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59" w:rsidRDefault="00922259"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Приложение</w:t>
      </w:r>
      <w:r w:rsidR="00BF79B7" w:rsidRPr="00F87C09">
        <w:rPr>
          <w:rFonts w:ascii="Times New Roman" w:eastAsia="Times New Roman" w:hAnsi="Times New Roman"/>
          <w:color w:val="000000"/>
          <w:sz w:val="24"/>
          <w:szCs w:val="24"/>
          <w:lang w:eastAsia="ru-RU"/>
        </w:rPr>
        <w:t xml:space="preserve"> </w:t>
      </w:r>
      <w:r w:rsidRPr="00F87C09">
        <w:rPr>
          <w:rFonts w:ascii="Times New Roman" w:eastAsia="Times New Roman" w:hAnsi="Times New Roman"/>
          <w:color w:val="000000"/>
          <w:sz w:val="24"/>
          <w:szCs w:val="24"/>
          <w:lang w:eastAsia="ru-RU"/>
        </w:rPr>
        <w:t xml:space="preserve">к Протоколу </w:t>
      </w: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заседания Комиссии по разработке</w:t>
      </w: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территориальной программы ОМС в РБ</w:t>
      </w:r>
    </w:p>
    <w:p w:rsidR="00803872" w:rsidRPr="00F87C09" w:rsidRDefault="00803872" w:rsidP="00803872">
      <w:pPr>
        <w:shd w:val="clear" w:color="auto" w:fill="FFFFFF"/>
        <w:spacing w:after="0" w:line="293" w:lineRule="atLeast"/>
        <w:jc w:val="right"/>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xml:space="preserve">от </w:t>
      </w:r>
      <w:r w:rsidR="000D5482" w:rsidRPr="00F87C09">
        <w:rPr>
          <w:rFonts w:ascii="Times New Roman" w:eastAsia="Times New Roman" w:hAnsi="Times New Roman"/>
          <w:color w:val="000000"/>
          <w:sz w:val="24"/>
          <w:szCs w:val="24"/>
          <w:lang w:eastAsia="ru-RU"/>
        </w:rPr>
        <w:t xml:space="preserve">16.02.2023. </w:t>
      </w:r>
      <w:r w:rsidRPr="00F87C09">
        <w:rPr>
          <w:rFonts w:ascii="Times New Roman" w:eastAsia="Times New Roman" w:hAnsi="Times New Roman"/>
          <w:color w:val="000000"/>
          <w:sz w:val="24"/>
          <w:szCs w:val="24"/>
          <w:lang w:eastAsia="ru-RU"/>
        </w:rPr>
        <w:t xml:space="preserve">№ </w:t>
      </w:r>
      <w:r w:rsidR="000D5482" w:rsidRPr="00F87C09">
        <w:rPr>
          <w:rFonts w:ascii="Times New Roman" w:eastAsia="Times New Roman" w:hAnsi="Times New Roman"/>
          <w:color w:val="000000"/>
          <w:sz w:val="24"/>
          <w:szCs w:val="24"/>
          <w:lang w:eastAsia="ru-RU"/>
        </w:rPr>
        <w:t>3</w:t>
      </w:r>
      <w:r w:rsidR="00C22748" w:rsidRPr="00F87C09">
        <w:rPr>
          <w:rFonts w:ascii="Times New Roman" w:eastAsia="Times New Roman" w:hAnsi="Times New Roman"/>
          <w:color w:val="000000"/>
          <w:sz w:val="24"/>
          <w:szCs w:val="24"/>
          <w:lang w:eastAsia="ru-RU"/>
        </w:rPr>
        <w:t>-2</w:t>
      </w:r>
      <w:r w:rsidR="000D5482" w:rsidRPr="00F87C09">
        <w:rPr>
          <w:rFonts w:ascii="Times New Roman" w:eastAsia="Times New Roman" w:hAnsi="Times New Roman"/>
          <w:color w:val="000000"/>
          <w:sz w:val="24"/>
          <w:szCs w:val="24"/>
          <w:lang w:eastAsia="ru-RU"/>
        </w:rPr>
        <w:t>3</w:t>
      </w:r>
    </w:p>
    <w:p w:rsidR="008F0574" w:rsidRPr="00F87C09"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Тарифное соглашение</w:t>
      </w: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по обязательному медицинскому страхованию</w:t>
      </w: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 xml:space="preserve">на территории Республики Башкортостан </w:t>
      </w:r>
    </w:p>
    <w:p w:rsidR="008F0574" w:rsidRPr="00F87C09"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на 20</w:t>
      </w:r>
      <w:r w:rsidR="001B280F" w:rsidRPr="00F87C09">
        <w:rPr>
          <w:rFonts w:ascii="Times New Roman" w:eastAsia="Times New Roman" w:hAnsi="Times New Roman"/>
          <w:b/>
          <w:bCs/>
          <w:color w:val="111111"/>
          <w:sz w:val="26"/>
          <w:szCs w:val="26"/>
          <w:lang w:eastAsia="ru-RU"/>
        </w:rPr>
        <w:t>2</w:t>
      </w:r>
      <w:r w:rsidR="00BF79B7" w:rsidRPr="00F87C09">
        <w:rPr>
          <w:rFonts w:ascii="Times New Roman" w:eastAsia="Times New Roman" w:hAnsi="Times New Roman"/>
          <w:b/>
          <w:bCs/>
          <w:color w:val="111111"/>
          <w:sz w:val="26"/>
          <w:szCs w:val="26"/>
          <w:lang w:eastAsia="ru-RU"/>
        </w:rPr>
        <w:t>3</w:t>
      </w:r>
      <w:r w:rsidRPr="00F87C09">
        <w:rPr>
          <w:rFonts w:ascii="Times New Roman" w:eastAsia="Times New Roman" w:hAnsi="Times New Roman"/>
          <w:b/>
          <w:bCs/>
          <w:color w:val="111111"/>
          <w:sz w:val="26"/>
          <w:szCs w:val="26"/>
          <w:lang w:eastAsia="ru-RU"/>
        </w:rPr>
        <w:t xml:space="preserve"> год</w:t>
      </w:r>
    </w:p>
    <w:p w:rsidR="00C46108" w:rsidRPr="00F87C09" w:rsidRDefault="00C46108" w:rsidP="008F0574">
      <w:pPr>
        <w:shd w:val="clear" w:color="auto" w:fill="FFFFFF"/>
        <w:spacing w:after="0" w:line="293" w:lineRule="atLeast"/>
        <w:jc w:val="center"/>
        <w:rPr>
          <w:rFonts w:ascii="Times New Roman" w:eastAsia="Times New Roman" w:hAnsi="Times New Roman"/>
          <w:bCs/>
          <w:color w:val="111111"/>
          <w:sz w:val="26"/>
          <w:szCs w:val="26"/>
          <w:lang w:eastAsia="ru-RU"/>
        </w:rPr>
      </w:pPr>
      <w:r w:rsidRPr="00F87C09">
        <w:rPr>
          <w:rFonts w:ascii="Times New Roman" w:eastAsia="Times New Roman" w:hAnsi="Times New Roman"/>
          <w:bCs/>
          <w:color w:val="111111"/>
          <w:sz w:val="26"/>
          <w:szCs w:val="26"/>
          <w:lang w:eastAsia="ru-RU"/>
        </w:rPr>
        <w:t>(в редакции протокол</w:t>
      </w:r>
      <w:r w:rsidR="00AE000A" w:rsidRPr="00F87C09">
        <w:rPr>
          <w:rFonts w:ascii="Times New Roman" w:eastAsia="Times New Roman" w:hAnsi="Times New Roman"/>
          <w:bCs/>
          <w:color w:val="111111"/>
          <w:sz w:val="26"/>
          <w:szCs w:val="26"/>
          <w:lang w:eastAsia="ru-RU"/>
        </w:rPr>
        <w:t>ов</w:t>
      </w:r>
      <w:r w:rsidRPr="00F87C09">
        <w:rPr>
          <w:rFonts w:ascii="Times New Roman" w:eastAsia="Times New Roman" w:hAnsi="Times New Roman"/>
          <w:bCs/>
          <w:color w:val="111111"/>
          <w:sz w:val="26"/>
          <w:szCs w:val="26"/>
          <w:lang w:eastAsia="ru-RU"/>
        </w:rPr>
        <w:t xml:space="preserve"> № 5</w:t>
      </w:r>
      <w:r w:rsidR="00484C29" w:rsidRPr="00F87C09">
        <w:rPr>
          <w:rFonts w:ascii="Times New Roman" w:eastAsia="Times New Roman" w:hAnsi="Times New Roman"/>
          <w:bCs/>
          <w:color w:val="111111"/>
          <w:sz w:val="26"/>
          <w:szCs w:val="26"/>
          <w:lang w:eastAsia="ru-RU"/>
        </w:rPr>
        <w:t>-</w:t>
      </w:r>
      <w:r w:rsidRPr="00F87C09">
        <w:rPr>
          <w:rFonts w:ascii="Times New Roman" w:eastAsia="Times New Roman" w:hAnsi="Times New Roman"/>
          <w:bCs/>
          <w:color w:val="111111"/>
          <w:sz w:val="26"/>
          <w:szCs w:val="26"/>
          <w:lang w:eastAsia="ru-RU"/>
        </w:rPr>
        <w:t>23 от 22.03.2023</w:t>
      </w:r>
      <w:r w:rsidR="00AE000A" w:rsidRPr="00F87C09">
        <w:rPr>
          <w:rFonts w:ascii="Times New Roman" w:eastAsia="Times New Roman" w:hAnsi="Times New Roman"/>
          <w:bCs/>
          <w:color w:val="111111"/>
          <w:sz w:val="26"/>
          <w:szCs w:val="26"/>
          <w:lang w:eastAsia="ru-RU"/>
        </w:rPr>
        <w:t xml:space="preserve">, № 7-23 от </w:t>
      </w:r>
      <w:r w:rsidR="005D5E27" w:rsidRPr="00F87C09">
        <w:rPr>
          <w:rFonts w:ascii="Times New Roman" w:eastAsia="Times New Roman" w:hAnsi="Times New Roman"/>
          <w:bCs/>
          <w:color w:val="111111"/>
          <w:sz w:val="26"/>
          <w:szCs w:val="26"/>
          <w:lang w:eastAsia="ru-RU"/>
        </w:rPr>
        <w:t>2</w:t>
      </w:r>
      <w:r w:rsidR="00AE000A" w:rsidRPr="00F87C09">
        <w:rPr>
          <w:rFonts w:ascii="Times New Roman" w:eastAsia="Times New Roman" w:hAnsi="Times New Roman"/>
          <w:bCs/>
          <w:color w:val="111111"/>
          <w:sz w:val="26"/>
          <w:szCs w:val="26"/>
          <w:lang w:eastAsia="ru-RU"/>
        </w:rPr>
        <w:t>0.04.2023</w:t>
      </w:r>
      <w:r w:rsidR="009B5F98" w:rsidRPr="00F87C09">
        <w:rPr>
          <w:rFonts w:ascii="Times New Roman" w:eastAsia="Times New Roman" w:hAnsi="Times New Roman"/>
          <w:bCs/>
          <w:color w:val="111111"/>
          <w:sz w:val="26"/>
          <w:szCs w:val="26"/>
          <w:lang w:eastAsia="ru-RU"/>
        </w:rPr>
        <w:t xml:space="preserve">, № 9-23 </w:t>
      </w:r>
      <w:r w:rsidR="000F6760" w:rsidRPr="00F87C09">
        <w:rPr>
          <w:rFonts w:ascii="Times New Roman" w:eastAsia="Times New Roman" w:hAnsi="Times New Roman"/>
          <w:bCs/>
          <w:color w:val="111111"/>
          <w:sz w:val="26"/>
          <w:szCs w:val="26"/>
          <w:lang w:eastAsia="ru-RU"/>
        </w:rPr>
        <w:t xml:space="preserve">от </w:t>
      </w:r>
      <w:r w:rsidR="006A71AB" w:rsidRPr="00F87C09">
        <w:rPr>
          <w:rFonts w:ascii="Times New Roman" w:eastAsia="Times New Roman" w:hAnsi="Times New Roman"/>
          <w:bCs/>
          <w:color w:val="111111"/>
          <w:sz w:val="26"/>
          <w:szCs w:val="26"/>
          <w:lang w:eastAsia="ru-RU"/>
        </w:rPr>
        <w:t>23.05.2023</w:t>
      </w:r>
      <w:r w:rsidR="00CE6E70" w:rsidRPr="00F87C09">
        <w:rPr>
          <w:rFonts w:ascii="Times New Roman" w:eastAsia="Times New Roman" w:hAnsi="Times New Roman"/>
          <w:bCs/>
          <w:color w:val="111111"/>
          <w:sz w:val="26"/>
          <w:szCs w:val="26"/>
          <w:lang w:eastAsia="ru-RU"/>
        </w:rPr>
        <w:t xml:space="preserve">, </w:t>
      </w:r>
      <w:r w:rsidR="007D5E33">
        <w:rPr>
          <w:rFonts w:ascii="Times New Roman" w:eastAsia="Times New Roman" w:hAnsi="Times New Roman"/>
          <w:bCs/>
          <w:color w:val="111111"/>
          <w:sz w:val="26"/>
          <w:szCs w:val="26"/>
          <w:lang w:eastAsia="ru-RU"/>
        </w:rPr>
        <w:t>№</w:t>
      </w:r>
      <w:r w:rsidR="00CE6E70" w:rsidRPr="00F87C09">
        <w:rPr>
          <w:rFonts w:ascii="Times New Roman" w:eastAsia="Times New Roman" w:hAnsi="Times New Roman"/>
          <w:bCs/>
          <w:color w:val="111111"/>
          <w:sz w:val="26"/>
          <w:szCs w:val="26"/>
          <w:lang w:eastAsia="ru-RU"/>
        </w:rPr>
        <w:t>11-23 от 21.06.2023</w:t>
      </w:r>
      <w:r w:rsidR="00F2708C" w:rsidRPr="00F87C09">
        <w:rPr>
          <w:rFonts w:ascii="Times New Roman" w:eastAsia="Times New Roman" w:hAnsi="Times New Roman"/>
          <w:bCs/>
          <w:color w:val="111111"/>
          <w:sz w:val="26"/>
          <w:szCs w:val="26"/>
          <w:lang w:eastAsia="ru-RU"/>
        </w:rPr>
        <w:t xml:space="preserve">, </w:t>
      </w:r>
      <w:r w:rsidR="007D5E33">
        <w:rPr>
          <w:rFonts w:ascii="Times New Roman" w:eastAsia="Times New Roman" w:hAnsi="Times New Roman"/>
          <w:bCs/>
          <w:color w:val="111111"/>
          <w:sz w:val="26"/>
          <w:szCs w:val="26"/>
          <w:lang w:eastAsia="ru-RU"/>
        </w:rPr>
        <w:t>№</w:t>
      </w:r>
      <w:r w:rsidR="00F2708C" w:rsidRPr="00F87C09">
        <w:rPr>
          <w:rFonts w:ascii="Times New Roman" w:eastAsia="Times New Roman" w:hAnsi="Times New Roman"/>
          <w:bCs/>
          <w:color w:val="111111"/>
          <w:sz w:val="26"/>
          <w:szCs w:val="26"/>
          <w:lang w:eastAsia="ru-RU"/>
        </w:rPr>
        <w:t>12-23 от 0</w:t>
      </w:r>
      <w:r w:rsidR="00942020" w:rsidRPr="00F87C09">
        <w:rPr>
          <w:rFonts w:ascii="Times New Roman" w:eastAsia="Times New Roman" w:hAnsi="Times New Roman"/>
          <w:bCs/>
          <w:color w:val="111111"/>
          <w:sz w:val="26"/>
          <w:szCs w:val="26"/>
          <w:lang w:eastAsia="ru-RU"/>
        </w:rPr>
        <w:t>6</w:t>
      </w:r>
      <w:r w:rsidR="00F2708C" w:rsidRPr="00F87C09">
        <w:rPr>
          <w:rFonts w:ascii="Times New Roman" w:eastAsia="Times New Roman" w:hAnsi="Times New Roman"/>
          <w:bCs/>
          <w:color w:val="111111"/>
          <w:sz w:val="26"/>
          <w:szCs w:val="26"/>
          <w:lang w:eastAsia="ru-RU"/>
        </w:rPr>
        <w:t>.07.2023</w:t>
      </w:r>
      <w:r w:rsidR="00173ADB" w:rsidRPr="00F87C09">
        <w:rPr>
          <w:rFonts w:ascii="Times New Roman" w:eastAsia="Times New Roman" w:hAnsi="Times New Roman"/>
          <w:bCs/>
          <w:color w:val="111111"/>
          <w:sz w:val="26"/>
          <w:szCs w:val="26"/>
          <w:lang w:eastAsia="ru-RU"/>
        </w:rPr>
        <w:t xml:space="preserve">, </w:t>
      </w:r>
      <w:r w:rsidR="007D5E33">
        <w:rPr>
          <w:rFonts w:ascii="Times New Roman" w:eastAsia="Times New Roman" w:hAnsi="Times New Roman"/>
          <w:bCs/>
          <w:color w:val="111111"/>
          <w:sz w:val="26"/>
          <w:szCs w:val="26"/>
          <w:lang w:eastAsia="ru-RU"/>
        </w:rPr>
        <w:t>№</w:t>
      </w:r>
      <w:r w:rsidR="00173ADB" w:rsidRPr="00F87C09">
        <w:rPr>
          <w:rFonts w:ascii="Times New Roman" w:eastAsia="Times New Roman" w:hAnsi="Times New Roman"/>
          <w:bCs/>
          <w:color w:val="111111"/>
          <w:sz w:val="26"/>
          <w:szCs w:val="26"/>
          <w:lang w:eastAsia="ru-RU"/>
        </w:rPr>
        <w:t>13-23 от 24.07.2023</w:t>
      </w:r>
      <w:r w:rsidR="00D05B65">
        <w:rPr>
          <w:rFonts w:ascii="Times New Roman" w:eastAsia="Times New Roman" w:hAnsi="Times New Roman"/>
          <w:bCs/>
          <w:color w:val="111111"/>
          <w:sz w:val="26"/>
          <w:szCs w:val="26"/>
          <w:lang w:eastAsia="ru-RU"/>
        </w:rPr>
        <w:t xml:space="preserve">, </w:t>
      </w:r>
      <w:r w:rsidR="007D5E33">
        <w:rPr>
          <w:rFonts w:ascii="Times New Roman" w:eastAsia="Times New Roman" w:hAnsi="Times New Roman"/>
          <w:bCs/>
          <w:color w:val="111111"/>
          <w:sz w:val="26"/>
          <w:szCs w:val="26"/>
          <w:lang w:eastAsia="ru-RU"/>
        </w:rPr>
        <w:t>№</w:t>
      </w:r>
      <w:r w:rsidR="00D05B65">
        <w:rPr>
          <w:rFonts w:ascii="Times New Roman" w:eastAsia="Times New Roman" w:hAnsi="Times New Roman"/>
          <w:bCs/>
          <w:color w:val="111111"/>
          <w:sz w:val="26"/>
          <w:szCs w:val="26"/>
          <w:lang w:eastAsia="ru-RU"/>
        </w:rPr>
        <w:t>15-23 от 28.08.2023</w:t>
      </w:r>
      <w:r w:rsidR="002960EE">
        <w:rPr>
          <w:rFonts w:ascii="Times New Roman" w:eastAsia="Times New Roman" w:hAnsi="Times New Roman"/>
          <w:bCs/>
          <w:color w:val="111111"/>
          <w:sz w:val="26"/>
          <w:szCs w:val="26"/>
          <w:lang w:eastAsia="ru-RU"/>
        </w:rPr>
        <w:t xml:space="preserve">, </w:t>
      </w:r>
      <w:r w:rsidR="007D5E33">
        <w:rPr>
          <w:rFonts w:ascii="Times New Roman" w:eastAsia="Times New Roman" w:hAnsi="Times New Roman"/>
          <w:bCs/>
          <w:color w:val="111111"/>
          <w:sz w:val="26"/>
          <w:szCs w:val="26"/>
          <w:lang w:eastAsia="ru-RU"/>
        </w:rPr>
        <w:t>№</w:t>
      </w:r>
      <w:r w:rsidR="002960EE">
        <w:rPr>
          <w:rFonts w:ascii="Times New Roman" w:eastAsia="Times New Roman" w:hAnsi="Times New Roman"/>
          <w:bCs/>
          <w:color w:val="111111"/>
          <w:sz w:val="26"/>
          <w:szCs w:val="26"/>
          <w:lang w:eastAsia="ru-RU"/>
        </w:rPr>
        <w:t>18-23 от 27.11.2023</w:t>
      </w:r>
      <w:r w:rsidR="00F246D3">
        <w:rPr>
          <w:rFonts w:ascii="Times New Roman" w:eastAsia="Times New Roman" w:hAnsi="Times New Roman"/>
          <w:bCs/>
          <w:color w:val="111111"/>
          <w:sz w:val="26"/>
          <w:szCs w:val="26"/>
          <w:lang w:eastAsia="ru-RU"/>
        </w:rPr>
        <w:t>, 19-23 от 12.12.2023</w:t>
      </w:r>
      <w:r w:rsidR="0029687E">
        <w:rPr>
          <w:rFonts w:ascii="Times New Roman" w:eastAsia="Times New Roman" w:hAnsi="Times New Roman"/>
          <w:bCs/>
          <w:color w:val="111111"/>
          <w:sz w:val="26"/>
          <w:szCs w:val="26"/>
          <w:lang w:eastAsia="ru-RU"/>
        </w:rPr>
        <w:t>, 20-23 от 27.12.2023</w:t>
      </w:r>
      <w:r w:rsidRPr="00F87C09">
        <w:rPr>
          <w:rFonts w:ascii="Times New Roman" w:eastAsia="Times New Roman" w:hAnsi="Times New Roman"/>
          <w:bCs/>
          <w:color w:val="111111"/>
          <w:sz w:val="26"/>
          <w:szCs w:val="26"/>
          <w:lang w:eastAsia="ru-RU"/>
        </w:rPr>
        <w:t>)</w:t>
      </w:r>
    </w:p>
    <w:p w:rsidR="000D39F9" w:rsidRPr="00F87C09" w:rsidRDefault="000D39F9" w:rsidP="008F0574">
      <w:pPr>
        <w:shd w:val="clear" w:color="auto" w:fill="FFFFFF"/>
        <w:spacing w:after="0" w:line="293" w:lineRule="atLeast"/>
        <w:jc w:val="center"/>
        <w:rPr>
          <w:rFonts w:ascii="Times New Roman" w:eastAsia="Times New Roman" w:hAnsi="Times New Roman"/>
          <w:bCs/>
          <w:color w:val="111111"/>
          <w:sz w:val="20"/>
          <w:szCs w:val="20"/>
          <w:lang w:eastAsia="ru-RU"/>
        </w:rPr>
      </w:pPr>
    </w:p>
    <w:p w:rsidR="00531A15" w:rsidRPr="00F87C09" w:rsidRDefault="00531A15" w:rsidP="00796D86">
      <w:pPr>
        <w:shd w:val="clear" w:color="auto" w:fill="FFFFFF"/>
        <w:spacing w:after="0" w:line="293" w:lineRule="atLeast"/>
        <w:jc w:val="center"/>
        <w:rPr>
          <w:rFonts w:ascii="Times New Roman" w:eastAsia="Times New Roman" w:hAnsi="Times New Roman"/>
          <w:bCs/>
          <w:color w:val="111111"/>
          <w:lang w:eastAsia="ru-RU"/>
        </w:rPr>
      </w:pPr>
    </w:p>
    <w:p w:rsidR="00531A15" w:rsidRPr="00F87C09" w:rsidRDefault="00531A15"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p>
    <w:p w:rsidR="008F0574" w:rsidRPr="00F87C09" w:rsidRDefault="008F0574"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 xml:space="preserve">г. Уфа                                                                                               </w:t>
      </w:r>
      <w:r w:rsidR="000D5482" w:rsidRPr="00F87C09">
        <w:rPr>
          <w:rFonts w:ascii="Times New Roman" w:eastAsia="Times New Roman" w:hAnsi="Times New Roman"/>
          <w:b/>
          <w:bCs/>
          <w:color w:val="111111"/>
          <w:sz w:val="26"/>
          <w:szCs w:val="26"/>
          <w:lang w:eastAsia="ru-RU"/>
        </w:rPr>
        <w:t xml:space="preserve">16 февраля </w:t>
      </w:r>
      <w:r w:rsidRPr="00F87C09">
        <w:rPr>
          <w:rFonts w:ascii="Times New Roman" w:eastAsia="Times New Roman" w:hAnsi="Times New Roman"/>
          <w:b/>
          <w:bCs/>
          <w:color w:val="111111"/>
          <w:sz w:val="26"/>
          <w:szCs w:val="26"/>
          <w:lang w:eastAsia="ru-RU"/>
        </w:rPr>
        <w:t>20</w:t>
      </w:r>
      <w:r w:rsidR="00444507" w:rsidRPr="00F87C09">
        <w:rPr>
          <w:rFonts w:ascii="Times New Roman" w:eastAsia="Times New Roman" w:hAnsi="Times New Roman"/>
          <w:b/>
          <w:bCs/>
          <w:color w:val="111111"/>
          <w:sz w:val="26"/>
          <w:szCs w:val="26"/>
          <w:lang w:eastAsia="ru-RU"/>
        </w:rPr>
        <w:t>2</w:t>
      </w:r>
      <w:r w:rsidR="000D5482" w:rsidRPr="00F87C09">
        <w:rPr>
          <w:rFonts w:ascii="Times New Roman" w:eastAsia="Times New Roman" w:hAnsi="Times New Roman"/>
          <w:b/>
          <w:bCs/>
          <w:color w:val="111111"/>
          <w:sz w:val="26"/>
          <w:szCs w:val="26"/>
          <w:lang w:eastAsia="ru-RU"/>
        </w:rPr>
        <w:t>3</w:t>
      </w:r>
      <w:r w:rsidRPr="00F87C09">
        <w:rPr>
          <w:rFonts w:ascii="Times New Roman" w:eastAsia="Times New Roman" w:hAnsi="Times New Roman"/>
          <w:b/>
          <w:bCs/>
          <w:color w:val="111111"/>
          <w:sz w:val="26"/>
          <w:szCs w:val="26"/>
          <w:lang w:eastAsia="ru-RU"/>
        </w:rPr>
        <w:t>г.</w:t>
      </w:r>
    </w:p>
    <w:p w:rsidR="008F0574" w:rsidRPr="00F87C09" w:rsidRDefault="008F0574" w:rsidP="008F0574">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F87C09">
        <w:rPr>
          <w:rFonts w:ascii="Times New Roman" w:eastAsia="Times New Roman" w:hAnsi="Times New Roman"/>
          <w:b/>
          <w:bCs/>
          <w:color w:val="111111"/>
          <w:sz w:val="26"/>
          <w:szCs w:val="26"/>
          <w:lang w:eastAsia="ru-RU"/>
        </w:rPr>
        <w:t>I. Общие положения</w:t>
      </w:r>
      <w:r w:rsidRPr="00F87C09">
        <w:rPr>
          <w:rFonts w:ascii="Times New Roman" w:eastAsia="Times New Roman" w:hAnsi="Times New Roman"/>
          <w:color w:val="111111"/>
          <w:sz w:val="26"/>
          <w:szCs w:val="26"/>
          <w:lang w:eastAsia="ru-RU"/>
        </w:rPr>
        <w:t> </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1.1. Настоящее тарифное соглашение (далее Соглашение) по реализации Территориальной программы обязательного медицинского страхования в Республике Башкортостан на 20</w:t>
      </w:r>
      <w:r w:rsidR="001B280F" w:rsidRPr="00F87C09">
        <w:rPr>
          <w:rFonts w:ascii="Times New Roman" w:eastAsia="Times New Roman" w:hAnsi="Times New Roman"/>
          <w:color w:val="111111"/>
          <w:sz w:val="26"/>
          <w:szCs w:val="26"/>
          <w:lang w:eastAsia="ru-RU"/>
        </w:rPr>
        <w:t>2</w:t>
      </w:r>
      <w:r w:rsidR="00BF79B7"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(далее </w:t>
      </w:r>
      <w:r w:rsidR="00B93A91" w:rsidRPr="00F87C09">
        <w:rPr>
          <w:rFonts w:ascii="Times New Roman" w:eastAsia="Times New Roman" w:hAnsi="Times New Roman"/>
          <w:color w:val="111111"/>
          <w:sz w:val="26"/>
          <w:szCs w:val="26"/>
          <w:lang w:eastAsia="ru-RU"/>
        </w:rPr>
        <w:t>Территориальная п</w:t>
      </w:r>
      <w:r w:rsidRPr="00F87C09">
        <w:rPr>
          <w:rFonts w:ascii="Times New Roman" w:eastAsia="Times New Roman" w:hAnsi="Times New Roman"/>
          <w:color w:val="111111"/>
          <w:sz w:val="26"/>
          <w:szCs w:val="26"/>
          <w:lang w:eastAsia="ru-RU"/>
        </w:rPr>
        <w:t>рограмма ОМС) разработано в соответствии со следующими нормативными правовыми актами:</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Федеральный закон от 29 ноября 2010года №</w:t>
      </w:r>
      <w:r w:rsidR="00BF79B7"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326-ФЗ «Об обязательном медицинском страховании в Российской Федерации» (в действующей редакции);</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Федеральный закон от 21 ноября 2011 года № 323-ФЗ «Об основах охраны здоровья граждан в Российской </w:t>
      </w:r>
      <w:r w:rsidR="009178C0" w:rsidRPr="00F87C09">
        <w:rPr>
          <w:rFonts w:ascii="Times New Roman" w:eastAsia="Times New Roman" w:hAnsi="Times New Roman"/>
          <w:color w:val="111111"/>
          <w:sz w:val="26"/>
          <w:szCs w:val="26"/>
          <w:lang w:eastAsia="ru-RU"/>
        </w:rPr>
        <w:t>Федерации» (</w:t>
      </w:r>
      <w:r w:rsidRPr="00F87C09">
        <w:rPr>
          <w:rFonts w:ascii="Times New Roman" w:eastAsia="Times New Roman" w:hAnsi="Times New Roman"/>
          <w:color w:val="111111"/>
          <w:sz w:val="26"/>
          <w:szCs w:val="26"/>
          <w:lang w:eastAsia="ru-RU"/>
        </w:rPr>
        <w:t>в действующей редакции);</w:t>
      </w:r>
    </w:p>
    <w:p w:rsidR="008F0574" w:rsidRPr="00F87C09" w:rsidRDefault="008F0574" w:rsidP="00FB4CC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Федеральный закон от </w:t>
      </w:r>
      <w:r w:rsidR="006A603C" w:rsidRPr="00F87C09">
        <w:rPr>
          <w:rFonts w:ascii="Times New Roman" w:eastAsia="Times New Roman" w:hAnsi="Times New Roman"/>
          <w:color w:val="111111"/>
          <w:sz w:val="26"/>
          <w:szCs w:val="26"/>
          <w:lang w:eastAsia="ru-RU"/>
        </w:rPr>
        <w:t>5</w:t>
      </w:r>
      <w:r w:rsidR="00615922" w:rsidRPr="00F87C09">
        <w:rPr>
          <w:rFonts w:ascii="Times New Roman" w:eastAsia="Times New Roman" w:hAnsi="Times New Roman"/>
          <w:color w:val="111111"/>
          <w:sz w:val="26"/>
          <w:szCs w:val="26"/>
          <w:lang w:eastAsia="ru-RU"/>
        </w:rPr>
        <w:t xml:space="preserve"> декабря </w:t>
      </w:r>
      <w:r w:rsidRPr="00F87C09">
        <w:rPr>
          <w:rFonts w:ascii="Times New Roman" w:eastAsia="Times New Roman" w:hAnsi="Times New Roman"/>
          <w:color w:val="111111"/>
          <w:sz w:val="26"/>
          <w:szCs w:val="26"/>
          <w:lang w:eastAsia="ru-RU"/>
        </w:rPr>
        <w:t>20</w:t>
      </w:r>
      <w:r w:rsidR="00BD5F4A" w:rsidRPr="00F87C09">
        <w:rPr>
          <w:rFonts w:ascii="Times New Roman" w:eastAsia="Times New Roman" w:hAnsi="Times New Roman"/>
          <w:color w:val="111111"/>
          <w:sz w:val="26"/>
          <w:szCs w:val="26"/>
          <w:lang w:eastAsia="ru-RU"/>
        </w:rPr>
        <w:t>2</w:t>
      </w:r>
      <w:r w:rsidR="006A603C" w:rsidRPr="00F87C09">
        <w:rPr>
          <w:rFonts w:ascii="Times New Roman" w:eastAsia="Times New Roman" w:hAnsi="Times New Roman"/>
          <w:color w:val="111111"/>
          <w:sz w:val="26"/>
          <w:szCs w:val="26"/>
          <w:lang w:eastAsia="ru-RU"/>
        </w:rPr>
        <w:t>2</w:t>
      </w:r>
      <w:r w:rsidRPr="00F87C09">
        <w:rPr>
          <w:rFonts w:ascii="Times New Roman" w:eastAsia="Times New Roman" w:hAnsi="Times New Roman"/>
          <w:color w:val="111111"/>
          <w:sz w:val="26"/>
          <w:szCs w:val="26"/>
          <w:lang w:eastAsia="ru-RU"/>
        </w:rPr>
        <w:t xml:space="preserve"> года №</w:t>
      </w:r>
      <w:r w:rsidR="00615922" w:rsidRPr="00F87C09">
        <w:rPr>
          <w:rFonts w:ascii="Times New Roman" w:eastAsia="Times New Roman" w:hAnsi="Times New Roman"/>
          <w:color w:val="111111"/>
          <w:sz w:val="26"/>
          <w:szCs w:val="26"/>
          <w:lang w:eastAsia="ru-RU"/>
        </w:rPr>
        <w:t xml:space="preserve"> </w:t>
      </w:r>
      <w:r w:rsidR="006A603C" w:rsidRPr="00F87C09">
        <w:rPr>
          <w:rFonts w:ascii="Times New Roman" w:eastAsia="Times New Roman" w:hAnsi="Times New Roman"/>
          <w:color w:val="111111"/>
          <w:sz w:val="26"/>
          <w:szCs w:val="26"/>
          <w:lang w:eastAsia="ru-RU"/>
        </w:rPr>
        <w:t>468</w:t>
      </w:r>
      <w:r w:rsidRPr="00F87C09">
        <w:rPr>
          <w:rFonts w:ascii="Times New Roman" w:eastAsia="Times New Roman" w:hAnsi="Times New Roman"/>
          <w:color w:val="111111"/>
          <w:sz w:val="26"/>
          <w:szCs w:val="26"/>
          <w:lang w:eastAsia="ru-RU"/>
        </w:rPr>
        <w:t>-ФЗ «О бюджете Федерального фонда обязательного медицинского страхования на 20</w:t>
      </w:r>
      <w:r w:rsidR="00615922" w:rsidRPr="00F87C09">
        <w:rPr>
          <w:rFonts w:ascii="Times New Roman" w:eastAsia="Times New Roman" w:hAnsi="Times New Roman"/>
          <w:color w:val="111111"/>
          <w:sz w:val="26"/>
          <w:szCs w:val="26"/>
          <w:lang w:eastAsia="ru-RU"/>
        </w:rPr>
        <w:t>2</w:t>
      </w:r>
      <w:r w:rsidR="00BF79B7"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и на плановый период 20</w:t>
      </w:r>
      <w:r w:rsidR="00B93A91" w:rsidRPr="00F87C09">
        <w:rPr>
          <w:rFonts w:ascii="Times New Roman" w:eastAsia="Times New Roman" w:hAnsi="Times New Roman"/>
          <w:color w:val="111111"/>
          <w:sz w:val="26"/>
          <w:szCs w:val="26"/>
          <w:lang w:eastAsia="ru-RU"/>
        </w:rPr>
        <w:t>2</w:t>
      </w:r>
      <w:r w:rsidR="00BF79B7" w:rsidRPr="00F87C09">
        <w:rPr>
          <w:rFonts w:ascii="Times New Roman" w:eastAsia="Times New Roman" w:hAnsi="Times New Roman"/>
          <w:color w:val="111111"/>
          <w:sz w:val="26"/>
          <w:szCs w:val="26"/>
          <w:lang w:eastAsia="ru-RU"/>
        </w:rPr>
        <w:t>4</w:t>
      </w:r>
      <w:r w:rsidR="006D4552"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и 202</w:t>
      </w:r>
      <w:r w:rsidR="00BF79B7" w:rsidRPr="00F87C09">
        <w:rPr>
          <w:rFonts w:ascii="Times New Roman" w:eastAsia="Times New Roman" w:hAnsi="Times New Roman"/>
          <w:color w:val="111111"/>
          <w:sz w:val="26"/>
          <w:szCs w:val="26"/>
          <w:lang w:eastAsia="ru-RU"/>
        </w:rPr>
        <w:t>5</w:t>
      </w:r>
      <w:r w:rsidRPr="00F87C09">
        <w:rPr>
          <w:rFonts w:ascii="Times New Roman" w:eastAsia="Times New Roman" w:hAnsi="Times New Roman"/>
          <w:color w:val="111111"/>
          <w:sz w:val="26"/>
          <w:szCs w:val="26"/>
          <w:lang w:eastAsia="ru-RU"/>
        </w:rPr>
        <w:t xml:space="preserve"> годов»;</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Закон Республики Башкортостан </w:t>
      </w:r>
      <w:r w:rsidR="00BE5ED4" w:rsidRPr="00F87C09">
        <w:rPr>
          <w:rFonts w:ascii="Times New Roman" w:eastAsia="Times New Roman" w:hAnsi="Times New Roman"/>
          <w:color w:val="111111"/>
          <w:sz w:val="26"/>
          <w:szCs w:val="26"/>
          <w:lang w:eastAsia="ru-RU"/>
        </w:rPr>
        <w:t xml:space="preserve">от </w:t>
      </w:r>
      <w:r w:rsidR="00EB0F92" w:rsidRPr="00F87C09">
        <w:rPr>
          <w:rFonts w:ascii="Times New Roman" w:eastAsia="Times New Roman" w:hAnsi="Times New Roman"/>
          <w:color w:val="111111"/>
          <w:sz w:val="26"/>
          <w:szCs w:val="26"/>
          <w:lang w:eastAsia="ru-RU"/>
        </w:rPr>
        <w:t xml:space="preserve">19 </w:t>
      </w:r>
      <w:r w:rsidR="00BE5ED4" w:rsidRPr="00F87C09">
        <w:rPr>
          <w:rFonts w:ascii="Times New Roman" w:eastAsia="Times New Roman" w:hAnsi="Times New Roman"/>
          <w:color w:val="111111"/>
          <w:sz w:val="26"/>
          <w:szCs w:val="26"/>
          <w:lang w:eastAsia="ru-RU"/>
        </w:rPr>
        <w:t>декабря 20</w:t>
      </w:r>
      <w:r w:rsidR="00C1276F" w:rsidRPr="00F87C09">
        <w:rPr>
          <w:rFonts w:ascii="Times New Roman" w:eastAsia="Times New Roman" w:hAnsi="Times New Roman"/>
          <w:color w:val="111111"/>
          <w:sz w:val="26"/>
          <w:szCs w:val="26"/>
          <w:lang w:eastAsia="ru-RU"/>
        </w:rPr>
        <w:t>2</w:t>
      </w:r>
      <w:r w:rsidR="00EB0F92" w:rsidRPr="00F87C09">
        <w:rPr>
          <w:rFonts w:ascii="Times New Roman" w:eastAsia="Times New Roman" w:hAnsi="Times New Roman"/>
          <w:color w:val="111111"/>
          <w:sz w:val="26"/>
          <w:szCs w:val="26"/>
          <w:lang w:eastAsia="ru-RU"/>
        </w:rPr>
        <w:t>2</w:t>
      </w:r>
      <w:r w:rsidR="00BE5ED4" w:rsidRPr="00F87C09">
        <w:rPr>
          <w:rFonts w:ascii="Times New Roman" w:eastAsia="Times New Roman" w:hAnsi="Times New Roman"/>
          <w:color w:val="111111"/>
          <w:sz w:val="26"/>
          <w:szCs w:val="26"/>
          <w:lang w:eastAsia="ru-RU"/>
        </w:rPr>
        <w:t xml:space="preserve"> № </w:t>
      </w:r>
      <w:r w:rsidR="00EB0F92" w:rsidRPr="00F87C09">
        <w:rPr>
          <w:rFonts w:ascii="Times New Roman" w:eastAsia="Times New Roman" w:hAnsi="Times New Roman"/>
          <w:color w:val="111111"/>
          <w:sz w:val="26"/>
          <w:szCs w:val="26"/>
          <w:lang w:eastAsia="ru-RU"/>
        </w:rPr>
        <w:t>652</w:t>
      </w:r>
      <w:r w:rsidR="00BE5ED4" w:rsidRPr="00F87C09">
        <w:rPr>
          <w:rFonts w:ascii="Times New Roman" w:eastAsia="Times New Roman" w:hAnsi="Times New Roman"/>
          <w:color w:val="111111"/>
          <w:sz w:val="26"/>
          <w:szCs w:val="26"/>
          <w:lang w:eastAsia="ru-RU"/>
        </w:rPr>
        <w:t>-з</w:t>
      </w:r>
      <w:r w:rsidR="009178C0"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«О бюджете Территориального фонда обязательного медицинского страхования Республики Башкортостан на 20</w:t>
      </w:r>
      <w:r w:rsidR="00615922" w:rsidRPr="00F87C09">
        <w:rPr>
          <w:rFonts w:ascii="Times New Roman" w:eastAsia="Times New Roman" w:hAnsi="Times New Roman"/>
          <w:color w:val="111111"/>
          <w:sz w:val="26"/>
          <w:szCs w:val="26"/>
          <w:lang w:eastAsia="ru-RU"/>
        </w:rPr>
        <w:t>2</w:t>
      </w:r>
      <w:r w:rsidR="00BF79B7"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и на плановый период 20</w:t>
      </w:r>
      <w:r w:rsidR="00BE5ED4" w:rsidRPr="00F87C09">
        <w:rPr>
          <w:rFonts w:ascii="Times New Roman" w:eastAsia="Times New Roman" w:hAnsi="Times New Roman"/>
          <w:color w:val="111111"/>
          <w:sz w:val="26"/>
          <w:szCs w:val="26"/>
          <w:lang w:eastAsia="ru-RU"/>
        </w:rPr>
        <w:t>2</w:t>
      </w:r>
      <w:r w:rsidR="00BF79B7" w:rsidRPr="00F87C09">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и 202</w:t>
      </w:r>
      <w:r w:rsidR="00BF79B7" w:rsidRPr="00F87C09">
        <w:rPr>
          <w:rFonts w:ascii="Times New Roman" w:eastAsia="Times New Roman" w:hAnsi="Times New Roman"/>
          <w:color w:val="111111"/>
          <w:sz w:val="26"/>
          <w:szCs w:val="26"/>
          <w:lang w:eastAsia="ru-RU"/>
        </w:rPr>
        <w:t>5</w:t>
      </w:r>
      <w:r w:rsidRPr="00F87C09">
        <w:rPr>
          <w:rFonts w:ascii="Times New Roman" w:eastAsia="Times New Roman" w:hAnsi="Times New Roman"/>
          <w:color w:val="111111"/>
          <w:sz w:val="26"/>
          <w:szCs w:val="26"/>
          <w:lang w:eastAsia="ru-RU"/>
        </w:rPr>
        <w:t xml:space="preserve"> годов»;</w:t>
      </w:r>
    </w:p>
    <w:p w:rsidR="00522839" w:rsidRPr="00F87C09" w:rsidRDefault="00522839"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постановление Правительства Российской Федерации от 05</w:t>
      </w:r>
      <w:r w:rsidR="005E6C40" w:rsidRPr="00F87C09">
        <w:rPr>
          <w:rFonts w:ascii="Times New Roman" w:eastAsia="Times New Roman" w:hAnsi="Times New Roman"/>
          <w:color w:val="111111"/>
          <w:sz w:val="26"/>
          <w:szCs w:val="26"/>
          <w:lang w:eastAsia="ru-RU"/>
        </w:rPr>
        <w:t xml:space="preserve"> мая </w:t>
      </w:r>
      <w:r w:rsidRPr="00F87C09">
        <w:rPr>
          <w:rFonts w:ascii="Times New Roman" w:eastAsia="Times New Roman" w:hAnsi="Times New Roman"/>
          <w:color w:val="111111"/>
          <w:sz w:val="26"/>
          <w:szCs w:val="26"/>
          <w:lang w:eastAsia="ru-RU"/>
        </w:rPr>
        <w:t xml:space="preserve">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BD5F4A" w:rsidRPr="00F87C09">
        <w:rPr>
          <w:rFonts w:ascii="Times New Roman" w:eastAsia="Times New Roman" w:hAnsi="Times New Roman"/>
          <w:color w:val="111111"/>
          <w:sz w:val="26"/>
          <w:szCs w:val="26"/>
          <w:lang w:eastAsia="ru-RU"/>
        </w:rPr>
        <w:t>страхования,</w:t>
      </w:r>
      <w:r w:rsidRPr="00F87C09">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BF79B7" w:rsidRPr="00F87C09">
        <w:rPr>
          <w:rFonts w:ascii="Times New Roman" w:eastAsia="Times New Roman" w:hAnsi="Times New Roman"/>
          <w:color w:val="111111"/>
          <w:sz w:val="26"/>
          <w:szCs w:val="26"/>
          <w:lang w:eastAsia="ru-RU"/>
        </w:rPr>
        <w:t xml:space="preserve"> </w:t>
      </w:r>
      <w:r w:rsidR="007F63D6" w:rsidRPr="00F87C09">
        <w:rPr>
          <w:rFonts w:ascii="Times New Roman" w:eastAsia="Times New Roman" w:hAnsi="Times New Roman"/>
          <w:color w:val="111111"/>
          <w:sz w:val="26"/>
          <w:szCs w:val="26"/>
          <w:lang w:eastAsia="ru-RU"/>
        </w:rPr>
        <w:t>(в действующей редакции);</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постановлени</w:t>
      </w:r>
      <w:r w:rsidR="0015077F" w:rsidRPr="00F87C09">
        <w:rPr>
          <w:rFonts w:ascii="Times New Roman" w:eastAsia="Times New Roman" w:hAnsi="Times New Roman"/>
          <w:color w:val="111111"/>
          <w:sz w:val="26"/>
          <w:szCs w:val="26"/>
          <w:lang w:eastAsia="ru-RU"/>
        </w:rPr>
        <w:t>е</w:t>
      </w:r>
      <w:r w:rsidRPr="00F87C09">
        <w:rPr>
          <w:rFonts w:ascii="Times New Roman" w:eastAsia="Times New Roman" w:hAnsi="Times New Roman"/>
          <w:color w:val="111111"/>
          <w:sz w:val="26"/>
          <w:szCs w:val="26"/>
          <w:lang w:eastAsia="ru-RU"/>
        </w:rPr>
        <w:t xml:space="preserve"> Правительства Российской Федерации </w:t>
      </w:r>
      <w:r w:rsidR="0015077F" w:rsidRPr="00F87C09">
        <w:rPr>
          <w:rFonts w:ascii="Times New Roman" w:eastAsia="Times New Roman" w:hAnsi="Times New Roman"/>
          <w:color w:val="111111"/>
          <w:sz w:val="26"/>
          <w:szCs w:val="26"/>
          <w:lang w:eastAsia="ru-RU"/>
        </w:rPr>
        <w:t xml:space="preserve">от </w:t>
      </w:r>
      <w:r w:rsidR="005E6C40" w:rsidRPr="00F87C09">
        <w:rPr>
          <w:rFonts w:ascii="Times New Roman" w:eastAsia="Times New Roman" w:hAnsi="Times New Roman"/>
          <w:color w:val="111111"/>
          <w:sz w:val="26"/>
          <w:szCs w:val="26"/>
          <w:lang w:eastAsia="ru-RU"/>
        </w:rPr>
        <w:t xml:space="preserve">29 декабря 2022 года № 2497 </w:t>
      </w:r>
      <w:r w:rsidRPr="00F87C09">
        <w:rPr>
          <w:rFonts w:ascii="Times New Roman" w:eastAsia="Times New Roman" w:hAnsi="Times New Roman"/>
          <w:color w:val="111111"/>
          <w:sz w:val="26"/>
          <w:szCs w:val="26"/>
          <w:lang w:eastAsia="ru-RU"/>
        </w:rPr>
        <w:t>«О Программе государственных гарантий бесплатного оказания гражданам медицинской помощи на 20</w:t>
      </w:r>
      <w:r w:rsidR="001B280F" w:rsidRPr="00F87C09">
        <w:rPr>
          <w:rFonts w:ascii="Times New Roman" w:eastAsia="Times New Roman" w:hAnsi="Times New Roman"/>
          <w:color w:val="111111"/>
          <w:sz w:val="26"/>
          <w:szCs w:val="26"/>
          <w:lang w:eastAsia="ru-RU"/>
        </w:rPr>
        <w:t>2</w:t>
      </w:r>
      <w:r w:rsidR="00BF79B7"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и на плановый период 202</w:t>
      </w:r>
      <w:r w:rsidR="00BF79B7" w:rsidRPr="00F87C09">
        <w:rPr>
          <w:rFonts w:ascii="Times New Roman" w:eastAsia="Times New Roman" w:hAnsi="Times New Roman"/>
          <w:color w:val="111111"/>
          <w:sz w:val="26"/>
          <w:szCs w:val="26"/>
          <w:lang w:eastAsia="ru-RU"/>
        </w:rPr>
        <w:t>4</w:t>
      </w:r>
      <w:r w:rsidR="001B280F" w:rsidRPr="00F87C09">
        <w:rPr>
          <w:rFonts w:ascii="Times New Roman" w:eastAsia="Times New Roman" w:hAnsi="Times New Roman"/>
          <w:color w:val="111111"/>
          <w:sz w:val="26"/>
          <w:szCs w:val="26"/>
          <w:lang w:eastAsia="ru-RU"/>
        </w:rPr>
        <w:t xml:space="preserve"> и 202</w:t>
      </w:r>
      <w:r w:rsidR="00BF79B7" w:rsidRPr="00F87C09">
        <w:rPr>
          <w:rFonts w:ascii="Times New Roman" w:eastAsia="Times New Roman" w:hAnsi="Times New Roman"/>
          <w:color w:val="111111"/>
          <w:sz w:val="26"/>
          <w:szCs w:val="26"/>
          <w:lang w:eastAsia="ru-RU"/>
        </w:rPr>
        <w:t xml:space="preserve">5 </w:t>
      </w:r>
      <w:r w:rsidRPr="00F87C09">
        <w:rPr>
          <w:rFonts w:ascii="Times New Roman" w:eastAsia="Times New Roman" w:hAnsi="Times New Roman"/>
          <w:color w:val="111111"/>
          <w:sz w:val="26"/>
          <w:szCs w:val="26"/>
          <w:lang w:eastAsia="ru-RU"/>
        </w:rPr>
        <w:t>годов»</w:t>
      </w:r>
      <w:r w:rsidR="004D7FCD" w:rsidRPr="00F87C09">
        <w:rPr>
          <w:rFonts w:ascii="Times New Roman" w:eastAsia="Times New Roman" w:hAnsi="Times New Roman"/>
          <w:color w:val="111111"/>
          <w:sz w:val="26"/>
          <w:szCs w:val="26"/>
          <w:lang w:eastAsia="ru-RU"/>
        </w:rPr>
        <w:t xml:space="preserve"> (далее – Программа)</w:t>
      </w:r>
      <w:r w:rsidRPr="00F87C09">
        <w:rPr>
          <w:rFonts w:ascii="Times New Roman" w:eastAsia="Times New Roman" w:hAnsi="Times New Roman"/>
          <w:color w:val="111111"/>
          <w:sz w:val="26"/>
          <w:szCs w:val="26"/>
          <w:lang w:eastAsia="ru-RU"/>
        </w:rPr>
        <w:t>;</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 xml:space="preserve">- </w:t>
      </w:r>
      <w:r w:rsidR="00922259" w:rsidRPr="00F87C09">
        <w:rPr>
          <w:rFonts w:ascii="Times New Roman" w:eastAsia="Times New Roman" w:hAnsi="Times New Roman"/>
          <w:color w:val="111111"/>
          <w:sz w:val="26"/>
          <w:szCs w:val="26"/>
          <w:lang w:eastAsia="ru-RU"/>
        </w:rPr>
        <w:t>постановлени</w:t>
      </w:r>
      <w:r w:rsidR="00D64966" w:rsidRPr="00F87C09">
        <w:rPr>
          <w:rFonts w:ascii="Times New Roman" w:eastAsia="Times New Roman" w:hAnsi="Times New Roman"/>
          <w:color w:val="111111"/>
          <w:sz w:val="26"/>
          <w:szCs w:val="26"/>
          <w:lang w:eastAsia="ru-RU"/>
        </w:rPr>
        <w:t>е</w:t>
      </w:r>
      <w:r w:rsidRPr="00F87C09">
        <w:rPr>
          <w:rFonts w:ascii="Times New Roman" w:eastAsia="Times New Roman" w:hAnsi="Times New Roman"/>
          <w:color w:val="111111"/>
          <w:sz w:val="26"/>
          <w:szCs w:val="26"/>
          <w:lang w:eastAsia="ru-RU"/>
        </w:rPr>
        <w:t xml:space="preserve"> Правительства Республики Башкортостан</w:t>
      </w:r>
      <w:r w:rsidR="00922259" w:rsidRPr="00F87C09">
        <w:rPr>
          <w:rFonts w:ascii="Times New Roman" w:eastAsia="Times New Roman" w:hAnsi="Times New Roman"/>
          <w:color w:val="111111"/>
          <w:sz w:val="26"/>
          <w:szCs w:val="26"/>
          <w:lang w:eastAsia="ru-RU"/>
        </w:rPr>
        <w:t xml:space="preserve"> </w:t>
      </w:r>
      <w:r w:rsidR="005E6C40" w:rsidRPr="00F87C09">
        <w:rPr>
          <w:rFonts w:ascii="Times New Roman" w:eastAsia="Times New Roman" w:hAnsi="Times New Roman"/>
          <w:color w:val="111111"/>
          <w:sz w:val="26"/>
          <w:szCs w:val="26"/>
          <w:lang w:eastAsia="ru-RU"/>
        </w:rPr>
        <w:t xml:space="preserve">от 26 декабря 2022 года № 835 </w:t>
      </w:r>
      <w:r w:rsidRPr="00F87C09">
        <w:rPr>
          <w:rFonts w:ascii="Times New Roman" w:eastAsia="Times New Roman" w:hAnsi="Times New Roman"/>
          <w:color w:val="111111"/>
          <w:sz w:val="26"/>
          <w:szCs w:val="26"/>
          <w:lang w:eastAsia="ru-RU"/>
        </w:rPr>
        <w:t>«Об утверждении Программы государственных гарантий бесплатного оказания гражданам медицинской помощи в Республике Башкортостан на 20</w:t>
      </w:r>
      <w:r w:rsidR="001B280F" w:rsidRPr="00F87C09">
        <w:rPr>
          <w:rFonts w:ascii="Times New Roman" w:eastAsia="Times New Roman" w:hAnsi="Times New Roman"/>
          <w:color w:val="111111"/>
          <w:sz w:val="26"/>
          <w:szCs w:val="26"/>
          <w:lang w:eastAsia="ru-RU"/>
        </w:rPr>
        <w:t>2</w:t>
      </w:r>
      <w:r w:rsidR="00BF79B7"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и на плановый период 202</w:t>
      </w:r>
      <w:r w:rsidR="00BF79B7" w:rsidRPr="00F87C09">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и 202</w:t>
      </w:r>
      <w:r w:rsidR="00BF79B7" w:rsidRPr="00F87C09">
        <w:rPr>
          <w:rFonts w:ascii="Times New Roman" w:eastAsia="Times New Roman" w:hAnsi="Times New Roman"/>
          <w:color w:val="111111"/>
          <w:sz w:val="26"/>
          <w:szCs w:val="26"/>
          <w:lang w:eastAsia="ru-RU"/>
        </w:rPr>
        <w:t>5</w:t>
      </w:r>
      <w:r w:rsidRPr="00F87C09">
        <w:rPr>
          <w:rFonts w:ascii="Times New Roman" w:eastAsia="Times New Roman" w:hAnsi="Times New Roman"/>
          <w:color w:val="111111"/>
          <w:sz w:val="26"/>
          <w:szCs w:val="26"/>
          <w:lang w:eastAsia="ru-RU"/>
        </w:rPr>
        <w:t xml:space="preserve"> годов»</w:t>
      </w:r>
      <w:r w:rsidR="00BF79B7" w:rsidRPr="00F87C09">
        <w:rPr>
          <w:rFonts w:ascii="Times New Roman" w:eastAsia="Times New Roman" w:hAnsi="Times New Roman"/>
          <w:color w:val="111111"/>
          <w:sz w:val="26"/>
          <w:szCs w:val="26"/>
          <w:lang w:eastAsia="ru-RU"/>
        </w:rPr>
        <w:t xml:space="preserve"> </w:t>
      </w:r>
      <w:r w:rsidR="00232865" w:rsidRPr="00F87C09">
        <w:rPr>
          <w:rFonts w:ascii="Times New Roman" w:eastAsia="Times New Roman" w:hAnsi="Times New Roman"/>
          <w:color w:val="111111"/>
          <w:sz w:val="26"/>
          <w:szCs w:val="26"/>
          <w:lang w:eastAsia="ru-RU"/>
        </w:rPr>
        <w:t>(далее – Программа</w:t>
      </w:r>
      <w:r w:rsidR="00BF79B7" w:rsidRPr="00F87C09">
        <w:rPr>
          <w:rFonts w:ascii="Times New Roman" w:eastAsia="Times New Roman" w:hAnsi="Times New Roman"/>
          <w:color w:val="111111"/>
          <w:sz w:val="26"/>
          <w:szCs w:val="26"/>
          <w:lang w:eastAsia="ru-RU"/>
        </w:rPr>
        <w:t xml:space="preserve"> </w:t>
      </w:r>
      <w:r w:rsidR="00D71C24" w:rsidRPr="00F87C09">
        <w:rPr>
          <w:rFonts w:ascii="Times New Roman" w:eastAsia="Times New Roman" w:hAnsi="Times New Roman"/>
          <w:color w:val="111111"/>
          <w:sz w:val="26"/>
          <w:szCs w:val="26"/>
          <w:lang w:eastAsia="ru-RU"/>
        </w:rPr>
        <w:t>Республики Башкортостан</w:t>
      </w:r>
      <w:r w:rsidR="00232865" w:rsidRPr="00F87C09">
        <w:rPr>
          <w:rFonts w:ascii="Times New Roman" w:eastAsia="Times New Roman" w:hAnsi="Times New Roman"/>
          <w:color w:val="111111"/>
          <w:sz w:val="26"/>
          <w:szCs w:val="26"/>
          <w:lang w:eastAsia="ru-RU"/>
        </w:rPr>
        <w:t>);</w:t>
      </w:r>
    </w:p>
    <w:p w:rsidR="005D46BA" w:rsidRPr="00F87C09" w:rsidRDefault="005D46BA"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приказ Министерства здравоохранения Российской Федерации от 28</w:t>
      </w:r>
      <w:r w:rsidR="005E6C40" w:rsidRPr="00F87C09">
        <w:rPr>
          <w:rFonts w:ascii="Times New Roman" w:eastAsia="Times New Roman" w:hAnsi="Times New Roman"/>
          <w:color w:val="111111"/>
          <w:sz w:val="26"/>
          <w:szCs w:val="26"/>
          <w:lang w:eastAsia="ru-RU"/>
        </w:rPr>
        <w:t xml:space="preserve"> февраля </w:t>
      </w:r>
      <w:r w:rsidRPr="00F87C09">
        <w:rPr>
          <w:rFonts w:ascii="Times New Roman" w:eastAsia="Times New Roman" w:hAnsi="Times New Roman"/>
          <w:color w:val="111111"/>
          <w:sz w:val="26"/>
          <w:szCs w:val="26"/>
          <w:lang w:eastAsia="ru-RU"/>
        </w:rPr>
        <w:t>2019 года № 108н «Об утверждении Правил обязательного медицинского страхования» (в действующей редакции)</w:t>
      </w:r>
      <w:r w:rsidR="00E573E5" w:rsidRPr="00F87C09">
        <w:rPr>
          <w:rFonts w:ascii="Times New Roman" w:eastAsia="Times New Roman" w:hAnsi="Times New Roman"/>
          <w:color w:val="111111"/>
          <w:sz w:val="26"/>
          <w:szCs w:val="26"/>
          <w:lang w:eastAsia="ru-RU"/>
        </w:rPr>
        <w:t>;</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w:t>
      </w:r>
      <w:r w:rsidR="00162989"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Методически</w:t>
      </w:r>
      <w:r w:rsidR="002F0CC9" w:rsidRPr="00F87C09">
        <w:rPr>
          <w:rFonts w:ascii="Times New Roman" w:eastAsia="Times New Roman" w:hAnsi="Times New Roman"/>
          <w:color w:val="111111"/>
          <w:sz w:val="26"/>
          <w:szCs w:val="26"/>
          <w:lang w:eastAsia="ru-RU"/>
        </w:rPr>
        <w:t>е</w:t>
      </w:r>
      <w:r w:rsidRPr="00F87C09">
        <w:rPr>
          <w:rFonts w:ascii="Times New Roman" w:eastAsia="Times New Roman" w:hAnsi="Times New Roman"/>
          <w:color w:val="111111"/>
          <w:sz w:val="26"/>
          <w:szCs w:val="26"/>
          <w:lang w:eastAsia="ru-RU"/>
        </w:rPr>
        <w:t xml:space="preserve"> рекомендации по способам оплаты медицинской помощи за счет средств обязательного медицинского страхования Министерства здравоохранения Российской Федерации и Федерального фонда обязательного медицинского страхования</w:t>
      </w:r>
      <w:r w:rsidR="000A621D" w:rsidRPr="00F87C09">
        <w:rPr>
          <w:rFonts w:ascii="Times New Roman" w:eastAsia="Times New Roman" w:hAnsi="Times New Roman"/>
          <w:color w:val="111111"/>
          <w:sz w:val="26"/>
          <w:szCs w:val="26"/>
          <w:lang w:eastAsia="ru-RU"/>
        </w:rPr>
        <w:t xml:space="preserve"> </w:t>
      </w:r>
      <w:r w:rsidR="003C658B" w:rsidRPr="00F87C09">
        <w:rPr>
          <w:rFonts w:ascii="Times New Roman" w:eastAsia="Times New Roman" w:hAnsi="Times New Roman"/>
          <w:color w:val="111111"/>
          <w:sz w:val="26"/>
          <w:szCs w:val="26"/>
          <w:lang w:eastAsia="ru-RU"/>
        </w:rPr>
        <w:t xml:space="preserve">от </w:t>
      </w:r>
      <w:r w:rsidR="005E6C40" w:rsidRPr="00F87C09">
        <w:rPr>
          <w:rFonts w:ascii="Times New Roman" w:eastAsia="Times New Roman" w:hAnsi="Times New Roman"/>
          <w:color w:val="111111"/>
          <w:sz w:val="26"/>
          <w:szCs w:val="26"/>
          <w:lang w:eastAsia="ru-RU"/>
        </w:rPr>
        <w:t xml:space="preserve">26 января </w:t>
      </w:r>
      <w:r w:rsidR="003C658B" w:rsidRPr="00F87C09">
        <w:rPr>
          <w:rFonts w:ascii="Times New Roman" w:eastAsia="Times New Roman" w:hAnsi="Times New Roman"/>
          <w:color w:val="111111"/>
          <w:sz w:val="26"/>
          <w:szCs w:val="26"/>
          <w:lang w:eastAsia="ru-RU"/>
        </w:rPr>
        <w:t>202</w:t>
      </w:r>
      <w:r w:rsidR="005E6C40" w:rsidRPr="00F87C09">
        <w:rPr>
          <w:rFonts w:ascii="Times New Roman" w:eastAsia="Times New Roman" w:hAnsi="Times New Roman"/>
          <w:color w:val="111111"/>
          <w:sz w:val="26"/>
          <w:szCs w:val="26"/>
          <w:lang w:eastAsia="ru-RU"/>
        </w:rPr>
        <w:t>3 года № 31-2/И/2-1075</w:t>
      </w:r>
      <w:r w:rsidR="000E44BF" w:rsidRPr="00F87C09">
        <w:rPr>
          <w:rFonts w:ascii="Times New Roman" w:eastAsia="Times New Roman" w:hAnsi="Times New Roman"/>
          <w:color w:val="111111"/>
          <w:sz w:val="26"/>
          <w:szCs w:val="26"/>
          <w:lang w:eastAsia="ru-RU"/>
        </w:rPr>
        <w:t xml:space="preserve"> </w:t>
      </w:r>
      <w:r w:rsidR="003C658B" w:rsidRPr="00F87C09">
        <w:rPr>
          <w:rFonts w:ascii="Times New Roman" w:eastAsia="Times New Roman" w:hAnsi="Times New Roman"/>
          <w:color w:val="111111"/>
          <w:sz w:val="26"/>
          <w:szCs w:val="26"/>
          <w:lang w:eastAsia="ru-RU"/>
        </w:rPr>
        <w:t>/00-10-26-2-0</w:t>
      </w:r>
      <w:r w:rsidR="000E44BF" w:rsidRPr="00F87C09">
        <w:rPr>
          <w:rFonts w:ascii="Times New Roman" w:eastAsia="Times New Roman" w:hAnsi="Times New Roman"/>
          <w:color w:val="111111"/>
          <w:sz w:val="26"/>
          <w:szCs w:val="26"/>
          <w:lang w:eastAsia="ru-RU"/>
        </w:rPr>
        <w:t>6</w:t>
      </w:r>
      <w:r w:rsidR="003C658B" w:rsidRPr="00F87C09">
        <w:rPr>
          <w:rFonts w:ascii="Times New Roman" w:eastAsia="Times New Roman" w:hAnsi="Times New Roman"/>
          <w:color w:val="111111"/>
          <w:sz w:val="26"/>
          <w:szCs w:val="26"/>
          <w:lang w:eastAsia="ru-RU"/>
        </w:rPr>
        <w:t>/</w:t>
      </w:r>
      <w:r w:rsidR="000E44BF" w:rsidRPr="00F87C09">
        <w:rPr>
          <w:rFonts w:ascii="Times New Roman" w:eastAsia="Times New Roman" w:hAnsi="Times New Roman"/>
          <w:color w:val="111111"/>
          <w:sz w:val="26"/>
          <w:szCs w:val="26"/>
          <w:lang w:eastAsia="ru-RU"/>
        </w:rPr>
        <w:t>7</w:t>
      </w:r>
      <w:r w:rsidR="005E6C40" w:rsidRPr="00F87C09">
        <w:rPr>
          <w:rFonts w:ascii="Times New Roman" w:eastAsia="Times New Roman" w:hAnsi="Times New Roman"/>
          <w:color w:val="111111"/>
          <w:sz w:val="26"/>
          <w:szCs w:val="26"/>
          <w:lang w:eastAsia="ru-RU"/>
        </w:rPr>
        <w:t>49</w:t>
      </w:r>
      <w:r w:rsidR="004D7FCD" w:rsidRPr="00F87C09">
        <w:rPr>
          <w:rFonts w:ascii="Times New Roman" w:eastAsia="Times New Roman" w:hAnsi="Times New Roman"/>
          <w:color w:val="111111"/>
          <w:sz w:val="26"/>
          <w:szCs w:val="26"/>
          <w:lang w:eastAsia="ru-RU"/>
        </w:rPr>
        <w:t xml:space="preserve"> (далее – Методические рекомендации)</w:t>
      </w:r>
      <w:r w:rsidR="00461C4C" w:rsidRPr="00F87C09">
        <w:rPr>
          <w:rFonts w:ascii="Times New Roman" w:eastAsia="Times New Roman" w:hAnsi="Times New Roman"/>
          <w:color w:val="111111"/>
          <w:sz w:val="26"/>
          <w:szCs w:val="26"/>
          <w:lang w:eastAsia="ru-RU"/>
        </w:rPr>
        <w:t>;</w:t>
      </w:r>
    </w:p>
    <w:p w:rsidR="00E57DEC" w:rsidRPr="00F87C09" w:rsidRDefault="00E57DEC" w:rsidP="0026685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w:t>
      </w:r>
      <w:r w:rsidR="00266851" w:rsidRPr="00F87C09">
        <w:rPr>
          <w:rFonts w:ascii="Times New Roman" w:eastAsia="Times New Roman" w:hAnsi="Times New Roman"/>
          <w:color w:val="111111"/>
          <w:sz w:val="26"/>
          <w:szCs w:val="26"/>
          <w:lang w:eastAsia="ru-RU"/>
        </w:rPr>
        <w:t xml:space="preserve">приказ Министерства здравоохранения Российской Федерации от </w:t>
      </w:r>
      <w:r w:rsidR="005E6C40" w:rsidRPr="00F87C09">
        <w:rPr>
          <w:rFonts w:ascii="Times New Roman" w:eastAsia="Times New Roman" w:hAnsi="Times New Roman"/>
          <w:color w:val="111111"/>
          <w:sz w:val="26"/>
          <w:szCs w:val="26"/>
          <w:lang w:eastAsia="ru-RU"/>
        </w:rPr>
        <w:t xml:space="preserve">                </w:t>
      </w:r>
      <w:r w:rsidR="00266851" w:rsidRPr="00F87C09">
        <w:rPr>
          <w:rFonts w:ascii="Times New Roman" w:eastAsia="Times New Roman" w:hAnsi="Times New Roman"/>
          <w:color w:val="111111"/>
          <w:sz w:val="26"/>
          <w:szCs w:val="26"/>
          <w:lang w:eastAsia="ru-RU"/>
        </w:rPr>
        <w:t>19 марта 2021 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00B97FB3"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w:t>
      </w:r>
    </w:p>
    <w:p w:rsidR="003168D5" w:rsidRPr="00F87C09" w:rsidRDefault="003168D5"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приказ </w:t>
      </w:r>
      <w:r w:rsidR="006D5CFA" w:rsidRPr="00F87C09">
        <w:rPr>
          <w:rFonts w:ascii="Times New Roman" w:eastAsia="Times New Roman" w:hAnsi="Times New Roman"/>
          <w:color w:val="111111"/>
          <w:sz w:val="26"/>
          <w:szCs w:val="26"/>
          <w:lang w:eastAsia="ru-RU"/>
        </w:rPr>
        <w:t>Министерства здравоохранения Российской Федерации</w:t>
      </w:r>
      <w:r w:rsidR="00582E32" w:rsidRPr="00F87C09">
        <w:rPr>
          <w:rFonts w:ascii="Times New Roman" w:eastAsia="Times New Roman" w:hAnsi="Times New Roman"/>
          <w:color w:val="111111"/>
          <w:sz w:val="26"/>
          <w:szCs w:val="26"/>
          <w:lang w:eastAsia="ru-RU"/>
        </w:rPr>
        <w:t xml:space="preserve"> от               </w:t>
      </w:r>
      <w:r w:rsidR="00CE6E70" w:rsidRPr="00F87C09">
        <w:rPr>
          <w:rFonts w:ascii="Times New Roman" w:eastAsia="Times New Roman" w:hAnsi="Times New Roman"/>
          <w:color w:val="111111"/>
          <w:sz w:val="26"/>
          <w:szCs w:val="26"/>
          <w:lang w:eastAsia="ru-RU"/>
        </w:rPr>
        <w:t xml:space="preserve">10 февраля </w:t>
      </w:r>
      <w:r w:rsidRPr="00F87C09">
        <w:rPr>
          <w:rFonts w:ascii="Times New Roman" w:eastAsia="Times New Roman" w:hAnsi="Times New Roman"/>
          <w:color w:val="111111"/>
          <w:sz w:val="26"/>
          <w:szCs w:val="26"/>
          <w:lang w:eastAsia="ru-RU"/>
        </w:rPr>
        <w:t>20</w:t>
      </w:r>
      <w:r w:rsidR="006D5CFA" w:rsidRPr="00F87C09">
        <w:rPr>
          <w:rFonts w:ascii="Times New Roman" w:eastAsia="Times New Roman" w:hAnsi="Times New Roman"/>
          <w:color w:val="111111"/>
          <w:sz w:val="26"/>
          <w:szCs w:val="26"/>
          <w:lang w:eastAsia="ru-RU"/>
        </w:rPr>
        <w:t>2</w:t>
      </w:r>
      <w:r w:rsidR="00CE6E70"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года № </w:t>
      </w:r>
      <w:r w:rsidR="00CE6E70" w:rsidRPr="00F87C09">
        <w:rPr>
          <w:rFonts w:ascii="Times New Roman" w:eastAsia="Times New Roman" w:hAnsi="Times New Roman"/>
          <w:color w:val="111111"/>
          <w:sz w:val="26"/>
          <w:szCs w:val="26"/>
          <w:lang w:eastAsia="ru-RU"/>
        </w:rPr>
        <w:t>44</w:t>
      </w:r>
      <w:r w:rsidR="006D5CFA" w:rsidRPr="00F87C09">
        <w:rPr>
          <w:rFonts w:ascii="Times New Roman" w:eastAsia="Times New Roman" w:hAnsi="Times New Roman"/>
          <w:color w:val="111111"/>
          <w:sz w:val="26"/>
          <w:szCs w:val="26"/>
          <w:lang w:eastAsia="ru-RU"/>
        </w:rPr>
        <w:t>н</w:t>
      </w:r>
      <w:r w:rsidRPr="00F87C09">
        <w:rPr>
          <w:rFonts w:ascii="Times New Roman" w:eastAsia="Times New Roman" w:hAnsi="Times New Roman"/>
          <w:color w:val="111111"/>
          <w:sz w:val="26"/>
          <w:szCs w:val="26"/>
          <w:lang w:eastAsia="ru-RU"/>
        </w:rPr>
        <w:t xml:space="preserve"> «Об </w:t>
      </w:r>
      <w:r w:rsidR="006D5CFA" w:rsidRPr="00F87C09">
        <w:rPr>
          <w:rFonts w:ascii="Times New Roman" w:eastAsia="Times New Roman" w:hAnsi="Times New Roman"/>
          <w:color w:val="111111"/>
          <w:sz w:val="26"/>
          <w:szCs w:val="26"/>
          <w:lang w:eastAsia="ru-RU"/>
        </w:rPr>
        <w:t>утверждении</w:t>
      </w:r>
      <w:r w:rsidRPr="00F87C09">
        <w:rPr>
          <w:rFonts w:ascii="Times New Roman" w:eastAsia="Times New Roman" w:hAnsi="Times New Roman"/>
          <w:color w:val="111111"/>
          <w:sz w:val="26"/>
          <w:szCs w:val="26"/>
          <w:lang w:eastAsia="ru-RU"/>
        </w:rPr>
        <w:t xml:space="preserve"> Требований к структуре и с</w:t>
      </w:r>
      <w:r w:rsidR="00B97FB3" w:rsidRPr="00F87C09">
        <w:rPr>
          <w:rFonts w:ascii="Times New Roman" w:eastAsia="Times New Roman" w:hAnsi="Times New Roman"/>
          <w:color w:val="111111"/>
          <w:sz w:val="26"/>
          <w:szCs w:val="26"/>
          <w:lang w:eastAsia="ru-RU"/>
        </w:rPr>
        <w:t>одержанию тарифного соглашения» (в действующей редакции);</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другие нормативные правовые акты в сфере обязательного медицинского</w:t>
      </w:r>
      <w:r w:rsidR="000A621D"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страхования граждан, регулирующие правоотношения по предмету настоящего Соглашения.</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Соглашение заключено</w:t>
      </w:r>
      <w:r w:rsidR="000A621D"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между:</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w:t>
      </w:r>
      <w:r w:rsidR="007D321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Министерством здравоохранения Республики Башкортостан в лице министра здравоохранения Республики Башкортостан </w:t>
      </w:r>
      <w:r w:rsidR="002C3943" w:rsidRPr="00F87C09">
        <w:rPr>
          <w:rFonts w:ascii="Times New Roman" w:eastAsia="Times New Roman" w:hAnsi="Times New Roman"/>
          <w:color w:val="111111"/>
          <w:sz w:val="26"/>
          <w:szCs w:val="26"/>
          <w:lang w:eastAsia="ru-RU"/>
        </w:rPr>
        <w:t xml:space="preserve">Рахматуллина Айрата </w:t>
      </w:r>
      <w:proofErr w:type="spellStart"/>
      <w:r w:rsidR="002C3943" w:rsidRPr="00F87C09">
        <w:rPr>
          <w:rFonts w:ascii="Times New Roman" w:eastAsia="Times New Roman" w:hAnsi="Times New Roman"/>
          <w:color w:val="111111"/>
          <w:sz w:val="26"/>
          <w:szCs w:val="26"/>
          <w:lang w:eastAsia="ru-RU"/>
        </w:rPr>
        <w:t>Разифовича</w:t>
      </w:r>
      <w:proofErr w:type="spellEnd"/>
      <w:r w:rsidR="002C3943" w:rsidRPr="00F87C09">
        <w:rPr>
          <w:rFonts w:ascii="Times New Roman" w:eastAsia="Times New Roman" w:hAnsi="Times New Roman"/>
          <w:color w:val="111111"/>
          <w:sz w:val="26"/>
          <w:szCs w:val="26"/>
          <w:lang w:eastAsia="ru-RU"/>
        </w:rPr>
        <w:t>;</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Территориальным фондом обязательного медицинского страхования Республики Башкортостан в лице директора </w:t>
      </w:r>
      <w:proofErr w:type="spellStart"/>
      <w:r w:rsidR="00E2721B" w:rsidRPr="00F87C09">
        <w:rPr>
          <w:rFonts w:ascii="Times New Roman" w:eastAsia="Times New Roman" w:hAnsi="Times New Roman"/>
          <w:color w:val="111111"/>
          <w:sz w:val="26"/>
          <w:szCs w:val="26"/>
          <w:lang w:eastAsia="ru-RU"/>
        </w:rPr>
        <w:t>Кофановой</w:t>
      </w:r>
      <w:proofErr w:type="spellEnd"/>
      <w:r w:rsidR="00E2721B" w:rsidRPr="00F87C09">
        <w:rPr>
          <w:rFonts w:ascii="Times New Roman" w:eastAsia="Times New Roman" w:hAnsi="Times New Roman"/>
          <w:color w:val="111111"/>
          <w:sz w:val="26"/>
          <w:szCs w:val="26"/>
          <w:lang w:eastAsia="ru-RU"/>
        </w:rPr>
        <w:t xml:space="preserve"> Юлии Анатольевны</w:t>
      </w:r>
      <w:r w:rsidRPr="00F87C09">
        <w:rPr>
          <w:rFonts w:ascii="Times New Roman" w:eastAsia="Times New Roman" w:hAnsi="Times New Roman"/>
          <w:color w:val="111111"/>
          <w:sz w:val="26"/>
          <w:szCs w:val="26"/>
          <w:lang w:eastAsia="ru-RU"/>
        </w:rPr>
        <w:t>;</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-Республиканской организацией</w:t>
      </w:r>
      <w:r w:rsidR="002C394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Башкортостана профсоюза работников здравоохранения Российской Федерации в лице председателя </w:t>
      </w:r>
      <w:proofErr w:type="spellStart"/>
      <w:r w:rsidR="0013733D" w:rsidRPr="00F87C09">
        <w:rPr>
          <w:rFonts w:ascii="Times New Roman" w:eastAsia="Times New Roman" w:hAnsi="Times New Roman"/>
          <w:color w:val="111111"/>
          <w:sz w:val="26"/>
          <w:szCs w:val="26"/>
          <w:lang w:eastAsia="ru-RU"/>
        </w:rPr>
        <w:t>Халфина</w:t>
      </w:r>
      <w:proofErr w:type="spellEnd"/>
      <w:r w:rsidR="0013733D" w:rsidRPr="00F87C09">
        <w:rPr>
          <w:rFonts w:ascii="Times New Roman" w:eastAsia="Times New Roman" w:hAnsi="Times New Roman"/>
          <w:color w:val="111111"/>
          <w:sz w:val="26"/>
          <w:szCs w:val="26"/>
          <w:lang w:eastAsia="ru-RU"/>
        </w:rPr>
        <w:t xml:space="preserve"> Рауля </w:t>
      </w:r>
      <w:proofErr w:type="spellStart"/>
      <w:r w:rsidR="0013733D" w:rsidRPr="00F87C09">
        <w:rPr>
          <w:rFonts w:ascii="Times New Roman" w:eastAsia="Times New Roman" w:hAnsi="Times New Roman"/>
          <w:color w:val="111111"/>
          <w:sz w:val="26"/>
          <w:szCs w:val="26"/>
          <w:lang w:eastAsia="ru-RU"/>
        </w:rPr>
        <w:t>Магруфовича</w:t>
      </w:r>
      <w:proofErr w:type="spellEnd"/>
      <w:r w:rsidR="0013733D" w:rsidRPr="00F87C09">
        <w:rPr>
          <w:rFonts w:ascii="Times New Roman" w:eastAsia="Times New Roman" w:hAnsi="Times New Roman"/>
          <w:color w:val="111111"/>
          <w:sz w:val="26"/>
          <w:szCs w:val="26"/>
          <w:lang w:eastAsia="ru-RU"/>
        </w:rPr>
        <w:t>;</w:t>
      </w:r>
    </w:p>
    <w:p w:rsidR="00C277C7" w:rsidRPr="00F87C09" w:rsidRDefault="00C277C7" w:rsidP="009E52D1">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Национальной Медицинской Палатой Республики Башкортостан в лице </w:t>
      </w:r>
      <w:r w:rsidR="009E52D1" w:rsidRPr="00F87C09">
        <w:rPr>
          <w:rFonts w:ascii="Times New Roman" w:eastAsia="Times New Roman" w:hAnsi="Times New Roman"/>
          <w:color w:val="111111"/>
          <w:sz w:val="26"/>
          <w:szCs w:val="26"/>
          <w:lang w:eastAsia="ru-RU"/>
        </w:rPr>
        <w:t xml:space="preserve">председателя </w:t>
      </w:r>
      <w:proofErr w:type="spellStart"/>
      <w:r w:rsidR="009E52D1" w:rsidRPr="00F87C09">
        <w:rPr>
          <w:rFonts w:ascii="Times New Roman" w:eastAsia="Times New Roman" w:hAnsi="Times New Roman"/>
          <w:color w:val="111111"/>
          <w:sz w:val="26"/>
          <w:szCs w:val="26"/>
          <w:lang w:eastAsia="ru-RU"/>
        </w:rPr>
        <w:t>Байтимерова</w:t>
      </w:r>
      <w:proofErr w:type="spellEnd"/>
      <w:r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Азамата</w:t>
      </w:r>
      <w:proofErr w:type="spellEnd"/>
      <w:r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Рамзовича</w:t>
      </w:r>
      <w:proofErr w:type="spellEnd"/>
      <w:r w:rsidRPr="00F87C09">
        <w:rPr>
          <w:rFonts w:ascii="Times New Roman" w:eastAsia="Times New Roman" w:hAnsi="Times New Roman"/>
          <w:color w:val="111111"/>
          <w:sz w:val="26"/>
          <w:szCs w:val="26"/>
          <w:lang w:eastAsia="ru-RU"/>
        </w:rPr>
        <w:t>;</w:t>
      </w:r>
    </w:p>
    <w:p w:rsidR="00FA744D"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Страховыми медицинскими организациями, осуществляющими деятельность в сфере обязательного медицинского страхования, в лице </w:t>
      </w:r>
    </w:p>
    <w:p w:rsidR="00FA744D"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директора Уфимского филиала АО «Страховая компания “СОГАЗ-Мед”» </w:t>
      </w:r>
      <w:proofErr w:type="spellStart"/>
      <w:r w:rsidRPr="00F87C09">
        <w:rPr>
          <w:rFonts w:ascii="Times New Roman" w:eastAsia="Times New Roman" w:hAnsi="Times New Roman"/>
          <w:color w:val="111111"/>
          <w:sz w:val="26"/>
          <w:szCs w:val="26"/>
          <w:lang w:eastAsia="ru-RU"/>
        </w:rPr>
        <w:t>Фараховой</w:t>
      </w:r>
      <w:proofErr w:type="spellEnd"/>
      <w:r w:rsidRPr="00F87C09">
        <w:rPr>
          <w:rFonts w:ascii="Times New Roman" w:eastAsia="Times New Roman" w:hAnsi="Times New Roman"/>
          <w:color w:val="111111"/>
          <w:sz w:val="26"/>
          <w:szCs w:val="26"/>
          <w:lang w:eastAsia="ru-RU"/>
        </w:rPr>
        <w:t xml:space="preserve"> Дианы </w:t>
      </w:r>
      <w:proofErr w:type="spellStart"/>
      <w:r w:rsidRPr="00F87C09">
        <w:rPr>
          <w:rFonts w:ascii="Times New Roman" w:eastAsia="Times New Roman" w:hAnsi="Times New Roman"/>
          <w:color w:val="111111"/>
          <w:sz w:val="26"/>
          <w:szCs w:val="26"/>
          <w:lang w:eastAsia="ru-RU"/>
        </w:rPr>
        <w:t>Тагировны</w:t>
      </w:r>
      <w:proofErr w:type="spellEnd"/>
      <w:r w:rsidR="00ED72D4" w:rsidRPr="00F87C09">
        <w:rPr>
          <w:rFonts w:ascii="Times New Roman" w:eastAsia="Times New Roman" w:hAnsi="Times New Roman"/>
          <w:color w:val="111111"/>
          <w:sz w:val="26"/>
          <w:szCs w:val="26"/>
          <w:lang w:eastAsia="ru-RU"/>
        </w:rPr>
        <w:t xml:space="preserve">, </w:t>
      </w:r>
    </w:p>
    <w:p w:rsidR="008F0574" w:rsidRPr="00F87C09"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директора Уфимского филиала ООО «С</w:t>
      </w:r>
      <w:r w:rsidR="006F2861" w:rsidRPr="00F87C09">
        <w:rPr>
          <w:rFonts w:ascii="Times New Roman" w:eastAsia="Times New Roman" w:hAnsi="Times New Roman"/>
          <w:color w:val="111111"/>
          <w:sz w:val="26"/>
          <w:szCs w:val="26"/>
          <w:lang w:eastAsia="ru-RU"/>
        </w:rPr>
        <w:t xml:space="preserve">МК </w:t>
      </w:r>
      <w:r w:rsidRPr="00F87C09">
        <w:rPr>
          <w:rFonts w:ascii="Times New Roman" w:eastAsia="Times New Roman" w:hAnsi="Times New Roman"/>
          <w:color w:val="111111"/>
          <w:sz w:val="26"/>
          <w:szCs w:val="26"/>
          <w:lang w:eastAsia="ru-RU"/>
        </w:rPr>
        <w:t>РЕСО-</w:t>
      </w:r>
      <w:proofErr w:type="spellStart"/>
      <w:r w:rsidRPr="00F87C09">
        <w:rPr>
          <w:rFonts w:ascii="Times New Roman" w:eastAsia="Times New Roman" w:hAnsi="Times New Roman"/>
          <w:color w:val="111111"/>
          <w:sz w:val="26"/>
          <w:szCs w:val="26"/>
          <w:lang w:eastAsia="ru-RU"/>
        </w:rPr>
        <w:t>МеД</w:t>
      </w:r>
      <w:proofErr w:type="spellEnd"/>
      <w:r w:rsidRPr="00F87C09">
        <w:rPr>
          <w:rFonts w:ascii="Times New Roman" w:eastAsia="Times New Roman" w:hAnsi="Times New Roman"/>
          <w:color w:val="111111"/>
          <w:sz w:val="26"/>
          <w:szCs w:val="26"/>
          <w:lang w:eastAsia="ru-RU"/>
        </w:rPr>
        <w:t xml:space="preserve">» Юсуповой Раисы </w:t>
      </w:r>
      <w:proofErr w:type="spellStart"/>
      <w:r w:rsidRPr="00F87C09">
        <w:rPr>
          <w:rFonts w:ascii="Times New Roman" w:eastAsia="Times New Roman" w:hAnsi="Times New Roman"/>
          <w:color w:val="111111"/>
          <w:sz w:val="26"/>
          <w:szCs w:val="26"/>
          <w:lang w:eastAsia="ru-RU"/>
        </w:rPr>
        <w:t>Мансуровны</w:t>
      </w:r>
      <w:proofErr w:type="spellEnd"/>
      <w:r w:rsidRPr="00F87C09">
        <w:rPr>
          <w:rFonts w:ascii="Times New Roman" w:eastAsia="Times New Roman" w:hAnsi="Times New Roman"/>
          <w:color w:val="111111"/>
          <w:sz w:val="26"/>
          <w:szCs w:val="26"/>
          <w:lang w:eastAsia="ru-RU"/>
        </w:rPr>
        <w:t>, именуемыми в дальнейшем Сторонами.</w:t>
      </w:r>
    </w:p>
    <w:p w:rsidR="008F0574" w:rsidRPr="00F87C09"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F87C09" w:rsidRDefault="008F0574" w:rsidP="00C22748">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1.2. Предметом настоящего Соглашения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в рамках Программы ОМС, распределению объемов медицинской помощи и объемов </w:t>
      </w:r>
      <w:r w:rsidRPr="00F87C09">
        <w:rPr>
          <w:rFonts w:ascii="Times New Roman" w:eastAsia="Times New Roman" w:hAnsi="Times New Roman"/>
          <w:color w:val="111111"/>
          <w:sz w:val="26"/>
          <w:szCs w:val="26"/>
          <w:lang w:eastAsia="ru-RU"/>
        </w:rPr>
        <w:lastRenderedPageBreak/>
        <w:t>финансового обеспечения медицинской помощи между медицинскими организациями</w:t>
      </w:r>
      <w:r w:rsidR="002C394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и страховыми медицинскими организациями</w:t>
      </w:r>
      <w:r w:rsidR="002C394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(далее </w:t>
      </w:r>
      <w:r w:rsidR="00E2721B" w:rsidRPr="00F87C09">
        <w:rPr>
          <w:rFonts w:ascii="Times New Roman" w:eastAsia="Times New Roman" w:hAnsi="Times New Roman"/>
          <w:color w:val="111111"/>
          <w:sz w:val="26"/>
          <w:szCs w:val="26"/>
          <w:lang w:eastAsia="ru-RU"/>
        </w:rPr>
        <w:t xml:space="preserve">МО и </w:t>
      </w:r>
      <w:r w:rsidRPr="00F87C09">
        <w:rPr>
          <w:rFonts w:ascii="Times New Roman" w:eastAsia="Times New Roman" w:hAnsi="Times New Roman"/>
          <w:color w:val="111111"/>
          <w:sz w:val="26"/>
          <w:szCs w:val="26"/>
          <w:lang w:eastAsia="ru-RU"/>
        </w:rPr>
        <w:t>СМО), порядку оплаты медицинской помощи, оказываемой по Программе ОМС, санкциям за нарушения, выявленные при проведении контроля объемов, сроков, качества и условий предоставления медицинской помощи, перечню расходов, входящих в структуру тарифа на оплату медицинской помощи по Программе ОМС.</w:t>
      </w:r>
    </w:p>
    <w:p w:rsidR="008F0574" w:rsidRPr="00F87C09"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1.3. Действие Соглашения распространяется на МО, функционирующие в системе обязательного медицинского страхования, в соответствии с Программой ОМС.</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Вновь созданные МО могут подать уведомление об осуществлении деятельности в системе обязательного медицинского страхования в течение года.</w:t>
      </w:r>
    </w:p>
    <w:p w:rsidR="008F0574" w:rsidRPr="00F87C09"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
    <w:p w:rsidR="008F0574" w:rsidRPr="00F87C09" w:rsidRDefault="008F0574"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1.4. В соответствии со статьей 147 Бюджетного кодекса Российской Федерации расходование</w:t>
      </w:r>
      <w:r w:rsidR="00B85B9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средств бюджета Территориального фонда обязательного медицинского страхования Республики Башкортостан осуществляется исключительно на цели, определенные законодательством Российской Федерации, включая законодательство об обязательном медицинском страховании и в соответствии с бюджетом Территориального фонда обязательного медицинского страхования Республики Башкортостан на текущий финансовый год, утверждаемым Законом Республики Башкортостан в установленном порядке.</w:t>
      </w:r>
    </w:p>
    <w:p w:rsidR="00C43C4B" w:rsidRPr="00F87C09" w:rsidRDefault="00C43C4B"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F87C09" w:rsidRDefault="00C43C4B"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1.5. </w:t>
      </w:r>
      <w:r w:rsidR="00266851" w:rsidRPr="00F87C09">
        <w:rPr>
          <w:rFonts w:ascii="Times New Roman" w:eastAsia="Times New Roman" w:hAnsi="Times New Roman"/>
          <w:color w:val="111111"/>
          <w:sz w:val="26"/>
          <w:szCs w:val="26"/>
          <w:lang w:eastAsia="ru-RU"/>
        </w:rPr>
        <w:t xml:space="preserve">В соответствии с Федеральным законом от 29 ноября 2010 г.№ 326-ФЗ «Об обязательном медицинском страховании в Российской Федерации», приказом Министерства здравоохранения Российской Федерации от 19.03.2021 </w:t>
      </w:r>
      <w:r w:rsidR="00002776" w:rsidRPr="00F87C09">
        <w:rPr>
          <w:rFonts w:ascii="Times New Roman" w:eastAsia="Times New Roman" w:hAnsi="Times New Roman"/>
          <w:color w:val="111111"/>
          <w:sz w:val="26"/>
          <w:szCs w:val="26"/>
          <w:lang w:eastAsia="ru-RU"/>
        </w:rPr>
        <w:t xml:space="preserve"> </w:t>
      </w:r>
      <w:r w:rsidR="00266851" w:rsidRPr="00F87C09">
        <w:rPr>
          <w:rFonts w:ascii="Times New Roman" w:eastAsia="Times New Roman" w:hAnsi="Times New Roman"/>
          <w:color w:val="111111"/>
          <w:sz w:val="26"/>
          <w:szCs w:val="26"/>
          <w:lang w:eastAsia="ru-RU"/>
        </w:rPr>
        <w:t>№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осуществляется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соответствии с частью 9 статьи 36 Федерального закона «Об обязательном медицинском страховании в Российской Федерации» на 202</w:t>
      </w:r>
      <w:r w:rsidR="00B85B98" w:rsidRPr="00F87C09">
        <w:rPr>
          <w:rFonts w:ascii="Times New Roman" w:eastAsia="Times New Roman" w:hAnsi="Times New Roman"/>
          <w:color w:val="111111"/>
          <w:sz w:val="26"/>
          <w:szCs w:val="26"/>
          <w:lang w:eastAsia="ru-RU"/>
        </w:rPr>
        <w:t>3</w:t>
      </w:r>
      <w:r w:rsidR="00266851" w:rsidRPr="00F87C09">
        <w:rPr>
          <w:rFonts w:ascii="Times New Roman" w:eastAsia="Times New Roman" w:hAnsi="Times New Roman"/>
          <w:color w:val="111111"/>
          <w:sz w:val="26"/>
          <w:szCs w:val="26"/>
          <w:lang w:eastAsia="ru-RU"/>
        </w:rPr>
        <w:t xml:space="preserve"> год, установленных договором в рамках базовой программы, способам оплаты медицинской помощи и тарифам на оплату медицинской помощи с последующим уменьшением финансового обеспечения.</w:t>
      </w:r>
      <w:r w:rsidR="008F0574" w:rsidRPr="00F87C09">
        <w:rPr>
          <w:rFonts w:ascii="Times New Roman" w:eastAsia="Times New Roman" w:hAnsi="Times New Roman"/>
          <w:color w:val="111111"/>
          <w:sz w:val="26"/>
          <w:szCs w:val="26"/>
          <w:lang w:eastAsia="ru-RU"/>
        </w:rPr>
        <w:t> </w:t>
      </w:r>
    </w:p>
    <w:p w:rsidR="00266851" w:rsidRPr="00F87C09" w:rsidRDefault="00266851"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II. Способы оплаты медицинской помощи в рамках территориальной</w:t>
      </w: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программы обязательного медицинского страхования</w:t>
      </w: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Республики Башкортостан на 20</w:t>
      </w:r>
      <w:r w:rsidR="009A36AC" w:rsidRPr="00F87C09">
        <w:rPr>
          <w:rFonts w:ascii="Times New Roman" w:eastAsia="Times New Roman" w:hAnsi="Times New Roman"/>
          <w:b/>
          <w:bCs/>
          <w:color w:val="111111"/>
          <w:sz w:val="26"/>
          <w:szCs w:val="26"/>
          <w:lang w:eastAsia="ru-RU"/>
        </w:rPr>
        <w:t>2</w:t>
      </w:r>
      <w:r w:rsidR="00B85B98" w:rsidRPr="00F87C09">
        <w:rPr>
          <w:rFonts w:ascii="Times New Roman" w:eastAsia="Times New Roman" w:hAnsi="Times New Roman"/>
          <w:b/>
          <w:bCs/>
          <w:color w:val="111111"/>
          <w:sz w:val="26"/>
          <w:szCs w:val="26"/>
          <w:lang w:eastAsia="ru-RU"/>
        </w:rPr>
        <w:t>3</w:t>
      </w:r>
      <w:r w:rsidRPr="00F87C09">
        <w:rPr>
          <w:rFonts w:ascii="Times New Roman" w:eastAsia="Times New Roman" w:hAnsi="Times New Roman"/>
          <w:b/>
          <w:bCs/>
          <w:color w:val="111111"/>
          <w:sz w:val="26"/>
          <w:szCs w:val="26"/>
          <w:lang w:eastAsia="ru-RU"/>
        </w:rPr>
        <w:t xml:space="preserve"> год.</w:t>
      </w:r>
    </w:p>
    <w:p w:rsidR="008F0574" w:rsidRPr="00F87C0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color w:val="111111"/>
          <w:sz w:val="26"/>
          <w:szCs w:val="26"/>
          <w:lang w:eastAsia="ru-RU"/>
        </w:rPr>
        <w:t> </w:t>
      </w:r>
    </w:p>
    <w:p w:rsidR="008F0574" w:rsidRPr="00F87C09" w:rsidRDefault="008F0574" w:rsidP="00A97D9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Способы оплаты медицинской помощи, размер и структура тарифа на оплату медицинской помощи устанавливаются в зависимости от условий </w:t>
      </w:r>
      <w:r w:rsidRPr="00F87C09">
        <w:rPr>
          <w:rFonts w:ascii="Times New Roman" w:eastAsia="Times New Roman" w:hAnsi="Times New Roman"/>
          <w:color w:val="111111"/>
          <w:sz w:val="26"/>
          <w:szCs w:val="26"/>
          <w:lang w:eastAsia="ru-RU"/>
        </w:rPr>
        <w:lastRenderedPageBreak/>
        <w:t>оказания медицинской помощи, определенных частью 3 статьи 32 Федерального закона от 21 ноября 2011 года №323-ФЗ «Об основах охраны здоровья граждан в Российской Федерации»:</w:t>
      </w:r>
    </w:p>
    <w:p w:rsidR="008F0574" w:rsidRPr="00F87C09"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F0574" w:rsidRPr="00F87C09"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стационарно (в условиях, обеспечивающих круглосуточное медицинское наблюдение и лечение);</w:t>
      </w:r>
    </w:p>
    <w:p w:rsidR="008F0574" w:rsidRPr="00F87C09"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522BB" w:rsidRPr="00F87C09" w:rsidRDefault="008F0574"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вне медицинской организации (по месту вызова бригады скорой, в том числе скорой специализированной, медицинской помощи, а также в транспортном средс</w:t>
      </w:r>
      <w:r w:rsidR="000522BB" w:rsidRPr="00F87C09">
        <w:rPr>
          <w:rFonts w:ascii="Times New Roman" w:eastAsia="Times New Roman" w:hAnsi="Times New Roman"/>
          <w:color w:val="111111"/>
          <w:sz w:val="26"/>
          <w:szCs w:val="26"/>
          <w:lang w:eastAsia="ru-RU"/>
        </w:rPr>
        <w:t>тве при медицинской эвакуации).</w:t>
      </w:r>
    </w:p>
    <w:p w:rsidR="000522BB" w:rsidRPr="00F87C09" w:rsidRDefault="000522BB"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 xml:space="preserve">2.1. Способы оплаты первичной медико-санитарной медицинской помощи, </w:t>
      </w:r>
      <w:r w:rsidRPr="00F87C09">
        <w:rPr>
          <w:rFonts w:ascii="Times New Roman" w:eastAsia="Times New Roman" w:hAnsi="Times New Roman"/>
          <w:b/>
          <w:bCs/>
          <w:color w:val="111111"/>
          <w:sz w:val="26"/>
          <w:szCs w:val="26"/>
          <w:lang w:eastAsia="ru-RU"/>
        </w:rPr>
        <w:t>оказываемой гражданам в амбулаторных условиях.</w:t>
      </w:r>
      <w:r w:rsidRPr="00F87C09">
        <w:rPr>
          <w:rFonts w:ascii="Times New Roman" w:eastAsia="Times New Roman" w:hAnsi="Times New Roman"/>
          <w:b/>
          <w:color w:val="111111"/>
          <w:sz w:val="26"/>
          <w:szCs w:val="26"/>
          <w:lang w:eastAsia="ru-RU"/>
        </w:rPr>
        <w:t> </w:t>
      </w:r>
    </w:p>
    <w:p w:rsidR="00EB1DAE" w:rsidRPr="00F87C09" w:rsidRDefault="00EB1DAE" w:rsidP="00EB1DAE">
      <w:pPr>
        <w:spacing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Для финансирования первичной медико-санитарной медицинской помощи, оказываемой гражданам в амбулаторных условиях, применяются следующие способы оплаты:</w:t>
      </w:r>
    </w:p>
    <w:p w:rsidR="00EB1DAE" w:rsidRPr="00F87C09" w:rsidRDefault="00EB1DAE" w:rsidP="00EB1DAE">
      <w:pPr>
        <w:pStyle w:val="af0"/>
        <w:spacing w:line="240" w:lineRule="auto"/>
        <w:ind w:left="0"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по </w:t>
      </w:r>
      <w:proofErr w:type="spellStart"/>
      <w:r w:rsidRPr="00F87C09">
        <w:rPr>
          <w:rFonts w:ascii="Times New Roman" w:eastAsia="Times New Roman" w:hAnsi="Times New Roman"/>
          <w:color w:val="111111"/>
          <w:sz w:val="26"/>
          <w:szCs w:val="26"/>
          <w:lang w:eastAsia="ru-RU"/>
        </w:rPr>
        <w:t>подушевому</w:t>
      </w:r>
      <w:proofErr w:type="spellEnd"/>
      <w:r w:rsidRPr="00F87C09">
        <w:rPr>
          <w:rFonts w:ascii="Times New Roman" w:eastAsia="Times New Roman" w:hAnsi="Times New Roman"/>
          <w:color w:val="111111"/>
          <w:sz w:val="26"/>
          <w:szCs w:val="26"/>
          <w:lang w:eastAsia="ru-RU"/>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87C09">
        <w:rPr>
          <w:rFonts w:ascii="Times New Roman" w:eastAsia="Times New Roman" w:hAnsi="Times New Roman"/>
          <w:color w:val="111111"/>
          <w:sz w:val="26"/>
          <w:szCs w:val="26"/>
          <w:lang w:eastAsia="ru-RU"/>
        </w:rPr>
        <w:t>биопсийного</w:t>
      </w:r>
      <w:proofErr w:type="spellEnd"/>
      <w:r w:rsidRPr="00F87C09">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F87C09">
        <w:rPr>
          <w:rFonts w:ascii="Times New Roman" w:eastAsia="Times New Roman" w:hAnsi="Times New Roman"/>
          <w:color w:val="111111"/>
          <w:sz w:val="26"/>
          <w:szCs w:val="26"/>
          <w:lang w:eastAsia="ru-RU"/>
        </w:rPr>
        <w:t>биопсийного</w:t>
      </w:r>
      <w:proofErr w:type="spellEnd"/>
      <w:r w:rsidRPr="00F87C09">
        <w:rPr>
          <w:rFonts w:ascii="Times New Roman" w:eastAsia="Times New Roman" w:hAnsi="Times New Roman"/>
          <w:color w:val="111111"/>
          <w:sz w:val="26"/>
          <w:szCs w:val="26"/>
          <w:lang w:eastAsia="ru-RU"/>
        </w:rPr>
        <w:t xml:space="preserve"> (операционного) материала), на проведение тестирования на выявление новой </w:t>
      </w:r>
      <w:proofErr w:type="spellStart"/>
      <w:r w:rsidRPr="00F87C09">
        <w:rPr>
          <w:rFonts w:ascii="Times New Roman" w:eastAsia="Times New Roman" w:hAnsi="Times New Roman"/>
          <w:color w:val="111111"/>
          <w:sz w:val="26"/>
          <w:szCs w:val="26"/>
          <w:lang w:eastAsia="ru-RU"/>
        </w:rPr>
        <w:t>коронавирусной</w:t>
      </w:r>
      <w:proofErr w:type="spellEnd"/>
      <w:r w:rsidRPr="00F87C09">
        <w:rPr>
          <w:rFonts w:ascii="Times New Roman" w:eastAsia="Times New Roman" w:hAnsi="Times New Roman"/>
          <w:color w:val="111111"/>
          <w:sz w:val="26"/>
          <w:szCs w:val="26"/>
          <w:lang w:eastAsia="ru-RU"/>
        </w:rPr>
        <w:t xml:space="preserve">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w:t>
      </w:r>
      <w:r w:rsidRPr="00F87C09">
        <w:rPr>
          <w:rFonts w:ascii="Times New Roman" w:eastAsia="Times New Roman" w:hAnsi="Times New Roman"/>
          <w:color w:val="111111"/>
          <w:sz w:val="26"/>
          <w:szCs w:val="26"/>
          <w:lang w:eastAsia="ru-RU"/>
        </w:rPr>
        <w:tab/>
        <w:t>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осуществляется за достижение показателей результативности их деятельности;</w:t>
      </w:r>
    </w:p>
    <w:p w:rsidR="00EB1DAE" w:rsidRPr="00F87C09" w:rsidRDefault="00EB1DAE" w:rsidP="00EB1DAE">
      <w:pPr>
        <w:pStyle w:val="af0"/>
        <w:spacing w:line="240" w:lineRule="auto"/>
        <w:ind w:left="0" w:firstLine="709"/>
        <w:jc w:val="both"/>
        <w:rPr>
          <w:rFonts w:ascii="Times New Roman" w:eastAsia="Times New Roman" w:hAnsi="Times New Roman"/>
          <w:color w:val="111111"/>
          <w:sz w:val="26"/>
          <w:szCs w:val="26"/>
          <w:lang w:eastAsia="ru-RU"/>
        </w:rPr>
      </w:pPr>
    </w:p>
    <w:p w:rsidR="00EB1DAE" w:rsidRPr="00F87C09" w:rsidRDefault="00EB1DAE" w:rsidP="00EB1DAE">
      <w:pPr>
        <w:pStyle w:val="af0"/>
        <w:spacing w:line="240" w:lineRule="auto"/>
        <w:ind w:left="0"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за единицу объема медицинской помощи - за медицинскую услугу, посещение, обращение (законченный случай) при оплате:</w:t>
      </w:r>
    </w:p>
    <w:p w:rsidR="00EB1DAE" w:rsidRPr="00F87C09" w:rsidRDefault="00EB1DAE" w:rsidP="00EB1DAE">
      <w:pPr>
        <w:pStyle w:val="ConsPlusNormal"/>
        <w:spacing w:before="220"/>
        <w:ind w:firstLine="709"/>
        <w:contextualSpacing/>
        <w:jc w:val="both"/>
      </w:pPr>
      <w:r w:rsidRPr="00F87C09">
        <w:lastRenderedPageBreak/>
        <w:t>- медицинской помощи, оказанной застрахованным лицам за пределами Республики Башкортостан;</w:t>
      </w:r>
    </w:p>
    <w:p w:rsidR="00EB1DAE" w:rsidRPr="00F87C09" w:rsidRDefault="00EB1DAE" w:rsidP="00EB1DAE">
      <w:pPr>
        <w:pStyle w:val="ConsPlusNormal"/>
        <w:spacing w:before="220"/>
        <w:ind w:firstLine="709"/>
        <w:contextualSpacing/>
        <w:jc w:val="both"/>
      </w:pPr>
    </w:p>
    <w:p w:rsidR="00EB1DAE" w:rsidRPr="00F87C09" w:rsidRDefault="00EB1DAE" w:rsidP="00EB1DAE">
      <w:pPr>
        <w:pStyle w:val="ConsPlusNormal"/>
        <w:spacing w:before="220"/>
        <w:ind w:firstLine="709"/>
        <w:contextualSpacing/>
        <w:jc w:val="both"/>
      </w:pPr>
      <w:r w:rsidRPr="00F87C09">
        <w:t>- медицинской помощи, оказанной в медицинских организациях, не имеющих прикрепившихся лиц;</w:t>
      </w:r>
    </w:p>
    <w:p w:rsidR="00EB1DAE" w:rsidRPr="00F87C09" w:rsidRDefault="00EB1DAE" w:rsidP="00EB1DAE">
      <w:pPr>
        <w:pStyle w:val="ConsPlusNormal"/>
        <w:spacing w:before="220"/>
        <w:ind w:firstLine="709"/>
        <w:contextualSpacing/>
        <w:jc w:val="both"/>
      </w:pPr>
    </w:p>
    <w:p w:rsidR="00EB1DAE" w:rsidRPr="00F87C09" w:rsidRDefault="00EB1DAE" w:rsidP="00EB1DAE">
      <w:pPr>
        <w:pStyle w:val="ConsPlusNormal"/>
        <w:spacing w:before="220"/>
        <w:ind w:firstLine="709"/>
        <w:contextualSpacing/>
        <w:jc w:val="both"/>
      </w:pPr>
      <w:r w:rsidRPr="00F87C09">
        <w:t xml:space="preserve">-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87C09">
        <w:t>биопсийного</w:t>
      </w:r>
      <w:proofErr w:type="spellEnd"/>
      <w:r w:rsidRPr="00F87C09">
        <w:t xml:space="preserve"> (операционного) материала, тестирования на выявление новой </w:t>
      </w:r>
      <w:proofErr w:type="spellStart"/>
      <w:r w:rsidRPr="00F87C09">
        <w:t>коронавирусной</w:t>
      </w:r>
      <w:proofErr w:type="spellEnd"/>
      <w:r w:rsidRPr="00F87C09">
        <w:t xml:space="preserve"> инфекции (COVID-19);</w:t>
      </w:r>
    </w:p>
    <w:p w:rsidR="00EB1DAE" w:rsidRPr="00F87C09" w:rsidRDefault="00EB1DAE" w:rsidP="00EB1DAE">
      <w:pPr>
        <w:pStyle w:val="ConsPlusNormal"/>
        <w:spacing w:before="220"/>
        <w:ind w:firstLine="709"/>
        <w:contextualSpacing/>
        <w:jc w:val="both"/>
      </w:pPr>
    </w:p>
    <w:p w:rsidR="00EB1DAE" w:rsidRPr="00F87C09" w:rsidRDefault="00EB1DAE" w:rsidP="00EB1DAE">
      <w:pPr>
        <w:pStyle w:val="ConsPlusNormal"/>
        <w:spacing w:before="200"/>
        <w:ind w:firstLine="539"/>
        <w:contextualSpacing/>
        <w:jc w:val="both"/>
      </w:pPr>
      <w:r w:rsidRPr="00F87C09">
        <w:t>- профилактических медицинских осмотров и диспансеризации, в том числе углубленной диспансеризации;</w:t>
      </w:r>
    </w:p>
    <w:p w:rsidR="00EB1DAE" w:rsidRPr="00F87C09" w:rsidRDefault="00EB1DAE" w:rsidP="00EB1DAE">
      <w:pPr>
        <w:pStyle w:val="ConsPlusNormal"/>
        <w:spacing w:before="200"/>
        <w:ind w:firstLine="539"/>
        <w:contextualSpacing/>
        <w:jc w:val="both"/>
      </w:pPr>
    </w:p>
    <w:p w:rsidR="00EB1DAE" w:rsidRPr="00F87C09" w:rsidRDefault="00EB1DAE" w:rsidP="00EB1DAE">
      <w:pPr>
        <w:pStyle w:val="ConsPlusNormal"/>
        <w:spacing w:before="200"/>
        <w:ind w:firstLine="540"/>
        <w:contextualSpacing/>
        <w:jc w:val="both"/>
      </w:pPr>
      <w:r w:rsidRPr="00F87C09">
        <w:t>- диспансерного наблюдения отдельных категорий граждан из числа взрослого населения;</w:t>
      </w:r>
    </w:p>
    <w:p w:rsidR="00EB1DAE" w:rsidRPr="00F87C09" w:rsidRDefault="00EB1DAE" w:rsidP="00EB1DAE">
      <w:pPr>
        <w:pStyle w:val="ConsPlusNormal"/>
        <w:spacing w:before="200"/>
        <w:ind w:firstLine="540"/>
        <w:contextualSpacing/>
        <w:jc w:val="both"/>
      </w:pPr>
    </w:p>
    <w:p w:rsidR="00EB1DAE" w:rsidRPr="00F87C09" w:rsidRDefault="00EB1DAE" w:rsidP="00EB1DAE">
      <w:pPr>
        <w:pStyle w:val="ConsPlusNormal"/>
        <w:spacing w:before="200"/>
        <w:ind w:firstLine="540"/>
        <w:contextualSpacing/>
        <w:jc w:val="both"/>
      </w:pPr>
      <w:r w:rsidRPr="00F87C09">
        <w:t>- медицинской помощи по медицинской реабилитации (комплексное посещение);</w:t>
      </w:r>
    </w:p>
    <w:p w:rsidR="00EB1DAE" w:rsidRPr="00F87C09" w:rsidRDefault="00EB1DAE" w:rsidP="00EB1DAE">
      <w:pPr>
        <w:pStyle w:val="ConsPlusNormal"/>
        <w:spacing w:before="200"/>
        <w:ind w:firstLine="540"/>
        <w:contextualSpacing/>
        <w:jc w:val="both"/>
      </w:pPr>
      <w:r w:rsidRPr="00F87C09">
        <w:t xml:space="preserve"> </w:t>
      </w:r>
    </w:p>
    <w:p w:rsidR="00EB1DAE" w:rsidRPr="00F87C09" w:rsidRDefault="00EB1DAE" w:rsidP="00EB1DAE">
      <w:pPr>
        <w:shd w:val="clear" w:color="auto" w:fill="FFFFFF"/>
        <w:spacing w:after="0" w:line="240" w:lineRule="auto"/>
        <w:ind w:firstLine="709"/>
        <w:contextualSpacing/>
        <w:jc w:val="both"/>
        <w:rPr>
          <w:rFonts w:ascii="Times New Roman" w:hAnsi="Times New Roman"/>
          <w:sz w:val="26"/>
          <w:szCs w:val="26"/>
          <w:lang w:eastAsia="ru-RU"/>
        </w:rPr>
      </w:pPr>
      <w:r w:rsidRPr="00F87C09">
        <w:rPr>
          <w:rFonts w:ascii="Times New Roman" w:hAnsi="Times New Roman"/>
          <w:sz w:val="26"/>
          <w:szCs w:val="26"/>
          <w:lang w:eastAsia="ru-RU"/>
        </w:rPr>
        <w:t>- по нормативу финансирования структурного подразделения.</w:t>
      </w:r>
    </w:p>
    <w:p w:rsidR="00EB1DAE" w:rsidRPr="00F87C09" w:rsidRDefault="00EB1DAE" w:rsidP="00EB1DAE">
      <w:pPr>
        <w:pStyle w:val="ConsPlusNormal"/>
        <w:spacing w:before="220"/>
        <w:ind w:firstLine="709"/>
        <w:contextualSpacing/>
        <w:jc w:val="both"/>
      </w:pPr>
      <w:r w:rsidRPr="00F87C09">
        <w:t>Способ оплаты по нормативу финансирования структурного подразделения медицинской помощи, оказываемой фельдшерскими и фельдшерско-акушерскими пунктами, учитывает критерии соответствия их требованиям, установленным Положением об организации оказания первичной медико-санитарной</w:t>
      </w:r>
      <w:r w:rsidRPr="00F87C09">
        <w:rPr>
          <w:rFonts w:eastAsia="Times New Roman"/>
          <w:color w:val="111111"/>
        </w:rPr>
        <w:t xml:space="preserve"> помощи взрослому населению (Приказ Министерства здравоохранения и социального развития Российской Федерации от 15 мая 2012 г. № 543н «Об утверждении </w:t>
      </w:r>
      <w:r w:rsidRPr="00F87C09">
        <w:t>Положения об организации оказания первичной медико-санитарной помощи взрослому населению»).</w:t>
      </w:r>
    </w:p>
    <w:p w:rsidR="00EB1DAE" w:rsidRPr="00F87C09" w:rsidRDefault="00EB1DAE" w:rsidP="00EB1DAE">
      <w:pPr>
        <w:pStyle w:val="ConsPlusNormal"/>
        <w:spacing w:before="220"/>
        <w:ind w:firstLine="709"/>
        <w:contextualSpacing/>
        <w:jc w:val="both"/>
      </w:pPr>
      <w:r w:rsidRPr="00F87C09">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8" w:history="1">
        <w:r w:rsidRPr="00F87C09">
          <w:t>законом</w:t>
        </w:r>
      </w:hyperlink>
      <w:r w:rsidRPr="00F87C09">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EB1DAE" w:rsidRPr="00F87C09" w:rsidRDefault="00EB1DAE" w:rsidP="00EB1DAE">
      <w:pPr>
        <w:pStyle w:val="ConsPlusNormal"/>
        <w:spacing w:before="220"/>
        <w:ind w:firstLine="709"/>
        <w:contextualSpacing/>
        <w:jc w:val="both"/>
      </w:pPr>
      <w:r w:rsidRPr="00F87C09">
        <w:t>Оплата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осуществляется:</w:t>
      </w:r>
    </w:p>
    <w:p w:rsidR="00EB1DAE" w:rsidRPr="00F87C09" w:rsidRDefault="00EB1DAE" w:rsidP="00EB1DAE">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ab/>
        <w:t xml:space="preserve">- в рамках </w:t>
      </w:r>
      <w:r w:rsidRPr="00F87C09">
        <w:rPr>
          <w:rFonts w:ascii="Times New Roman" w:hAnsi="Times New Roman"/>
          <w:sz w:val="26"/>
          <w:szCs w:val="26"/>
          <w:lang w:val="en-US"/>
        </w:rPr>
        <w:t>I</w:t>
      </w:r>
      <w:r w:rsidRPr="00F87C09">
        <w:rPr>
          <w:rFonts w:ascii="Times New Roman" w:hAnsi="Times New Roman"/>
          <w:sz w:val="26"/>
          <w:szCs w:val="26"/>
        </w:rPr>
        <w:t xml:space="preserve"> этапа углубленной диспансеризации – за комплексное посещение, включающее исследования и медицинские вмешательства в соответствии с пунктом 1 приложения N 11 к Соглашению (лист «Углубленная диспансеризация»);</w:t>
      </w:r>
    </w:p>
    <w:p w:rsidR="00EB1DAE" w:rsidRPr="00F87C09" w:rsidRDefault="00EB1DAE" w:rsidP="00EB1DAE">
      <w:pPr>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hAnsi="Times New Roman"/>
          <w:sz w:val="26"/>
          <w:szCs w:val="26"/>
        </w:rPr>
        <w:lastRenderedPageBreak/>
        <w:t xml:space="preserve">- в рамках </w:t>
      </w:r>
      <w:r w:rsidRPr="00F87C09">
        <w:rPr>
          <w:rFonts w:ascii="Times New Roman" w:hAnsi="Times New Roman"/>
          <w:sz w:val="26"/>
          <w:szCs w:val="26"/>
          <w:lang w:val="en-US"/>
        </w:rPr>
        <w:t>II</w:t>
      </w:r>
      <w:r w:rsidRPr="00F87C09">
        <w:rPr>
          <w:rFonts w:ascii="Times New Roman" w:hAnsi="Times New Roman"/>
          <w:sz w:val="26"/>
          <w:szCs w:val="26"/>
        </w:rPr>
        <w:t xml:space="preserve"> этапа углубленной диспансеризации – за посещение, включающее исследования и медицинские </w:t>
      </w:r>
      <w:r w:rsidRPr="00F87C09">
        <w:rPr>
          <w:rFonts w:ascii="Times New Roman" w:eastAsia="Times New Roman" w:hAnsi="Times New Roman"/>
          <w:color w:val="111111"/>
          <w:sz w:val="26"/>
          <w:szCs w:val="26"/>
          <w:lang w:eastAsia="ru-RU"/>
        </w:rPr>
        <w:t xml:space="preserve">вмешательства в </w:t>
      </w:r>
      <w:r w:rsidRPr="00F87C09">
        <w:rPr>
          <w:rFonts w:ascii="Times New Roman" w:hAnsi="Times New Roman"/>
          <w:sz w:val="26"/>
          <w:szCs w:val="26"/>
        </w:rPr>
        <w:t>соответствии</w:t>
      </w:r>
      <w:r w:rsidRPr="00F87C09">
        <w:rPr>
          <w:rFonts w:ascii="Times New Roman" w:eastAsia="Times New Roman" w:hAnsi="Times New Roman"/>
          <w:color w:val="111111"/>
          <w:sz w:val="26"/>
          <w:szCs w:val="26"/>
          <w:lang w:eastAsia="ru-RU"/>
        </w:rPr>
        <w:t xml:space="preserve"> с пунктом 2 приложения N 11 к Соглашению (лист «Углубленная диспансеризация»).</w:t>
      </w: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 Расчет объема средств на оплату медицинской помощи в амбулаторных условиях</w:t>
      </w:r>
    </w:p>
    <w:p w:rsidR="00EB1DAE" w:rsidRPr="00F87C09" w:rsidRDefault="00EB1DAE" w:rsidP="00EB1DAE">
      <w:pPr>
        <w:autoSpaceDE w:val="0"/>
        <w:autoSpaceDN w:val="0"/>
        <w:adjustRightInd w:val="0"/>
        <w:spacing w:after="0" w:line="240" w:lineRule="auto"/>
        <w:contextualSpacing/>
        <w:jc w:val="both"/>
        <w:outlineLvl w:val="0"/>
        <w:rPr>
          <w:rFonts w:ascii="Times New Roman" w:hAnsi="Times New Roman"/>
          <w:b/>
          <w:sz w:val="26"/>
          <w:szCs w:val="26"/>
        </w:rPr>
      </w:pP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oMath>
      <w:r w:rsidRPr="00F87C09">
        <w:rPr>
          <w:rFonts w:ascii="Times New Roman" w:hAnsi="Times New Roman"/>
          <w:sz w:val="26"/>
          <w:szCs w:val="26"/>
        </w:rPr>
        <w:t>), устанавливаемый в соответствии с Требованиями, определяется по следующей формуле:</w:t>
      </w: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F87C09" w:rsidRDefault="00332DC7"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den>
        </m:f>
      </m:oMath>
      <w:r w:rsidR="00EB1DAE" w:rsidRPr="00F87C09">
        <w:rPr>
          <w:rFonts w:ascii="Times New Roman" w:hAnsi="Times New Roman"/>
          <w:sz w:val="26"/>
          <w:szCs w:val="26"/>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B1DAE" w:rsidRPr="00F87C09" w:rsidTr="001153CB">
        <w:tc>
          <w:tcPr>
            <w:tcW w:w="1587" w:type="dxa"/>
            <w:tcBorders>
              <w:top w:val="nil"/>
              <w:left w:val="nil"/>
              <w:bottom w:val="nil"/>
              <w:right w:val="nil"/>
            </w:tcBorders>
          </w:tcPr>
          <w:p w:rsidR="00EB1DAE" w:rsidRPr="00F87C09" w:rsidRDefault="00332DC7"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oMath>
            </m:oMathPara>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Республики Башкортостан, рублей;</w:t>
            </w:r>
          </w:p>
        </w:tc>
      </w:tr>
      <w:tr w:rsidR="00EB1DAE" w:rsidRPr="00F87C09" w:rsidTr="001153CB">
        <w:tc>
          <w:tcPr>
            <w:tcW w:w="1587" w:type="dxa"/>
            <w:tcBorders>
              <w:top w:val="nil"/>
              <w:left w:val="nil"/>
              <w:bottom w:val="nil"/>
              <w:right w:val="nil"/>
            </w:tcBorders>
          </w:tcPr>
          <w:p w:rsidR="00EB1DAE" w:rsidRPr="00F87C09" w:rsidRDefault="00332DC7"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oMath>
            </m:oMathPara>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численность застрахованного населения Республики Башкортостан, человек.</w:t>
            </w:r>
          </w:p>
        </w:tc>
      </w:tr>
    </w:tbl>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F87C09" w:rsidRDefault="00332DC7" w:rsidP="00EB1DAE">
      <w:pPr>
        <w:pStyle w:val="ConsPlusNormal"/>
        <w:jc w:val="center"/>
      </w:pPr>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АМБ</m:t>
            </m:r>
          </m:sub>
        </m:sSub>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ПМО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ПМО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ИЦ</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ИЦ</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ОЗ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ОЗ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НЕОТЛ</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НЕОТЛ</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МР</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МР</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ДН</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ДН</m:t>
                </m:r>
              </m:sub>
            </m:sSub>
          </m:e>
        </m:d>
        <m:sSub>
          <m:sSubPr>
            <m:ctrlPr>
              <w:rPr>
                <w:rFonts w:ascii="Cambria Math" w:hAnsi="Cambria Math"/>
                <w:i/>
                <w:color w:val="000000" w:themeColor="text1"/>
              </w:rPr>
            </m:ctrlPr>
          </m:sSubPr>
          <m:e>
            <m:r>
              <w:rPr>
                <w:rFonts w:ascii="Cambria Math" w:hAnsi="Cambria Math"/>
                <w:color w:val="000000" w:themeColor="text1"/>
              </w:rPr>
              <m:t>×Ч</m:t>
            </m:r>
          </m:e>
          <m:sub>
            <m:r>
              <w:rPr>
                <w:rFonts w:ascii="Cambria Math" w:hAnsi="Cambria Math"/>
                <w:color w:val="000000" w:themeColor="text1"/>
              </w:rPr>
              <m:t>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МТР</m:t>
            </m:r>
          </m:sub>
        </m:sSub>
      </m:oMath>
      <w:proofErr w:type="gramStart"/>
      <w:r w:rsidR="00EB1DAE" w:rsidRPr="00F87C09">
        <w:rPr>
          <w:color w:val="000000" w:themeColor="text1"/>
        </w:rPr>
        <w:t xml:space="preserve">, </w:t>
      </w:r>
      <w:r w:rsidR="00EB1DAE" w:rsidRPr="00F87C09">
        <w:t xml:space="preserve"> где</w:t>
      </w:r>
      <w:proofErr w:type="gramEnd"/>
      <w:r w:rsidR="00EB1DAE" w:rsidRPr="00F87C09">
        <w:t>:</w:t>
      </w: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22225" w:type="dxa"/>
        <w:tblLayout w:type="fixed"/>
        <w:tblCellMar>
          <w:top w:w="102" w:type="dxa"/>
          <w:left w:w="62" w:type="dxa"/>
          <w:bottom w:w="102" w:type="dxa"/>
          <w:right w:w="62" w:type="dxa"/>
        </w:tblCellMar>
        <w:tblLook w:val="0000" w:firstRow="0" w:lastRow="0" w:firstColumn="0" w:lastColumn="0" w:noHBand="0" w:noVBand="0"/>
      </w:tblPr>
      <w:tblGrid>
        <w:gridCol w:w="1587"/>
        <w:gridCol w:w="7485"/>
        <w:gridCol w:w="5670"/>
        <w:gridCol w:w="7483"/>
      </w:tblGrid>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ПМО</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ДИСП</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ИЦ</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EB1DAE" w:rsidRPr="00F87C09" w:rsidRDefault="00EB1DAE" w:rsidP="001153CB">
            <w:pPr>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ОЗ</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в связи</w:t>
            </w:r>
            <w:r w:rsidR="00325F64" w:rsidRPr="00F87C09">
              <w:rPr>
                <w:color w:val="000000" w:themeColor="text1"/>
              </w:rPr>
              <w:t xml:space="preserve"> </w:t>
            </w:r>
            <w:r w:rsidRPr="00F87C09">
              <w:rPr>
                <w:color w:val="000000" w:themeColor="text1"/>
              </w:rPr>
              <w:t>с заболеваниями, установленный Территориальной программой государственных гарантий в части базовой программы, обращений;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НЕОТЛ</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МР</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для обращения</w:t>
            </w:r>
            <w:r w:rsidR="00325F64" w:rsidRPr="00F87C09">
              <w:rPr>
                <w:color w:val="000000" w:themeColor="text1"/>
              </w:rPr>
              <w:t xml:space="preserve"> </w:t>
            </w:r>
            <w:r w:rsidRPr="00F87C09">
              <w:rPr>
                <w:color w:val="000000" w:themeColor="text1"/>
              </w:rPr>
              <w:t>по заболеванию при оказании медицинской помощи</w:t>
            </w:r>
            <w:r w:rsidR="00325F64" w:rsidRPr="00F87C09">
              <w:rPr>
                <w:color w:val="000000" w:themeColor="text1"/>
              </w:rPr>
              <w:t xml:space="preserve"> </w:t>
            </w:r>
            <w:r w:rsidRPr="00F87C09">
              <w:rPr>
                <w:color w:val="000000" w:themeColor="text1"/>
              </w:rPr>
              <w:t>по профилю «Медицинская реабилитация», установленный Территориальной программой государственных гарантий</w:t>
            </w:r>
            <w:r w:rsidR="00325F64" w:rsidRPr="00F87C09">
              <w:rPr>
                <w:color w:val="000000" w:themeColor="text1"/>
              </w:rPr>
              <w:t xml:space="preserve"> </w:t>
            </w:r>
            <w:r w:rsidRPr="00F87C09">
              <w:rPr>
                <w:color w:val="000000" w:themeColor="text1"/>
              </w:rPr>
              <w:t>в части базовой программы, комплексных посещений;</w:t>
            </w:r>
          </w:p>
        </w:tc>
        <w:tc>
          <w:tcPr>
            <w:tcW w:w="5670" w:type="dxa"/>
            <w:tcBorders>
              <w:top w:val="nil"/>
              <w:left w:val="nil"/>
              <w:bottom w:val="nil"/>
              <w:right w:val="nil"/>
            </w:tcBorders>
          </w:tcPr>
          <w:p w:rsidR="00EB1DAE" w:rsidRPr="00F87C09" w:rsidRDefault="00EB1DAE" w:rsidP="001153CB">
            <w:pPr>
              <w:jc w:val="center"/>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ДН</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комплексных посещений;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ПМО</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ДИСП</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для проведения диспансеризации, установленный</w:t>
            </w:r>
            <w:r w:rsidR="00325F64" w:rsidRPr="00F87C09">
              <w:rPr>
                <w:color w:val="000000" w:themeColor="text1"/>
              </w:rPr>
              <w:t xml:space="preserve"> </w:t>
            </w:r>
            <w:r w:rsidRPr="00F87C09">
              <w:rPr>
                <w:color w:val="000000" w:themeColor="text1"/>
              </w:rPr>
              <w:t>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ИЦ</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ОЗ</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 xml:space="preserve">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w:t>
            </w:r>
            <w:r w:rsidRPr="00F87C09">
              <w:rPr>
                <w:color w:val="000000" w:themeColor="text1"/>
              </w:rPr>
              <w:lastRenderedPageBreak/>
              <w:t>программой государственных гарантий</w:t>
            </w:r>
            <w:r w:rsidR="00325F64" w:rsidRPr="00F87C09">
              <w:rPr>
                <w:color w:val="000000" w:themeColor="text1"/>
              </w:rPr>
              <w:t xml:space="preserve"> </w:t>
            </w:r>
            <w:r w:rsidRPr="00F87C09">
              <w:rPr>
                <w:color w:val="000000" w:themeColor="text1"/>
              </w:rPr>
              <w:t>в части базовой программы, рублей;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НЕОТЛ</m:t>
                    </m:r>
                  </m:sub>
                </m:sSub>
              </m:oMath>
            </m:oMathPara>
          </w:p>
        </w:tc>
        <w:tc>
          <w:tcPr>
            <w:tcW w:w="7485"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w:t>
            </w:r>
            <w:r w:rsidR="00325F64" w:rsidRPr="00F87C09">
              <w:rPr>
                <w:color w:val="000000" w:themeColor="text1"/>
              </w:rPr>
              <w:t xml:space="preserve"> </w:t>
            </w:r>
            <w:r w:rsidRPr="00F87C09">
              <w:rPr>
                <w:color w:val="000000" w:themeColor="text1"/>
              </w:rPr>
              <w:t>в части базовой программы, рублей;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МР</m:t>
                    </m:r>
                  </m:sub>
                </m:sSub>
              </m:oMath>
            </m:oMathPara>
          </w:p>
        </w:tc>
        <w:tc>
          <w:tcPr>
            <w:tcW w:w="7485" w:type="dxa"/>
            <w:tcBorders>
              <w:top w:val="nil"/>
              <w:left w:val="nil"/>
              <w:bottom w:val="nil"/>
              <w:right w:val="nil"/>
            </w:tcBorders>
          </w:tcPr>
          <w:p w:rsidR="00325F64" w:rsidRPr="00F87C09" w:rsidRDefault="00EB1DAE" w:rsidP="001153CB">
            <w:pPr>
              <w:pStyle w:val="ConsPlusNormal"/>
              <w:spacing w:line="300" w:lineRule="exact"/>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w:t>
            </w:r>
          </w:p>
          <w:p w:rsidR="00EB1DAE" w:rsidRPr="00F87C09" w:rsidRDefault="00325F64" w:rsidP="001153CB">
            <w:pPr>
              <w:pStyle w:val="ConsPlusNormal"/>
              <w:spacing w:line="300" w:lineRule="exact"/>
              <w:jc w:val="both"/>
              <w:rPr>
                <w:color w:val="000000" w:themeColor="text1"/>
              </w:rPr>
            </w:pPr>
            <w:r w:rsidRPr="00F87C09">
              <w:rPr>
                <w:color w:val="000000" w:themeColor="text1"/>
              </w:rPr>
              <w:t xml:space="preserve"> </w:t>
            </w:r>
            <w:r w:rsidR="00EB1DAE" w:rsidRPr="00F87C09">
              <w:rPr>
                <w:color w:val="000000" w:themeColor="text1"/>
              </w:rPr>
              <w:t>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ДН</m:t>
                    </m:r>
                  </m:sub>
                </m:sSub>
              </m:oMath>
            </m:oMathPara>
          </w:p>
        </w:tc>
        <w:tc>
          <w:tcPr>
            <w:tcW w:w="7485" w:type="dxa"/>
            <w:tcBorders>
              <w:top w:val="nil"/>
              <w:left w:val="nil"/>
              <w:bottom w:val="nil"/>
              <w:right w:val="nil"/>
            </w:tcBorders>
          </w:tcPr>
          <w:p w:rsidR="00EB1DAE" w:rsidRPr="00F87C09" w:rsidRDefault="00EB1DAE" w:rsidP="001153CB">
            <w:pPr>
              <w:pStyle w:val="ConsPlusNormal"/>
              <w:spacing w:line="300" w:lineRule="exact"/>
              <w:jc w:val="both"/>
              <w:rPr>
                <w:color w:val="000000" w:themeColor="text1"/>
              </w:rPr>
            </w:pPr>
            <w:r w:rsidRPr="00F87C09">
              <w:rPr>
                <w:color w:val="000000" w:themeColor="text1"/>
              </w:rPr>
              <w:t>средний норматив финансовых затрат на единицу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МТР</m:t>
                    </m:r>
                  </m:sub>
                </m:sSub>
              </m:oMath>
            </m:oMathPara>
          </w:p>
        </w:tc>
        <w:tc>
          <w:tcPr>
            <w:tcW w:w="7485" w:type="dxa"/>
            <w:tcBorders>
              <w:top w:val="nil"/>
              <w:left w:val="nil"/>
              <w:bottom w:val="nil"/>
              <w:right w:val="nil"/>
            </w:tcBorders>
          </w:tcPr>
          <w:p w:rsidR="00EB1DAE" w:rsidRPr="00F87C09" w:rsidRDefault="00EB1DAE" w:rsidP="001153CB">
            <w:pPr>
              <w:pStyle w:val="ConsPlusNormal"/>
              <w:spacing w:line="300" w:lineRule="exact"/>
              <w:jc w:val="both"/>
              <w:rPr>
                <w:color w:val="000000" w:themeColor="text1"/>
              </w:rPr>
            </w:pPr>
            <w:r w:rsidRPr="00F87C09">
              <w:rPr>
                <w:color w:val="000000" w:themeColor="text1"/>
              </w:rPr>
              <w:t>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Республики Башкортостан, рублей;</w:t>
            </w:r>
          </w:p>
        </w:tc>
        <w:tc>
          <w:tcPr>
            <w:tcW w:w="5670" w:type="dxa"/>
            <w:tcBorders>
              <w:top w:val="nil"/>
              <w:left w:val="nil"/>
              <w:bottom w:val="nil"/>
              <w:right w:val="nil"/>
            </w:tcBorders>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bl>
    <w:p w:rsidR="00EB1DAE" w:rsidRPr="00F87C09" w:rsidRDefault="00EB1DAE" w:rsidP="000522BB">
      <w:pPr>
        <w:spacing w:after="0" w:line="240" w:lineRule="auto"/>
        <w:ind w:firstLine="709"/>
        <w:contextualSpacing/>
        <w:jc w:val="both"/>
        <w:rPr>
          <w:rFonts w:ascii="Times New Roman" w:eastAsia="Times New Roman" w:hAnsi="Times New Roman"/>
          <w:color w:val="111111"/>
          <w:sz w:val="26"/>
          <w:szCs w:val="26"/>
          <w:lang w:eastAsia="ru-RU"/>
        </w:rPr>
      </w:pPr>
    </w:p>
    <w:p w:rsidR="00EB1DAE" w:rsidRPr="00F87C09" w:rsidRDefault="00EB1DAE" w:rsidP="00EB1DAE">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EB1DAE" w:rsidRPr="00F87C09" w:rsidRDefault="00EB1DAE" w:rsidP="00EB1DAE">
      <w:pPr>
        <w:autoSpaceDE w:val="0"/>
        <w:autoSpaceDN w:val="0"/>
        <w:adjustRightInd w:val="0"/>
        <w:spacing w:after="0" w:line="240" w:lineRule="auto"/>
        <w:ind w:firstLine="708"/>
        <w:contextualSpacing/>
        <w:jc w:val="both"/>
        <w:outlineLvl w:val="0"/>
        <w:rPr>
          <w:rFonts w:ascii="Times New Roman" w:hAnsi="Times New Roman"/>
          <w:b/>
          <w:sz w:val="26"/>
          <w:szCs w:val="26"/>
        </w:rPr>
      </w:pPr>
      <w:r w:rsidRPr="00F87C09">
        <w:rPr>
          <w:rFonts w:ascii="Times New Roman" w:hAnsi="Times New Roman"/>
          <w:b/>
          <w:sz w:val="26"/>
          <w:szCs w:val="26"/>
        </w:rPr>
        <w:t xml:space="preserve">2.1.2. Расчет базового </w:t>
      </w:r>
      <w:proofErr w:type="spellStart"/>
      <w:r w:rsidRPr="00F87C09">
        <w:rPr>
          <w:rFonts w:ascii="Times New Roman" w:hAnsi="Times New Roman"/>
          <w:b/>
          <w:sz w:val="26"/>
          <w:szCs w:val="26"/>
        </w:rPr>
        <w:t>подушевого</w:t>
      </w:r>
      <w:proofErr w:type="spellEnd"/>
      <w:r w:rsidRPr="00F87C09">
        <w:rPr>
          <w:rFonts w:ascii="Times New Roman" w:hAnsi="Times New Roman"/>
          <w:b/>
          <w:sz w:val="26"/>
          <w:szCs w:val="26"/>
        </w:rPr>
        <w:t xml:space="preserve"> норматива финансирования на прикрепившихся лиц</w:t>
      </w: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Значение базового </w:t>
      </w:r>
      <w:proofErr w:type="spellStart"/>
      <w:r w:rsidRPr="00F87C09">
        <w:rPr>
          <w:rFonts w:ascii="Times New Roman" w:hAnsi="Times New Roman"/>
          <w:sz w:val="26"/>
          <w:szCs w:val="26"/>
        </w:rPr>
        <w:t>подушевого</w:t>
      </w:r>
      <w:proofErr w:type="spellEnd"/>
      <w:r w:rsidRPr="00F87C09">
        <w:rPr>
          <w:rFonts w:ascii="Times New Roman" w:hAnsi="Times New Roman"/>
          <w:sz w:val="26"/>
          <w:szCs w:val="26"/>
        </w:rPr>
        <w:t xml:space="preserve"> норматива финансирования на прикрепившихся лиц определяется по следующей формуле:</w:t>
      </w: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                                        </w:t>
      </w:r>
      <m:oMath>
        <m:sSub>
          <m:sSubPr>
            <m:ctrlPr>
              <w:rPr>
                <w:rFonts w:ascii="Cambria Math" w:hAnsi="Cambria Math"/>
                <w:sz w:val="26"/>
                <w:szCs w:val="26"/>
              </w:rPr>
            </m:ctrlPr>
          </m:sSubPr>
          <m:e>
            <m:r>
              <m:rPr>
                <m:sty m:val="p"/>
              </m:rPr>
              <w:rPr>
                <w:rFonts w:ascii="Cambria Math" w:hAnsi="Cambria Math"/>
                <w:sz w:val="26"/>
                <w:szCs w:val="26"/>
              </w:rPr>
              <m:t>ПН</m:t>
            </m:r>
          </m:e>
          <m:sub>
            <m:r>
              <m:rPr>
                <m:sty m:val="p"/>
              </m:rPr>
              <w:rPr>
                <w:rFonts w:ascii="Cambria Math" w:hAnsi="Cambria Math"/>
                <w:sz w:val="26"/>
                <w:szCs w:val="26"/>
              </w:rPr>
              <m:t>БАЗ</m:t>
            </m:r>
          </m:sub>
        </m:sSub>
        <m:r>
          <m:rPr>
            <m:sty m:val="p"/>
          </m:rPr>
          <w:rPr>
            <w:rFonts w:ascii="Cambria Math" w:hAnsi="Cambria Math"/>
            <w:sz w:val="26"/>
            <w:szCs w:val="26"/>
          </w:rPr>
          <m:t>=</m:t>
        </m:r>
        <m:d>
          <m:dPr>
            <m:ctrlPr>
              <w:rPr>
                <w:rFonts w:ascii="Cambria Math" w:hAnsi="Cambria Math"/>
                <w:sz w:val="26"/>
                <w:szCs w:val="26"/>
              </w:rPr>
            </m:ctrlPr>
          </m:dPr>
          <m:e>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r>
                  <m:rPr>
                    <m:sty m:val="p"/>
                  </m:rPr>
                  <w:rPr>
                    <w:rFonts w:ascii="Cambria Math" w:hAnsi="Cambria Math"/>
                    <w:sz w:val="26"/>
                    <w:szCs w:val="26"/>
                  </w:rPr>
                  <m:t>×КД</m:t>
                </m:r>
              </m:den>
            </m:f>
            <m:ctrlPr>
              <w:rPr>
                <w:rFonts w:ascii="Cambria Math" w:hAnsi="Cambria Math"/>
                <w:i/>
                <w:sz w:val="26"/>
                <w:szCs w:val="26"/>
              </w:rPr>
            </m:ctrlPr>
          </m:e>
        </m:d>
      </m:oMath>
      <w:proofErr w:type="gramStart"/>
      <w:r w:rsidRPr="00F87C09">
        <w:rPr>
          <w:rFonts w:ascii="Times New Roman" w:hAnsi="Times New Roman"/>
          <w:sz w:val="26"/>
          <w:szCs w:val="26"/>
        </w:rPr>
        <w:t>,  где</w:t>
      </w:r>
      <w:proofErr w:type="gramEnd"/>
      <w:r w:rsidRPr="00F87C09">
        <w:rPr>
          <w:rFonts w:ascii="Times New Roman" w:hAnsi="Times New Roman"/>
          <w:sz w:val="26"/>
          <w:szCs w:val="26"/>
        </w:rPr>
        <w:t>:</w:t>
      </w: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B1DAE" w:rsidRPr="00F87C09" w:rsidTr="001153CB">
        <w:tc>
          <w:tcPr>
            <w:tcW w:w="1587" w:type="dxa"/>
            <w:tcBorders>
              <w:top w:val="nil"/>
              <w:left w:val="nil"/>
              <w:bottom w:val="nil"/>
              <w:right w:val="nil"/>
            </w:tcBorders>
            <w:vAlign w:val="center"/>
          </w:tcPr>
          <w:p w:rsidR="00EB1DAE" w:rsidRPr="00F87C09" w:rsidRDefault="00EB1DAE" w:rsidP="001153CB">
            <w:pPr>
              <w:autoSpaceDE w:val="0"/>
              <w:autoSpaceDN w:val="0"/>
              <w:adjustRightInd w:val="0"/>
              <w:spacing w:after="0" w:line="240" w:lineRule="auto"/>
              <w:ind w:firstLine="222"/>
              <w:contextualSpacing/>
              <w:jc w:val="both"/>
              <w:outlineLvl w:val="0"/>
              <w:rPr>
                <w:rFonts w:ascii="Times New Roman" w:hAnsi="Times New Roman"/>
                <w:sz w:val="26"/>
                <w:szCs w:val="26"/>
              </w:rPr>
            </w:pPr>
            <w:r w:rsidRPr="00F87C09">
              <w:rPr>
                <w:rFonts w:ascii="Times New Roman" w:hAnsi="Times New Roman"/>
                <w:sz w:val="26"/>
                <w:szCs w:val="26"/>
              </w:rPr>
              <w:t>ПН</w:t>
            </w:r>
            <w:r w:rsidRPr="00F87C09">
              <w:rPr>
                <w:rFonts w:ascii="Times New Roman" w:hAnsi="Times New Roman"/>
                <w:sz w:val="26"/>
                <w:szCs w:val="26"/>
                <w:vertAlign w:val="subscript"/>
              </w:rPr>
              <w:t>БА3</w:t>
            </w:r>
          </w:p>
        </w:tc>
        <w:tc>
          <w:tcPr>
            <w:tcW w:w="7483" w:type="dxa"/>
            <w:tcBorders>
              <w:top w:val="nil"/>
              <w:left w:val="nil"/>
              <w:bottom w:val="nil"/>
              <w:right w:val="nil"/>
            </w:tcBorders>
          </w:tcPr>
          <w:p w:rsidR="00EB1DAE" w:rsidRPr="00F87C09" w:rsidRDefault="00942020" w:rsidP="001153C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 xml:space="preserve">размер базового </w:t>
            </w:r>
            <w:proofErr w:type="spellStart"/>
            <w:r w:rsidRPr="00F87C09">
              <w:rPr>
                <w:rFonts w:ascii="Times New Roman" w:hAnsi="Times New Roman"/>
                <w:sz w:val="26"/>
                <w:szCs w:val="26"/>
              </w:rPr>
              <w:t>подушевого</w:t>
            </w:r>
            <w:proofErr w:type="spellEnd"/>
            <w:r w:rsidRPr="00F87C09">
              <w:rPr>
                <w:rFonts w:ascii="Times New Roman" w:hAnsi="Times New Roman"/>
                <w:sz w:val="26"/>
                <w:szCs w:val="26"/>
              </w:rPr>
              <w:t xml:space="preserve"> норматива финансирования в соответствии с перечнем расходов на медицинскую помощь, финансовое обеспечение которых осуществляется по </w:t>
            </w:r>
            <w:proofErr w:type="spellStart"/>
            <w:r w:rsidRPr="00F87C09">
              <w:rPr>
                <w:rFonts w:ascii="Times New Roman" w:hAnsi="Times New Roman"/>
                <w:sz w:val="26"/>
                <w:szCs w:val="26"/>
              </w:rPr>
              <w:t>подушевому</w:t>
            </w:r>
            <w:proofErr w:type="spellEnd"/>
            <w:r w:rsidRPr="00F87C09">
              <w:rPr>
                <w:rFonts w:ascii="Times New Roman" w:hAnsi="Times New Roman"/>
                <w:sz w:val="26"/>
                <w:szCs w:val="26"/>
              </w:rPr>
              <w:t xml:space="preserve"> нормативу финансирования, рублей;</w:t>
            </w:r>
          </w:p>
        </w:tc>
      </w:tr>
      <w:tr w:rsidR="00EB1DAE" w:rsidRPr="00F87C09" w:rsidTr="001153CB">
        <w:tc>
          <w:tcPr>
            <w:tcW w:w="1587" w:type="dxa"/>
            <w:tcBorders>
              <w:top w:val="nil"/>
              <w:left w:val="nil"/>
              <w:bottom w:val="nil"/>
              <w:right w:val="nil"/>
            </w:tcBorders>
            <w:vAlign w:val="center"/>
          </w:tcPr>
          <w:p w:rsidR="00EB1DAE" w:rsidRPr="00F87C09" w:rsidRDefault="00332DC7"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oMath>
            </m:oMathPara>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 xml:space="preserve">объем средств на оплату медицинской помощи по </w:t>
            </w:r>
            <w:proofErr w:type="spellStart"/>
            <w:r w:rsidRPr="00F87C09">
              <w:rPr>
                <w:rFonts w:ascii="Times New Roman" w:hAnsi="Times New Roman"/>
                <w:sz w:val="26"/>
                <w:szCs w:val="26"/>
              </w:rPr>
              <w:t>подушевому</w:t>
            </w:r>
            <w:proofErr w:type="spellEnd"/>
            <w:r w:rsidRPr="00F87C09">
              <w:rPr>
                <w:rFonts w:ascii="Times New Roman" w:hAnsi="Times New Roman"/>
                <w:sz w:val="26"/>
                <w:szCs w:val="26"/>
              </w:rPr>
              <w:t xml:space="preserve"> нормативу финансирования, рублей;</w:t>
            </w:r>
          </w:p>
        </w:tc>
      </w:tr>
      <w:tr w:rsidR="00EB1DAE" w:rsidRPr="00F87C09" w:rsidTr="001153CB">
        <w:tc>
          <w:tcPr>
            <w:tcW w:w="1587" w:type="dxa"/>
            <w:tcBorders>
              <w:top w:val="nil"/>
              <w:left w:val="nil"/>
              <w:bottom w:val="nil"/>
              <w:right w:val="nil"/>
            </w:tcBorders>
            <w:vAlign w:val="center"/>
          </w:tcPr>
          <w:p w:rsidR="00EB1DAE" w:rsidRPr="00F87C09"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r>
                  <m:rPr>
                    <m:sty m:val="p"/>
                  </m:rPr>
                  <w:rPr>
                    <w:rFonts w:ascii="Cambria Math" w:hAnsi="Cambria Math"/>
                    <w:sz w:val="26"/>
                    <w:szCs w:val="26"/>
                  </w:rPr>
                  <m:t>КД</m:t>
                </m:r>
              </m:oMath>
            </m:oMathPara>
          </w:p>
        </w:tc>
        <w:tc>
          <w:tcPr>
            <w:tcW w:w="7483" w:type="dxa"/>
            <w:tcBorders>
              <w:top w:val="nil"/>
              <w:left w:val="nil"/>
              <w:bottom w:val="nil"/>
              <w:right w:val="nil"/>
            </w:tcBorders>
          </w:tcPr>
          <w:p w:rsidR="00EB1DAE" w:rsidRPr="00F87C09"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единый коэффициент дифференциации, рассчитанный в соответствии с Постановлением № 462 и равный 1,109.</w:t>
            </w:r>
          </w:p>
        </w:tc>
      </w:tr>
    </w:tbl>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F87C09" w:rsidRDefault="00EB1DAE" w:rsidP="00EB1DAE">
      <w:pPr>
        <w:pStyle w:val="ConsPlusNormal"/>
        <w:ind w:firstLine="540"/>
        <w:jc w:val="both"/>
        <w:rPr>
          <w:rFonts w:eastAsia="Times New Roman"/>
          <w:color w:val="111111"/>
        </w:rPr>
      </w:pPr>
      <w:r w:rsidRPr="00F87C09">
        <w:rPr>
          <w:rFonts w:eastAsia="Times New Roman"/>
          <w:color w:val="111111"/>
        </w:rPr>
        <w:lastRenderedPageBreak/>
        <w:t xml:space="preserve">Финансирование по </w:t>
      </w:r>
      <w:proofErr w:type="spellStart"/>
      <w:r w:rsidRPr="00F87C09">
        <w:rPr>
          <w:rFonts w:eastAsia="Times New Roman"/>
          <w:color w:val="111111"/>
        </w:rPr>
        <w:t>подушевому</w:t>
      </w:r>
      <w:proofErr w:type="spellEnd"/>
      <w:r w:rsidRPr="00F87C09">
        <w:rPr>
          <w:rFonts w:eastAsia="Times New Roman"/>
          <w:color w:val="111111"/>
        </w:rPr>
        <w:t xml:space="preserve"> нормативу на прикрепившихся лиц осуществляется:</w:t>
      </w:r>
    </w:p>
    <w:p w:rsidR="000522BB" w:rsidRPr="00F87C09" w:rsidRDefault="00EB1DAE" w:rsidP="00EB1DAE">
      <w:pPr>
        <w:pStyle w:val="ConsPlusNormal"/>
        <w:ind w:firstLine="540"/>
        <w:jc w:val="both"/>
        <w:rPr>
          <w:rFonts w:eastAsia="Times New Roman"/>
          <w:color w:val="111111"/>
        </w:rPr>
      </w:pPr>
      <w:r w:rsidRPr="00F87C09">
        <w:rPr>
          <w:rFonts w:eastAsia="Times New Roman"/>
          <w:color w:val="111111"/>
        </w:rPr>
        <w:t>- по обращениям в связи с заболеваниями и посещениям с профилактическими и иными целями по следующим специальностям</w:t>
      </w:r>
    </w:p>
    <w:tbl>
      <w:tblPr>
        <w:tblW w:w="9370" w:type="dxa"/>
        <w:tblInd w:w="94" w:type="dxa"/>
        <w:tblLook w:val="04A0" w:firstRow="1" w:lastRow="0" w:firstColumn="1" w:lastColumn="0" w:noHBand="0" w:noVBand="1"/>
      </w:tblPr>
      <w:tblGrid>
        <w:gridCol w:w="4550"/>
        <w:gridCol w:w="4820"/>
      </w:tblGrid>
      <w:tr w:rsidR="000522BB" w:rsidRPr="00F87C09" w:rsidTr="000522BB">
        <w:trPr>
          <w:trHeight w:val="510"/>
          <w:tblHeader/>
        </w:trPr>
        <w:tc>
          <w:tcPr>
            <w:tcW w:w="4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b/>
                <w:bCs/>
                <w:color w:val="111111"/>
                <w:sz w:val="20"/>
                <w:szCs w:val="20"/>
                <w:lang w:eastAsia="ru-RU"/>
              </w:rPr>
            </w:pPr>
            <w:r w:rsidRPr="00F87C09">
              <w:rPr>
                <w:rFonts w:ascii="Times New Roman" w:eastAsia="Times New Roman" w:hAnsi="Times New Roman"/>
                <w:b/>
                <w:bCs/>
                <w:color w:val="111111"/>
                <w:sz w:val="20"/>
                <w:szCs w:val="20"/>
                <w:lang w:eastAsia="ru-RU"/>
              </w:rPr>
              <w:t>В части обращений в связи с заболеваниями</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b/>
                <w:bCs/>
                <w:color w:val="111111"/>
                <w:sz w:val="20"/>
                <w:szCs w:val="20"/>
                <w:lang w:eastAsia="ru-RU"/>
              </w:rPr>
            </w:pPr>
            <w:r w:rsidRPr="00F87C09">
              <w:rPr>
                <w:rFonts w:ascii="Times New Roman" w:eastAsia="Times New Roman" w:hAnsi="Times New Roman"/>
                <w:b/>
                <w:bCs/>
                <w:color w:val="111111"/>
                <w:sz w:val="20"/>
                <w:szCs w:val="20"/>
                <w:lang w:eastAsia="ru-RU"/>
              </w:rPr>
              <w:t>В части посещений с профилактической целью</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Врач общей практики</w:t>
            </w:r>
          </w:p>
        </w:tc>
        <w:tc>
          <w:tcPr>
            <w:tcW w:w="4820"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Врач общей практики</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Кардиология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Кардиология</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Педиатрия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Педиатрия</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 том числе педиатр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 том числе педиатр участковый</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Терапия</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 том числе терапевт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в том числе терапевт участковый</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Эндокринология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Эндокринология</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Неврология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Неврология</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Хирургия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Хирургия</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Урология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Урология</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Оториноларингология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Оториноларингология</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Офтальмология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Офтальмология</w:t>
            </w:r>
          </w:p>
        </w:tc>
      </w:tr>
      <w:tr w:rsidR="000522BB" w:rsidRPr="00F87C09"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r w:rsidRPr="00F87C09">
              <w:rPr>
                <w:rFonts w:ascii="Times New Roman" w:eastAsia="Times New Roman" w:hAnsi="Times New Roman"/>
                <w:color w:val="111111"/>
                <w:sz w:val="20"/>
                <w:szCs w:val="20"/>
                <w:lang w:eastAsia="ru-RU"/>
              </w:rPr>
              <w:t>Физиотерапия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rPr>
                <w:rFonts w:ascii="Times New Roman" w:eastAsia="Times New Roman" w:hAnsi="Times New Roman"/>
                <w:color w:val="111111"/>
                <w:sz w:val="20"/>
                <w:szCs w:val="20"/>
                <w:lang w:eastAsia="ru-RU"/>
              </w:rPr>
            </w:pPr>
          </w:p>
        </w:tc>
      </w:tr>
    </w:tbl>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EB1DAE" w:rsidRPr="00F87C09" w:rsidRDefault="00EB1DAE" w:rsidP="00EB1DAE">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F87C09">
        <w:rPr>
          <w:rFonts w:ascii="Times New Roman" w:eastAsia="Times New Roman" w:hAnsi="Times New Roman"/>
          <w:color w:val="111111"/>
          <w:sz w:val="26"/>
          <w:szCs w:val="26"/>
          <w:lang w:eastAsia="ru-RU"/>
        </w:rPr>
        <w:t>Подушевой</w:t>
      </w:r>
      <w:proofErr w:type="spellEnd"/>
      <w:r w:rsidRPr="00F87C09">
        <w:rPr>
          <w:rFonts w:ascii="Times New Roman" w:eastAsia="Times New Roman" w:hAnsi="Times New Roman"/>
          <w:color w:val="111111"/>
          <w:sz w:val="26"/>
          <w:szCs w:val="26"/>
          <w:lang w:eastAsia="ru-RU"/>
        </w:rPr>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B1DAE" w:rsidRPr="00F87C09" w:rsidRDefault="00EB1DAE" w:rsidP="00325F64">
      <w:pPr>
        <w:autoSpaceDE w:val="0"/>
        <w:autoSpaceDN w:val="0"/>
        <w:adjustRightInd w:val="0"/>
        <w:spacing w:after="0" w:line="240" w:lineRule="auto"/>
        <w:ind w:firstLine="709"/>
        <w:contextualSpacing/>
        <w:jc w:val="both"/>
        <w:outlineLvl w:val="0"/>
        <w:rPr>
          <w:rFonts w:ascii="Times New Roman" w:hAnsi="Times New Roman"/>
          <w:color w:val="000000" w:themeColor="text1"/>
          <w:sz w:val="26"/>
          <w:szCs w:val="26"/>
        </w:rPr>
      </w:pPr>
      <w:r w:rsidRPr="00F87C09">
        <w:rPr>
          <w:rFonts w:ascii="Times New Roman" w:hAnsi="Times New Roman"/>
          <w:sz w:val="26"/>
          <w:szCs w:val="26"/>
        </w:rP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установлены единые тарифы на оплату медицинской помощи по каждой единице объема, применяемые при </w:t>
      </w:r>
      <w:proofErr w:type="spellStart"/>
      <w:r w:rsidRPr="00F87C09">
        <w:rPr>
          <w:rFonts w:ascii="Times New Roman" w:hAnsi="Times New Roman"/>
          <w:sz w:val="26"/>
          <w:szCs w:val="26"/>
        </w:rPr>
        <w:t>межучрежденческих</w:t>
      </w:r>
      <w:proofErr w:type="spellEnd"/>
      <w:r w:rsidRPr="00F87C09">
        <w:rPr>
          <w:rFonts w:ascii="Times New Roman" w:hAnsi="Times New Roman"/>
          <w:sz w:val="26"/>
          <w:szCs w:val="26"/>
        </w:rPr>
        <w:t xml:space="preserve"> </w:t>
      </w:r>
      <w:r w:rsidRPr="00F87C09">
        <w:rPr>
          <w:rFonts w:ascii="Times New Roman" w:hAnsi="Times New Roman"/>
          <w:color w:val="000000" w:themeColor="text1"/>
          <w:sz w:val="26"/>
          <w:szCs w:val="26"/>
        </w:rPr>
        <w:t>(могут осуществляться медицинскими организациями и страховыми медицинскими организациями в соответствии с заключенным тарифным соглашением)</w:t>
      </w:r>
      <w:r w:rsidR="00325F64" w:rsidRPr="00F87C09">
        <w:rPr>
          <w:rFonts w:ascii="Times New Roman" w:hAnsi="Times New Roman"/>
          <w:color w:val="000000" w:themeColor="text1"/>
          <w:sz w:val="26"/>
          <w:szCs w:val="26"/>
        </w:rPr>
        <w:t xml:space="preserve"> </w:t>
      </w:r>
      <w:r w:rsidRPr="00F87C09">
        <w:rPr>
          <w:rFonts w:ascii="Times New Roman" w:hAnsi="Times New Roman"/>
          <w:color w:val="000000" w:themeColor="text1"/>
          <w:sz w:val="26"/>
          <w:szCs w:val="26"/>
        </w:rPr>
        <w:t>и межтерриториальных (осуществляются территориальным фондом обязательного медицинского страхования)</w:t>
      </w:r>
      <w:r w:rsidRPr="00F87C09">
        <w:rPr>
          <w:rFonts w:ascii="Times New Roman" w:hAnsi="Times New Roman"/>
          <w:color w:val="000000" w:themeColor="text1"/>
          <w:sz w:val="28"/>
        </w:rPr>
        <w:t xml:space="preserve"> </w:t>
      </w:r>
      <w:r w:rsidRPr="00F87C09">
        <w:rPr>
          <w:rFonts w:ascii="Times New Roman" w:hAnsi="Times New Roman"/>
          <w:sz w:val="26"/>
          <w:szCs w:val="26"/>
        </w:rPr>
        <w:t>расчетах, в соответствии с Требованиями.</w:t>
      </w: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Объем средств на оплату медицинской помощи в амбулаторных условиях по </w:t>
      </w:r>
      <w:proofErr w:type="spellStart"/>
      <w:r w:rsidRPr="00F87C09">
        <w:rPr>
          <w:rFonts w:ascii="Times New Roman" w:hAnsi="Times New Roman"/>
          <w:sz w:val="26"/>
          <w:szCs w:val="26"/>
        </w:rPr>
        <w:t>подушевому</w:t>
      </w:r>
      <w:proofErr w:type="spellEnd"/>
      <w:r w:rsidRPr="00F87C09">
        <w:rPr>
          <w:rFonts w:ascii="Times New Roman" w:hAnsi="Times New Roman"/>
          <w:sz w:val="26"/>
          <w:szCs w:val="26"/>
        </w:rPr>
        <w:t xml:space="preserve"> нормативу финансирования, оказываемой медицинскими организациями, участвующими в реализации территориальной программы обязательного медицинского страхования (</w:t>
      </w:r>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oMath>
      <w:r w:rsidRPr="00F87C09">
        <w:rPr>
          <w:rFonts w:ascii="Times New Roman" w:hAnsi="Times New Roman"/>
          <w:sz w:val="26"/>
          <w:szCs w:val="26"/>
        </w:rPr>
        <w:t>), рассчитывается без учета средств на финансовое обеспечение медицинской помощи, оплачиваемой за единицу объема, и средств на фина</w:t>
      </w:r>
      <w:r w:rsidR="00325F64" w:rsidRPr="00F87C09">
        <w:rPr>
          <w:rFonts w:ascii="Times New Roman" w:hAnsi="Times New Roman"/>
          <w:sz w:val="26"/>
          <w:szCs w:val="26"/>
        </w:rPr>
        <w:t>нсовое обеспечение фельдшерских,</w:t>
      </w:r>
      <w:r w:rsidRPr="00F87C09">
        <w:rPr>
          <w:rFonts w:ascii="Times New Roman" w:hAnsi="Times New Roman"/>
          <w:sz w:val="26"/>
          <w:szCs w:val="26"/>
        </w:rPr>
        <w:t xml:space="preserve"> </w:t>
      </w:r>
      <w:r w:rsidR="00271AE0" w:rsidRPr="00F87C09">
        <w:rPr>
          <w:rFonts w:ascii="Times New Roman" w:hAnsi="Times New Roman"/>
          <w:sz w:val="26"/>
          <w:szCs w:val="26"/>
        </w:rPr>
        <w:t>ф</w:t>
      </w:r>
      <w:r w:rsidRPr="00F87C09">
        <w:rPr>
          <w:rFonts w:ascii="Times New Roman" w:hAnsi="Times New Roman"/>
          <w:sz w:val="26"/>
          <w:szCs w:val="26"/>
        </w:rPr>
        <w:t>ельдшерско-акушерских пунктов, определяется по следующей формуле:</w:t>
      </w: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F87C09" w:rsidRDefault="00332DC7" w:rsidP="00EB1DAE">
      <w:pPr>
        <w:pStyle w:val="ConsPlusNormal"/>
        <w:ind w:left="-284"/>
        <w:jc w:val="center"/>
        <w:rPr>
          <w:rFonts w:ascii="Cambria Math" w:hAnsi="Cambria Math"/>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ПНФ</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АМБ</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ФАП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ИССЛЕД</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НЕОТЛ</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ЕО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ДИСП</m:t>
            </m:r>
          </m:sub>
        </m:sSub>
      </m:oMath>
      <w:r w:rsidR="00EB1DAE" w:rsidRPr="00F87C09">
        <w:rPr>
          <w:rFonts w:ascii="Cambria Math" w:hAnsi="Cambria Math"/>
          <w:color w:val="000000" w:themeColor="text1"/>
        </w:rPr>
        <w:t xml:space="preserve">, </w:t>
      </w: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B1DAE" w:rsidRPr="00F87C09" w:rsidTr="001153CB">
        <w:tc>
          <w:tcPr>
            <w:tcW w:w="1587" w:type="dxa"/>
            <w:tcBorders>
              <w:top w:val="nil"/>
              <w:left w:val="nil"/>
              <w:bottom w:val="nil"/>
              <w:right w:val="nil"/>
            </w:tcBorders>
          </w:tcPr>
          <w:p w:rsidR="00EB1DAE" w:rsidRPr="00F87C09" w:rsidRDefault="00EB1DAE" w:rsidP="001153CB">
            <w:pPr>
              <w:pStyle w:val="ConsPlusNormal"/>
              <w:jc w:val="center"/>
              <w:rPr>
                <w:color w:val="000000" w:themeColor="text1"/>
              </w:rPr>
            </w:pPr>
            <w:r w:rsidRPr="00F87C09">
              <w:rPr>
                <w:color w:val="000000" w:themeColor="text1"/>
              </w:rPr>
              <w:t>ОС</w:t>
            </w:r>
            <w:r w:rsidRPr="00F87C09">
              <w:rPr>
                <w:color w:val="000000" w:themeColor="text1"/>
                <w:vertAlign w:val="subscript"/>
              </w:rPr>
              <w:t>ФАП</w:t>
            </w:r>
          </w:p>
        </w:tc>
        <w:tc>
          <w:tcPr>
            <w:tcW w:w="7483"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 xml:space="preserve">объем средств, направляемых на финансовое обеспечение фельдшерских, фельдшерско-акушерских пунктов </w:t>
            </w:r>
            <w:r w:rsidRPr="00F87C09">
              <w:rPr>
                <w:color w:val="000000" w:themeColor="text1"/>
              </w:rPr>
              <w:br/>
              <w:t xml:space="preserve">в соответствии с установленными Территориальной программой </w:t>
            </w:r>
            <w:r w:rsidRPr="00F87C09">
              <w:rPr>
                <w:color w:val="000000" w:themeColor="text1"/>
              </w:rPr>
              <w:lastRenderedPageBreak/>
              <w:t xml:space="preserve">государственных гарантий размерами финансового обеспечения фельдшерских, фельдшерско-акушерских пунктов, рублей; </w:t>
            </w:r>
          </w:p>
        </w:tc>
      </w:tr>
      <w:tr w:rsidR="00EB1DAE" w:rsidRPr="00F87C09" w:rsidTr="001153CB">
        <w:tc>
          <w:tcPr>
            <w:tcW w:w="1587" w:type="dxa"/>
            <w:tcBorders>
              <w:top w:val="nil"/>
              <w:left w:val="nil"/>
              <w:bottom w:val="nil"/>
              <w:right w:val="nil"/>
            </w:tcBorders>
          </w:tcPr>
          <w:p w:rsidR="00EB1DAE" w:rsidRPr="00F87C09" w:rsidRDefault="00EB1DAE" w:rsidP="001153CB">
            <w:pPr>
              <w:pStyle w:val="ConsPlusNormal"/>
              <w:jc w:val="center"/>
              <w:rPr>
                <w:color w:val="000000" w:themeColor="text1"/>
              </w:rPr>
            </w:pPr>
            <w:r w:rsidRPr="00F87C09">
              <w:rPr>
                <w:color w:val="000000" w:themeColor="text1"/>
              </w:rPr>
              <w:lastRenderedPageBreak/>
              <w:t>ОС</w:t>
            </w:r>
            <w:r w:rsidRPr="00F87C09">
              <w:rPr>
                <w:color w:val="000000" w:themeColor="text1"/>
                <w:vertAlign w:val="subscript"/>
              </w:rPr>
              <w:t>ИССЛЕД</w:t>
            </w:r>
          </w:p>
        </w:tc>
        <w:tc>
          <w:tcPr>
            <w:tcW w:w="7483"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87C09">
              <w:rPr>
                <w:color w:val="000000" w:themeColor="text1"/>
              </w:rPr>
              <w:t>биопсийного</w:t>
            </w:r>
            <w:proofErr w:type="spellEnd"/>
            <w:r w:rsidRPr="00F87C09">
              <w:rPr>
                <w:color w:val="000000" w:themeColor="text1"/>
              </w:rPr>
              <w:t xml:space="preserve"> (операционного) материала, тестирования на выявление новой </w:t>
            </w:r>
            <w:proofErr w:type="spellStart"/>
            <w:r w:rsidRPr="00F87C09">
              <w:rPr>
                <w:color w:val="000000" w:themeColor="text1"/>
              </w:rPr>
              <w:t>коронавирусной</w:t>
            </w:r>
            <w:proofErr w:type="spellEnd"/>
            <w:r w:rsidRPr="00F87C09">
              <w:rPr>
                <w:color w:val="000000" w:themeColor="text1"/>
              </w:rPr>
              <w:t xml:space="preserve"> инфекции (COVID-19) в соответствии с нормативами, установленными Территориальной программой государственных гарантий в части базовой программы, рублей; </w:t>
            </w:r>
          </w:p>
        </w:tc>
      </w:tr>
      <w:tr w:rsidR="00EB1DAE" w:rsidRPr="00F87C09" w:rsidTr="001153CB">
        <w:tc>
          <w:tcPr>
            <w:tcW w:w="1587" w:type="dxa"/>
            <w:tcBorders>
              <w:top w:val="nil"/>
              <w:left w:val="nil"/>
              <w:bottom w:val="nil"/>
              <w:right w:val="nil"/>
            </w:tcBorders>
          </w:tcPr>
          <w:p w:rsidR="00EB1DAE" w:rsidRPr="00F87C09" w:rsidRDefault="00EB1DAE" w:rsidP="001153CB">
            <w:pPr>
              <w:pStyle w:val="ConsPlusNormal"/>
              <w:jc w:val="center"/>
              <w:rPr>
                <w:color w:val="000000" w:themeColor="text1"/>
              </w:rPr>
            </w:pPr>
            <w:r w:rsidRPr="00F87C09">
              <w:rPr>
                <w:color w:val="000000" w:themeColor="text1"/>
              </w:rPr>
              <w:t>ОС</w:t>
            </w:r>
            <w:r w:rsidRPr="00F87C09">
              <w:rPr>
                <w:color w:val="000000" w:themeColor="text1"/>
                <w:vertAlign w:val="subscript"/>
              </w:rPr>
              <w:t>НЕОТЛ</w:t>
            </w:r>
          </w:p>
        </w:tc>
        <w:tc>
          <w:tcPr>
            <w:tcW w:w="7483"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 xml:space="preserve">объем средств, направляемых на оплату посещений </w:t>
            </w:r>
            <w:r w:rsidRPr="00F87C09">
              <w:rPr>
                <w:color w:val="000000" w:themeColor="text1"/>
              </w:rPr>
              <w:br/>
              <w:t>в неотложной форме в соответствии с нормативами, установленными Территориальной программой государственных гарантий в части базовой программы, рублей;</w:t>
            </w: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ЕО</m:t>
                    </m:r>
                  </m:sub>
                </m:sSub>
              </m:oMath>
            </m:oMathPara>
          </w:p>
        </w:tc>
        <w:tc>
          <w:tcPr>
            <w:tcW w:w="7483"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в Республике Башкортостан лицам (в том числе комплексных посещений по профилю «Медицинская реабилитация», а также диспансерного наблюдения), рублей;</w:t>
            </w:r>
          </w:p>
        </w:tc>
      </w:tr>
      <w:tr w:rsidR="00EB1DAE" w:rsidRPr="00F87C09" w:rsidTr="001153CB">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ПО</m:t>
                    </m:r>
                  </m:sub>
                </m:sSub>
              </m:oMath>
            </m:oMathPara>
          </w:p>
        </w:tc>
        <w:tc>
          <w:tcPr>
            <w:tcW w:w="7483"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 xml:space="preserve">объем средств, направляемых на оплату проведения профилактических медицинских осмотров в соответствии </w:t>
            </w:r>
            <w:r w:rsidRPr="00F87C09">
              <w:rPr>
                <w:color w:val="000000" w:themeColor="text1"/>
              </w:rPr>
              <w:br/>
              <w:t>с нормативами, установленными Территориальной программой государственных гарантий в части базовой программы, рублей</w:t>
            </w:r>
          </w:p>
        </w:tc>
      </w:tr>
      <w:tr w:rsidR="00EB1DAE" w:rsidRPr="00F87C09" w:rsidTr="001153CB">
        <w:trPr>
          <w:trHeight w:val="26"/>
        </w:trPr>
        <w:tc>
          <w:tcPr>
            <w:tcW w:w="1587" w:type="dxa"/>
            <w:tcBorders>
              <w:top w:val="nil"/>
              <w:left w:val="nil"/>
              <w:bottom w:val="nil"/>
              <w:right w:val="nil"/>
            </w:tcBorders>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ДИСП</m:t>
                    </m:r>
                  </m:sub>
                </m:sSub>
              </m:oMath>
            </m:oMathPara>
          </w:p>
        </w:tc>
        <w:tc>
          <w:tcPr>
            <w:tcW w:w="7483" w:type="dxa"/>
            <w:tcBorders>
              <w:top w:val="nil"/>
              <w:left w:val="nil"/>
              <w:bottom w:val="nil"/>
              <w:right w:val="nil"/>
            </w:tcBorders>
          </w:tcPr>
          <w:p w:rsidR="00EB1DAE" w:rsidRPr="00F87C09" w:rsidRDefault="00EB1DAE" w:rsidP="001153CB">
            <w:pPr>
              <w:pStyle w:val="ConsPlusNormal"/>
              <w:jc w:val="both"/>
              <w:rPr>
                <w:color w:val="000000" w:themeColor="text1"/>
              </w:rPr>
            </w:pPr>
            <w:r w:rsidRPr="00F87C09">
              <w:rPr>
                <w:color w:val="000000" w:themeColor="text1"/>
              </w:rPr>
              <w:t>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(в том числе второго этапа диспансеризации и  углубленной диспансеризации), рублей.</w:t>
            </w:r>
          </w:p>
        </w:tc>
      </w:tr>
    </w:tbl>
    <w:p w:rsidR="00EB1DAE" w:rsidRPr="00F87C09"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F87C09" w:rsidRDefault="00EB1DAE" w:rsidP="00271AE0">
      <w:pPr>
        <w:pStyle w:val="ConsPlusNormal"/>
        <w:ind w:firstLine="567"/>
        <w:jc w:val="both"/>
        <w:rPr>
          <w:color w:val="000000" w:themeColor="text1"/>
        </w:rPr>
      </w:pPr>
      <w:r w:rsidRPr="00F87C09">
        <w:rPr>
          <w:color w:val="000000" w:themeColor="text1"/>
        </w:rPr>
        <w:t>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Республики Башкортостан,</w:t>
      </w:r>
      <w:r w:rsidR="00271AE0" w:rsidRPr="00F87C09">
        <w:rPr>
          <w:color w:val="000000" w:themeColor="text1"/>
        </w:rPr>
        <w:t xml:space="preserve"> </w:t>
      </w:r>
      <w:r w:rsidRPr="00F87C09">
        <w:rPr>
          <w:color w:val="000000" w:themeColor="text1"/>
        </w:rPr>
        <w:t>на территории которого выдан полис обязательного медицинского страхования, и оплачиваемой за единицу объема медицинской помощи.</w:t>
      </w:r>
    </w:p>
    <w:p w:rsidR="00EB1DAE" w:rsidRPr="00F87C09" w:rsidRDefault="00EB1DAE" w:rsidP="00271AE0">
      <w:pPr>
        <w:pStyle w:val="ConsPlusNormal"/>
        <w:ind w:firstLine="567"/>
        <w:jc w:val="both"/>
        <w:rPr>
          <w:color w:val="000000" w:themeColor="text1"/>
        </w:rPr>
      </w:pPr>
      <w:r w:rsidRPr="00F87C09">
        <w:rPr>
          <w:color w:val="000000" w:themeColor="text1"/>
        </w:rPr>
        <w:lastRenderedPageBreak/>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EB1DAE" w:rsidRPr="00F87C09" w:rsidRDefault="00EB1DAE" w:rsidP="00EB1DAE">
      <w:pPr>
        <w:pStyle w:val="ConsPlusNormal"/>
        <w:jc w:val="both"/>
        <w:rPr>
          <w:color w:val="000000" w:themeColor="text1"/>
        </w:rPr>
      </w:pPr>
    </w:p>
    <w:p w:rsidR="00EB1DAE" w:rsidRPr="00F87C09" w:rsidRDefault="00EB1DAE" w:rsidP="00EB1DAE">
      <w:pPr>
        <w:pStyle w:val="ConsPlusNormal"/>
        <w:jc w:val="center"/>
        <w:rPr>
          <w:color w:val="000000" w:themeColor="text1"/>
        </w:rPr>
      </w:pPr>
      <w:r w:rsidRPr="00F87C09">
        <w:rPr>
          <w:color w:val="000000" w:themeColor="text1"/>
        </w:rPr>
        <w:t>ОС</w:t>
      </w:r>
      <w:r w:rsidRPr="00F87C09">
        <w:rPr>
          <w:color w:val="000000" w:themeColor="text1"/>
          <w:vertAlign w:val="subscript"/>
        </w:rPr>
        <w:t>ИССЛЕД</w:t>
      </w:r>
      <w:r w:rsidRPr="00F87C09">
        <w:rPr>
          <w:color w:val="000000" w:themeColor="text1"/>
        </w:rPr>
        <w:t xml:space="preserve"> = </w:t>
      </w:r>
      <m:oMath>
        <m:nary>
          <m:naryPr>
            <m:chr m:val="∑"/>
            <m:limLoc m:val="undOvr"/>
            <m:subHide m:val="1"/>
            <m:supHide m:val="1"/>
            <m:ctrlPr>
              <w:rPr>
                <w:rFonts w:ascii="Cambria Math" w:hAnsi="Cambria Math"/>
                <w:i/>
                <w:color w:val="000000" w:themeColor="text1"/>
              </w:rPr>
            </m:ctrlPr>
          </m:naryPr>
          <m:sub/>
          <m:sup/>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lang w:val="en-US"/>
                  </w:rPr>
                  <m:t>j</m:t>
                </m:r>
              </m:sub>
            </m:sSub>
            <m:r>
              <m:rPr>
                <m:nor/>
              </m:rPr>
              <w:rPr>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lang w:val="en-US"/>
                  </w:rPr>
                  <m:t>j</m:t>
                </m:r>
              </m:sub>
            </m:sSub>
            <m:r>
              <m:rPr>
                <m:nor/>
              </m:rPr>
              <w:rPr>
                <w:color w:val="000000" w:themeColor="text1"/>
              </w:rPr>
              <m:t>)</m:t>
            </m:r>
          </m:e>
        </m:nary>
        <m:r>
          <m:rPr>
            <m:nor/>
          </m:rPr>
          <w:rPr>
            <w:color w:val="000000" w:themeColor="text1"/>
          </w:rPr>
          <m:t>× Ч</m:t>
        </m:r>
        <m:r>
          <m:rPr>
            <m:nor/>
          </m:rPr>
          <w:rPr>
            <w:color w:val="000000" w:themeColor="text1"/>
            <w:vertAlign w:val="subscript"/>
          </w:rPr>
          <m:t>З</m:t>
        </m:r>
      </m:oMath>
      <w:r w:rsidRPr="00F87C09">
        <w:rPr>
          <w:color w:val="000000" w:themeColor="text1"/>
        </w:rPr>
        <w:t xml:space="preserve">, </w:t>
      </w:r>
    </w:p>
    <w:p w:rsidR="00EB1DAE" w:rsidRPr="00F87C09" w:rsidRDefault="00EB1DAE" w:rsidP="00EB1DAE">
      <w:pPr>
        <w:pStyle w:val="ConsPlusNormal"/>
        <w:rPr>
          <w:color w:val="000000" w:themeColor="text1"/>
        </w:rPr>
      </w:pPr>
      <w:r w:rsidRPr="00F87C09">
        <w:rPr>
          <w:color w:val="000000" w:themeColor="text1"/>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EB1DAE" w:rsidRPr="00F87C09" w:rsidTr="001153CB">
        <w:tc>
          <w:tcPr>
            <w:tcW w:w="1480" w:type="dxa"/>
          </w:tcPr>
          <w:p w:rsidR="00EB1DAE" w:rsidRPr="00F87C09" w:rsidRDefault="00332DC7" w:rsidP="001153CB">
            <w:pPr>
              <w:pStyle w:val="ConsPlusNormal"/>
              <w:jc w:val="center"/>
              <w:rPr>
                <w:color w:val="000000" w:themeColor="text1"/>
              </w:rPr>
            </w:pPr>
            <m:oMathPara>
              <m:oMath>
                <m:sSub>
                  <m:sSubPr>
                    <m:ctrlPr>
                      <w:rPr>
                        <w:rFonts w:ascii="Cambria Math" w:hAnsi="Cambria Math"/>
                        <w:color w:val="000000" w:themeColor="text1"/>
                        <w:vertAlign w:val="subscript"/>
                        <w:lang w:val="en-US"/>
                      </w:rPr>
                    </m:ctrlPr>
                  </m:sSubPr>
                  <m:e>
                    <m:r>
                      <w:rPr>
                        <w:rFonts w:ascii="Cambria Math" w:hAnsi="Cambria Math"/>
                        <w:color w:val="000000" w:themeColor="text1"/>
                        <w:vertAlign w:val="subscript"/>
                      </w:rPr>
                      <m:t>Но</m:t>
                    </m:r>
                  </m:e>
                  <m:sub>
                    <m:r>
                      <w:rPr>
                        <w:rFonts w:ascii="Cambria Math" w:hAnsi="Cambria Math"/>
                        <w:color w:val="000000" w:themeColor="text1"/>
                        <w:vertAlign w:val="subscript"/>
                        <w:lang w:val="en-US"/>
                      </w:rPr>
                      <m:t>j</m:t>
                    </m:r>
                  </m:sub>
                </m:sSub>
              </m:oMath>
            </m:oMathPara>
          </w:p>
        </w:tc>
        <w:tc>
          <w:tcPr>
            <w:tcW w:w="7590" w:type="dxa"/>
          </w:tcPr>
          <w:p w:rsidR="00EB1DAE" w:rsidRPr="00F87C09" w:rsidRDefault="00EB1DAE" w:rsidP="001153CB">
            <w:pPr>
              <w:pStyle w:val="ConsPlusNormal"/>
              <w:spacing w:line="300" w:lineRule="exact"/>
              <w:jc w:val="both"/>
              <w:rPr>
                <w:color w:val="000000" w:themeColor="text1"/>
              </w:rPr>
            </w:pPr>
            <w:r w:rsidRPr="00F87C09">
              <w:rPr>
                <w:color w:val="000000" w:themeColor="text1"/>
              </w:rPr>
              <w:t xml:space="preserve">средний норматив объема медицинской помощи </w:t>
            </w:r>
            <w:r w:rsidRPr="00F87C09">
              <w:rPr>
                <w:color w:val="000000" w:themeColor="text1"/>
              </w:rPr>
              <w:br/>
              <w:t xml:space="preserve">для проведения </w:t>
            </w:r>
            <w:r w:rsidRPr="00F87C09">
              <w:rPr>
                <w:color w:val="000000" w:themeColor="text1"/>
                <w:lang w:val="en-US"/>
              </w:rPr>
              <w:t>j</w:t>
            </w:r>
            <w:r w:rsidRPr="00F87C09">
              <w:rPr>
                <w:color w:val="000000" w:themeColor="text1"/>
              </w:rPr>
              <w:t xml:space="preserve">-го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87C09">
              <w:rPr>
                <w:color w:val="000000" w:themeColor="text1"/>
              </w:rPr>
              <w:t>биопсийного</w:t>
            </w:r>
            <w:proofErr w:type="spellEnd"/>
            <w:r w:rsidRPr="00F87C09">
              <w:rPr>
                <w:color w:val="000000" w:themeColor="text1"/>
              </w:rPr>
              <w:t xml:space="preserve"> (операционного) материала, тестирования на выявление новой </w:t>
            </w:r>
            <w:proofErr w:type="spellStart"/>
            <w:r w:rsidRPr="00F87C09">
              <w:rPr>
                <w:color w:val="000000" w:themeColor="text1"/>
              </w:rPr>
              <w:t>коронавирусной</w:t>
            </w:r>
            <w:proofErr w:type="spellEnd"/>
            <w:r w:rsidRPr="00F87C09">
              <w:rPr>
                <w:color w:val="000000" w:themeColor="text1"/>
              </w:rPr>
              <w:t xml:space="preserve"> инфекции (COVID-19)), установленный Территориальной программой государственных гарантий </w:t>
            </w:r>
            <w:r w:rsidRPr="00F87C09">
              <w:rPr>
                <w:color w:val="000000" w:themeColor="text1"/>
              </w:rPr>
              <w:br/>
              <w:t>в части базовой программы, исследований;</w:t>
            </w:r>
          </w:p>
        </w:tc>
      </w:tr>
      <w:tr w:rsidR="00EB1DAE" w:rsidRPr="00F87C09" w:rsidTr="001153CB">
        <w:tc>
          <w:tcPr>
            <w:tcW w:w="1480" w:type="dxa"/>
          </w:tcPr>
          <w:p w:rsidR="00EB1DAE" w:rsidRPr="00F87C09" w:rsidRDefault="00332DC7"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lang w:val="en-US"/>
                      </w:rPr>
                      <m:t>j</m:t>
                    </m:r>
                  </m:sub>
                </m:sSub>
              </m:oMath>
            </m:oMathPara>
          </w:p>
        </w:tc>
        <w:tc>
          <w:tcPr>
            <w:tcW w:w="7590" w:type="dxa"/>
          </w:tcPr>
          <w:p w:rsidR="00EB1DAE" w:rsidRPr="00F87C09" w:rsidRDefault="00EB1DAE" w:rsidP="001153CB">
            <w:pPr>
              <w:pStyle w:val="ConsPlusNormal"/>
              <w:spacing w:line="300" w:lineRule="exact"/>
              <w:jc w:val="both"/>
              <w:rPr>
                <w:color w:val="000000" w:themeColor="text1"/>
              </w:rPr>
            </w:pPr>
            <w:r w:rsidRPr="00F87C09">
              <w:rPr>
                <w:color w:val="000000" w:themeColor="text1"/>
              </w:rPr>
              <w:t xml:space="preserve">средний норматив финансовых затрат на единицу объема медицинской помощи для проведения </w:t>
            </w:r>
            <w:r w:rsidRPr="00F87C09">
              <w:rPr>
                <w:color w:val="000000" w:themeColor="text1"/>
                <w:lang w:val="en-US"/>
              </w:rPr>
              <w:t>j</w:t>
            </w:r>
            <w:r w:rsidRPr="00F87C09">
              <w:rPr>
                <w:color w:val="000000" w:themeColor="text1"/>
              </w:rPr>
              <w:t xml:space="preserve">-го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87C09">
              <w:rPr>
                <w:color w:val="000000" w:themeColor="text1"/>
              </w:rPr>
              <w:t>биопсийного</w:t>
            </w:r>
            <w:proofErr w:type="spellEnd"/>
            <w:r w:rsidRPr="00F87C09">
              <w:rPr>
                <w:color w:val="000000" w:themeColor="text1"/>
              </w:rPr>
              <w:t xml:space="preserve"> (операционного) материала, тестирования на выявление новой </w:t>
            </w:r>
            <w:proofErr w:type="spellStart"/>
            <w:r w:rsidRPr="00F87C09">
              <w:rPr>
                <w:color w:val="000000" w:themeColor="text1"/>
              </w:rPr>
              <w:t>коронавирусной</w:t>
            </w:r>
            <w:proofErr w:type="spellEnd"/>
            <w:r w:rsidRPr="00F87C09">
              <w:rPr>
                <w:color w:val="000000" w:themeColor="text1"/>
              </w:rPr>
              <w:t xml:space="preserve"> инфекции (COVID-19)), установленный Территориальной программой государственных гарантий в части базовой программы, рублей;</w:t>
            </w:r>
          </w:p>
        </w:tc>
      </w:tr>
      <w:tr w:rsidR="00EB1DAE" w:rsidRPr="00F87C09" w:rsidTr="001153CB">
        <w:tc>
          <w:tcPr>
            <w:tcW w:w="1480" w:type="dxa"/>
          </w:tcPr>
          <w:p w:rsidR="00EB1DAE" w:rsidRPr="00F87C09" w:rsidRDefault="00EB1DAE" w:rsidP="001153CB">
            <w:pPr>
              <w:pStyle w:val="ConsPlusNormal"/>
              <w:jc w:val="center"/>
              <w:rPr>
                <w:color w:val="000000" w:themeColor="text1"/>
                <w:vertAlign w:val="subscript"/>
              </w:rPr>
            </w:pPr>
            <m:oMathPara>
              <m:oMath>
                <m:r>
                  <m:rPr>
                    <m:nor/>
                  </m:rPr>
                  <w:rPr>
                    <w:color w:val="000000" w:themeColor="text1"/>
                  </w:rPr>
                  <m:t>Ч</m:t>
                </m:r>
                <m:r>
                  <m:rPr>
                    <m:nor/>
                  </m:rPr>
                  <w:rPr>
                    <w:color w:val="000000" w:themeColor="text1"/>
                    <w:vertAlign w:val="subscript"/>
                  </w:rPr>
                  <m:t>З</m:t>
                </m:r>
              </m:oMath>
            </m:oMathPara>
          </w:p>
          <w:p w:rsidR="00EB1DAE" w:rsidRPr="00F87C09" w:rsidRDefault="00EB1DAE" w:rsidP="001153CB">
            <w:pPr>
              <w:pStyle w:val="ConsPlusNormal"/>
              <w:jc w:val="center"/>
              <w:rPr>
                <w:color w:val="000000" w:themeColor="text1"/>
              </w:rPr>
            </w:pPr>
          </w:p>
        </w:tc>
        <w:tc>
          <w:tcPr>
            <w:tcW w:w="7590" w:type="dxa"/>
          </w:tcPr>
          <w:p w:rsidR="00EB1DAE" w:rsidRPr="00F87C09" w:rsidRDefault="00EB1DAE" w:rsidP="001153CB">
            <w:pPr>
              <w:pStyle w:val="ConsPlusNormal"/>
              <w:jc w:val="both"/>
              <w:rPr>
                <w:color w:val="000000" w:themeColor="text1"/>
              </w:rPr>
            </w:pPr>
            <w:r w:rsidRPr="00F87C09">
              <w:rPr>
                <w:color w:val="000000" w:themeColor="text1"/>
              </w:rPr>
              <w:t>численность застрахованного населения Республики Башкортостан, человек.</w:t>
            </w:r>
          </w:p>
        </w:tc>
      </w:tr>
    </w:tbl>
    <w:p w:rsidR="00EB1DAE" w:rsidRPr="00F87C09" w:rsidRDefault="00EB1DAE"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b/>
          <w:sz w:val="26"/>
          <w:szCs w:val="26"/>
        </w:rPr>
        <w:t xml:space="preserve">2.1.3. </w:t>
      </w:r>
      <w:r w:rsidRPr="00F87C09">
        <w:rPr>
          <w:rFonts w:ascii="Times New Roman" w:eastAsia="Times New Roman" w:hAnsi="Times New Roman"/>
          <w:color w:val="111111"/>
          <w:sz w:val="26"/>
          <w:szCs w:val="26"/>
          <w:lang w:eastAsia="ru-RU"/>
        </w:rPr>
        <w:t xml:space="preserve">Финансирование медицинских организаций по </w:t>
      </w:r>
      <w:proofErr w:type="spellStart"/>
      <w:r w:rsidRPr="00F87C09">
        <w:rPr>
          <w:rFonts w:ascii="Times New Roman" w:eastAsia="Times New Roman" w:hAnsi="Times New Roman"/>
          <w:color w:val="111111"/>
          <w:sz w:val="26"/>
          <w:szCs w:val="26"/>
          <w:lang w:eastAsia="ru-RU"/>
        </w:rPr>
        <w:t>подушевому</w:t>
      </w:r>
      <w:proofErr w:type="spellEnd"/>
      <w:r w:rsidRPr="00F87C09">
        <w:rPr>
          <w:rFonts w:ascii="Times New Roman" w:eastAsia="Times New Roman" w:hAnsi="Times New Roman"/>
          <w:color w:val="111111"/>
          <w:sz w:val="26"/>
          <w:szCs w:val="26"/>
          <w:lang w:eastAsia="ru-RU"/>
        </w:rPr>
        <w:t xml:space="preserve"> нормативу осуществляется из общего </w:t>
      </w:r>
      <w:proofErr w:type="spellStart"/>
      <w:r w:rsidRPr="00F87C09">
        <w:rPr>
          <w:rFonts w:ascii="Times New Roman" w:eastAsia="Times New Roman" w:hAnsi="Times New Roman"/>
          <w:color w:val="111111"/>
          <w:sz w:val="26"/>
          <w:szCs w:val="26"/>
          <w:lang w:eastAsia="ru-RU"/>
        </w:rPr>
        <w:t>подушевого</w:t>
      </w:r>
      <w:proofErr w:type="spellEnd"/>
      <w:r w:rsidRPr="00F87C09">
        <w:rPr>
          <w:rFonts w:ascii="Times New Roman" w:eastAsia="Times New Roman" w:hAnsi="Times New Roman"/>
          <w:color w:val="111111"/>
          <w:sz w:val="26"/>
          <w:szCs w:val="26"/>
          <w:lang w:eastAsia="ru-RU"/>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w:t>
      </w:r>
      <w:r w:rsidR="00525E30" w:rsidRPr="00F87C09">
        <w:rPr>
          <w:rFonts w:ascii="Times New Roman" w:eastAsia="Times New Roman" w:hAnsi="Times New Roman"/>
          <w:color w:val="111111"/>
          <w:sz w:val="26"/>
          <w:szCs w:val="26"/>
          <w:lang w:eastAsia="ru-RU"/>
        </w:rPr>
        <w:t xml:space="preserve">для СМО </w:t>
      </w:r>
      <w:r w:rsidRPr="00F87C09">
        <w:rPr>
          <w:rFonts w:ascii="Times New Roman" w:eastAsia="Times New Roman" w:hAnsi="Times New Roman"/>
          <w:color w:val="111111"/>
          <w:sz w:val="26"/>
          <w:szCs w:val="26"/>
          <w:lang w:eastAsia="ru-RU"/>
        </w:rPr>
        <w:t xml:space="preserve">в установленном порядке. </w:t>
      </w:r>
    </w:p>
    <w:p w:rsidR="00491330" w:rsidRPr="00F87C09" w:rsidRDefault="00491330" w:rsidP="000522BB">
      <w:pPr>
        <w:shd w:val="clear" w:color="auto" w:fill="FFFFFF"/>
        <w:spacing w:after="0" w:line="240" w:lineRule="auto"/>
        <w:ind w:firstLine="709"/>
        <w:jc w:val="both"/>
        <w:rPr>
          <w:rFonts w:ascii="Times New Roman" w:hAnsi="Times New Roman"/>
          <w:color w:val="111111"/>
          <w:sz w:val="26"/>
          <w:szCs w:val="26"/>
        </w:rPr>
      </w:pPr>
      <w:r w:rsidRPr="00F87C09">
        <w:rPr>
          <w:rFonts w:ascii="Times New Roman" w:hAnsi="Times New Roman"/>
          <w:sz w:val="26"/>
          <w:szCs w:val="26"/>
        </w:rPr>
        <w:t xml:space="preserve">Расчет ежемесячного финансового обеспечения </w:t>
      </w:r>
      <w:r w:rsidRPr="00F87C09">
        <w:rPr>
          <w:rFonts w:ascii="Times New Roman" w:hAnsi="Times New Roman"/>
          <w:color w:val="111111"/>
          <w:sz w:val="26"/>
          <w:szCs w:val="26"/>
        </w:rPr>
        <w:t xml:space="preserve">медицинских организаций по </w:t>
      </w:r>
      <w:proofErr w:type="spellStart"/>
      <w:r w:rsidRPr="00F87C09">
        <w:rPr>
          <w:rFonts w:ascii="Times New Roman" w:hAnsi="Times New Roman"/>
          <w:color w:val="111111"/>
          <w:sz w:val="26"/>
          <w:szCs w:val="26"/>
        </w:rPr>
        <w:t>подушевому</w:t>
      </w:r>
      <w:proofErr w:type="spellEnd"/>
      <w:r w:rsidRPr="00F87C09">
        <w:rPr>
          <w:rFonts w:ascii="Times New Roman" w:hAnsi="Times New Roman"/>
          <w:color w:val="111111"/>
          <w:sz w:val="26"/>
          <w:szCs w:val="26"/>
        </w:rPr>
        <w:t xml:space="preserve"> нормативу </w:t>
      </w:r>
      <w:r w:rsidRPr="00F87C09">
        <w:rPr>
          <w:rFonts w:ascii="Times New Roman" w:hAnsi="Times New Roman"/>
          <w:sz w:val="26"/>
          <w:szCs w:val="26"/>
        </w:rPr>
        <w:t xml:space="preserve">осуществляется ТФОМС РБ на основании </w:t>
      </w:r>
      <w:r w:rsidRPr="00F87C09">
        <w:rPr>
          <w:rFonts w:ascii="Times New Roman" w:hAnsi="Times New Roman"/>
          <w:color w:val="111111"/>
          <w:sz w:val="26"/>
          <w:szCs w:val="26"/>
        </w:rPr>
        <w:t xml:space="preserve">среднемесячной численности прикрепившихся лиц и фактического дифференцированного </w:t>
      </w:r>
      <w:proofErr w:type="spellStart"/>
      <w:r w:rsidRPr="00F87C09">
        <w:rPr>
          <w:rFonts w:ascii="Times New Roman" w:hAnsi="Times New Roman"/>
          <w:color w:val="111111"/>
          <w:sz w:val="26"/>
          <w:szCs w:val="26"/>
        </w:rPr>
        <w:t>подушевого</w:t>
      </w:r>
      <w:proofErr w:type="spellEnd"/>
      <w:r w:rsidRPr="00F87C09">
        <w:rPr>
          <w:rFonts w:ascii="Times New Roman" w:hAnsi="Times New Roman"/>
          <w:color w:val="111111"/>
          <w:sz w:val="26"/>
          <w:szCs w:val="26"/>
        </w:rPr>
        <w:t xml:space="preserve"> норматива медицинской организации по следующей формуле:</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F87C09">
        <w:rPr>
          <w:rFonts w:ascii="Times New Roman" w:eastAsia="Times New Roman" w:hAnsi="Times New Roman"/>
          <w:color w:val="111111"/>
          <w:sz w:val="26"/>
          <w:szCs w:val="26"/>
          <w:lang w:eastAsia="ru-RU"/>
        </w:rPr>
        <w:t>Vмфмо</w:t>
      </w:r>
      <w:proofErr w:type="spellEnd"/>
      <w:r w:rsidRPr="00F87C09">
        <w:rPr>
          <w:rFonts w:ascii="Times New Roman" w:eastAsia="Times New Roman" w:hAnsi="Times New Roman"/>
          <w:color w:val="111111"/>
          <w:sz w:val="26"/>
          <w:szCs w:val="26"/>
          <w:lang w:eastAsia="ru-RU"/>
        </w:rPr>
        <w:t xml:space="preserve"> - </w:t>
      </w:r>
      <m:oMath>
        <m:sSup>
          <m:sSupPr>
            <m:ctrlPr>
              <w:rPr>
                <w:rFonts w:ascii="Cambria Math" w:eastAsia="Times New Roman" w:hAnsi="Cambria Math"/>
                <w:color w:val="111111"/>
                <w:sz w:val="26"/>
                <w:szCs w:val="26"/>
              </w:rPr>
            </m:ctrlPr>
          </m:sSupPr>
          <m:e>
            <m:r>
              <m:rPr>
                <m:sty m:val="p"/>
              </m:rPr>
              <w:rPr>
                <w:rFonts w:ascii="Cambria Math" w:eastAsia="Times New Roman" w:hAnsi="Cambria Math"/>
                <w:color w:val="111111"/>
                <w:sz w:val="26"/>
                <w:szCs w:val="26"/>
              </w:rPr>
              <m:t>ФДПн</m:t>
            </m:r>
          </m:e>
          <m:sup>
            <m:r>
              <w:rPr>
                <w:rFonts w:ascii="Cambria Math" w:eastAsia="Times New Roman" w:hAnsi="Cambria Math"/>
                <w:color w:val="111111"/>
                <w:sz w:val="26"/>
                <w:szCs w:val="26"/>
              </w:rPr>
              <m:t>i</m:t>
            </m:r>
          </m:sup>
        </m:sSup>
      </m:oMath>
      <w:r w:rsidRPr="00F87C09">
        <w:rPr>
          <w:rFonts w:ascii="Times New Roman" w:eastAsia="Times New Roman" w:hAnsi="Times New Roman"/>
          <w:color w:val="111111"/>
          <w:sz w:val="26"/>
          <w:szCs w:val="26"/>
          <w:lang w:eastAsia="ru-RU"/>
        </w:rPr>
        <w:t xml:space="preserve"> * Ч, где:</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F87C09">
        <w:rPr>
          <w:rFonts w:ascii="Times New Roman" w:eastAsia="Times New Roman" w:hAnsi="Times New Roman"/>
          <w:color w:val="111111"/>
          <w:sz w:val="26"/>
          <w:szCs w:val="26"/>
          <w:lang w:eastAsia="ru-RU"/>
        </w:rPr>
        <w:t>Vмфмо</w:t>
      </w:r>
      <w:proofErr w:type="spellEnd"/>
      <w:r w:rsidRPr="00F87C09">
        <w:rPr>
          <w:rFonts w:ascii="Times New Roman" w:eastAsia="Times New Roman" w:hAnsi="Times New Roman"/>
          <w:color w:val="111111"/>
          <w:sz w:val="26"/>
          <w:szCs w:val="26"/>
          <w:lang w:eastAsia="ru-RU"/>
        </w:rPr>
        <w:t xml:space="preserve"> – объем месячного финансирования медицинской организации;</w:t>
      </w:r>
    </w:p>
    <w:p w:rsidR="000522BB" w:rsidRPr="00F87C09" w:rsidRDefault="00332DC7"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m:oMath>
        <m:sSup>
          <m:sSupPr>
            <m:ctrlPr>
              <w:rPr>
                <w:rFonts w:ascii="Cambria Math" w:eastAsia="Times New Roman" w:hAnsi="Cambria Math"/>
                <w:color w:val="111111"/>
              </w:rPr>
            </m:ctrlPr>
          </m:sSupPr>
          <m:e>
            <m:r>
              <m:rPr>
                <m:sty m:val="p"/>
              </m:rPr>
              <w:rPr>
                <w:rFonts w:ascii="Cambria Math" w:eastAsia="Times New Roman" w:hAnsi="Cambria Math"/>
                <w:color w:val="111111"/>
              </w:rPr>
              <m:t>ФДПн</m:t>
            </m:r>
          </m:e>
          <m:sup>
            <m:r>
              <w:rPr>
                <w:rFonts w:ascii="Cambria Math" w:eastAsia="Times New Roman" w:hAnsi="Cambria Math"/>
                <w:color w:val="111111"/>
              </w:rPr>
              <m:t>i</m:t>
            </m:r>
          </m:sup>
        </m:sSup>
      </m:oMath>
      <w:r w:rsidR="000522BB" w:rsidRPr="00F87C09">
        <w:rPr>
          <w:rFonts w:ascii="Times New Roman" w:eastAsia="Times New Roman" w:hAnsi="Times New Roman"/>
          <w:color w:val="111111"/>
          <w:sz w:val="26"/>
          <w:szCs w:val="26"/>
          <w:lang w:eastAsia="ru-RU"/>
        </w:rPr>
        <w:t>– фактический дифференцированный подушевой норматив для медицинских организаций;</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Ч – среднемесячная численность лиц, прикрепившихся к медицинской организации.</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При этом медицинские организации ежемесячно формируют и представляют реестры медицинской помощи, оказанной в амбулаторных условиях врачами вышеуказанных специальностей и медицинскими работниками, имеющими среднее медицинское образование, ведущими самостоятельный прием в установленном порядке. 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522BB" w:rsidRPr="00F87C09" w:rsidRDefault="000522BB" w:rsidP="00271AE0">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 xml:space="preserve">2.1.4. </w:t>
      </w:r>
      <w:r w:rsidRPr="00F87C09">
        <w:rPr>
          <w:rFonts w:ascii="Times New Roman" w:eastAsia="Times New Roman" w:hAnsi="Times New Roman"/>
          <w:color w:val="111111"/>
          <w:sz w:val="26"/>
          <w:szCs w:val="26"/>
          <w:lang w:eastAsia="ru-RU"/>
        </w:rPr>
        <w:t xml:space="preserve">В </w:t>
      </w:r>
      <w:proofErr w:type="spellStart"/>
      <w:r w:rsidRPr="00F87C09">
        <w:rPr>
          <w:rFonts w:ascii="Times New Roman" w:eastAsia="Times New Roman" w:hAnsi="Times New Roman"/>
          <w:color w:val="111111"/>
          <w:sz w:val="26"/>
          <w:szCs w:val="26"/>
          <w:lang w:eastAsia="ru-RU"/>
        </w:rPr>
        <w:t>подушевой</w:t>
      </w:r>
      <w:proofErr w:type="spellEnd"/>
      <w:r w:rsidRPr="00F87C09">
        <w:rPr>
          <w:rFonts w:ascii="Times New Roman" w:eastAsia="Times New Roman" w:hAnsi="Times New Roman"/>
          <w:color w:val="111111"/>
          <w:sz w:val="26"/>
          <w:szCs w:val="26"/>
          <w:lang w:eastAsia="ru-RU"/>
        </w:rPr>
        <w:t xml:space="preserve"> норматив финансирования на прикрепившихся лиц не включаются:</w:t>
      </w:r>
    </w:p>
    <w:p w:rsidR="000522BB" w:rsidRPr="00F87C09" w:rsidRDefault="000522BB" w:rsidP="00271AE0">
      <w:pPr>
        <w:pStyle w:val="ConsPlusNormal"/>
        <w:ind w:firstLine="540"/>
        <w:contextualSpacing/>
        <w:jc w:val="both"/>
      </w:pPr>
      <w:r w:rsidRPr="00F87C09">
        <w:rPr>
          <w:rFonts w:eastAsia="Times New Roman"/>
          <w:color w:val="111111"/>
        </w:rPr>
        <w:t xml:space="preserve">   - расходы на оплату </w:t>
      </w:r>
      <w:r w:rsidRPr="00F87C09">
        <w:t>профилактических медицинских осмотров и диспансеризации, в том числе углубленной диспансеризации;</w:t>
      </w: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диспансерного наблюдения отдельных категорий граждан из числа взрослого населения;</w:t>
      </w: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диализа в амбулаторных условиях;</w:t>
      </w: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медицинскую помощь, оказываемую в неотложной форме;</w:t>
      </w: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медицинских организаций, не имеющих прикрепившихся лиц;</w:t>
      </w: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расходы на оплату медицинской помощи по специальностям, не включенным в </w:t>
      </w:r>
      <w:proofErr w:type="spellStart"/>
      <w:r w:rsidRPr="00F87C09">
        <w:rPr>
          <w:rFonts w:ascii="Times New Roman" w:eastAsia="Times New Roman" w:hAnsi="Times New Roman"/>
          <w:color w:val="111111"/>
          <w:sz w:val="26"/>
          <w:szCs w:val="26"/>
          <w:lang w:eastAsia="ru-RU"/>
        </w:rPr>
        <w:t>подушевой</w:t>
      </w:r>
      <w:proofErr w:type="spellEnd"/>
      <w:r w:rsidRPr="00F87C09">
        <w:rPr>
          <w:rFonts w:ascii="Times New Roman" w:eastAsia="Times New Roman" w:hAnsi="Times New Roman"/>
          <w:color w:val="111111"/>
          <w:sz w:val="26"/>
          <w:szCs w:val="26"/>
          <w:lang w:eastAsia="ru-RU"/>
        </w:rPr>
        <w:t xml:space="preserve"> норматив;</w:t>
      </w: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посещений с целью консультации;</w:t>
      </w: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посещений, оказываемых в центрах здоровья;</w:t>
      </w:r>
    </w:p>
    <w:p w:rsidR="000522BB" w:rsidRPr="00F87C09" w:rsidRDefault="000522BB" w:rsidP="00DB3D84">
      <w:pPr>
        <w:autoSpaceDE w:val="0"/>
        <w:autoSpaceDN w:val="0"/>
        <w:adjustRightInd w:val="0"/>
        <w:spacing w:after="0" w:line="240" w:lineRule="auto"/>
        <w:ind w:firstLine="708"/>
        <w:jc w:val="both"/>
        <w:rPr>
          <w:rFonts w:ascii="Arial" w:hAnsi="Arial" w:cs="Arial"/>
          <w:sz w:val="35"/>
          <w:szCs w:val="35"/>
        </w:rPr>
      </w:pPr>
      <w:r w:rsidRPr="00F87C09">
        <w:rPr>
          <w:rFonts w:ascii="Times New Roman" w:eastAsia="Times New Roman" w:hAnsi="Times New Roman"/>
          <w:color w:val="111111"/>
          <w:sz w:val="26"/>
          <w:szCs w:val="26"/>
          <w:lang w:eastAsia="ru-RU"/>
        </w:rPr>
        <w:t>- расходы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F87C09">
        <w:rPr>
          <w:rFonts w:ascii="Times New Roman" w:eastAsia="Times New Roman" w:hAnsi="Times New Roman"/>
          <w:color w:val="111111"/>
          <w:sz w:val="26"/>
          <w:szCs w:val="26"/>
          <w:lang w:eastAsia="ru-RU"/>
        </w:rPr>
        <w:softHyphen/>
        <w:t xml:space="preserve">генетических исследований и патологоанатомических исследований </w:t>
      </w:r>
      <w:proofErr w:type="spellStart"/>
      <w:r w:rsidRPr="00F87C09">
        <w:rPr>
          <w:rFonts w:ascii="Times New Roman" w:eastAsia="Times New Roman" w:hAnsi="Times New Roman"/>
          <w:color w:val="111111"/>
          <w:sz w:val="26"/>
          <w:szCs w:val="26"/>
          <w:lang w:eastAsia="ru-RU"/>
        </w:rPr>
        <w:t>биопсийного</w:t>
      </w:r>
      <w:proofErr w:type="spellEnd"/>
      <w:r w:rsidRPr="00F87C09">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w:t>
      </w:r>
      <w:proofErr w:type="spellStart"/>
      <w:r w:rsidRPr="00F87C09">
        <w:rPr>
          <w:rFonts w:ascii="Times New Roman" w:eastAsia="Times New Roman" w:hAnsi="Times New Roman"/>
          <w:color w:val="111111"/>
          <w:sz w:val="26"/>
          <w:szCs w:val="26"/>
          <w:lang w:eastAsia="ru-RU"/>
        </w:rPr>
        <w:t>коронавирусной</w:t>
      </w:r>
      <w:proofErr w:type="spellEnd"/>
      <w:r w:rsidRPr="00F87C09">
        <w:rPr>
          <w:rFonts w:ascii="Times New Roman" w:eastAsia="Times New Roman" w:hAnsi="Times New Roman"/>
          <w:color w:val="111111"/>
          <w:sz w:val="26"/>
          <w:szCs w:val="26"/>
          <w:lang w:eastAsia="ru-RU"/>
        </w:rPr>
        <w:t xml:space="preserve"> инфекции (</w:t>
      </w:r>
      <w:r w:rsidRPr="00F87C09">
        <w:rPr>
          <w:rFonts w:ascii="Times New Roman" w:eastAsia="Times New Roman" w:hAnsi="Times New Roman"/>
          <w:color w:val="111111"/>
          <w:sz w:val="26"/>
          <w:szCs w:val="26"/>
          <w:lang w:val="en-US" w:eastAsia="ru-RU"/>
        </w:rPr>
        <w:t>COVID</w:t>
      </w:r>
      <w:r w:rsidRPr="00F87C09">
        <w:rPr>
          <w:rFonts w:ascii="Times New Roman" w:eastAsia="Times New Roman" w:hAnsi="Times New Roman"/>
          <w:color w:val="111111"/>
          <w:sz w:val="26"/>
          <w:szCs w:val="26"/>
          <w:lang w:eastAsia="ru-RU"/>
        </w:rPr>
        <w:t xml:space="preserve">-19), </w:t>
      </w:r>
      <w:r w:rsidR="00DB3D84" w:rsidRPr="00F87C09">
        <w:rPr>
          <w:rFonts w:ascii="Times New Roman" w:eastAsia="Times New Roman" w:hAnsi="Times New Roman"/>
          <w:color w:val="111111"/>
          <w:sz w:val="26"/>
          <w:szCs w:val="26"/>
          <w:lang w:eastAsia="ru-RU"/>
        </w:rPr>
        <w:t xml:space="preserve">тестирования </w:t>
      </w:r>
      <w:r w:rsidR="00DB3D84" w:rsidRPr="00F87C09">
        <w:rPr>
          <w:rFonts w:ascii="Times New Roman" w:eastAsiaTheme="minorHAnsi" w:hAnsi="Times New Roman"/>
          <w:sz w:val="26"/>
          <w:szCs w:val="26"/>
        </w:rPr>
        <w:t xml:space="preserve">на наличие вирусов респираторных инфекций, включая вирус гриппа (любым из методов), </w:t>
      </w:r>
      <w:r w:rsidRPr="00F87C09">
        <w:rPr>
          <w:rFonts w:ascii="Times New Roman" w:eastAsia="Times New Roman" w:hAnsi="Times New Roman"/>
          <w:color w:val="111111"/>
          <w:sz w:val="26"/>
          <w:szCs w:val="26"/>
          <w:lang w:eastAsia="ru-RU"/>
        </w:rPr>
        <w:t xml:space="preserve">радиоизотопной диагностики, лучевой терапии, ПЭТ/КТ исследований в Центре ПЭТ, </w:t>
      </w:r>
      <w:proofErr w:type="spellStart"/>
      <w:r w:rsidRPr="00F87C09">
        <w:rPr>
          <w:rFonts w:ascii="Times New Roman" w:eastAsia="Times New Roman" w:hAnsi="Times New Roman"/>
          <w:color w:val="111111"/>
          <w:sz w:val="26"/>
          <w:szCs w:val="26"/>
          <w:lang w:eastAsia="ru-RU"/>
        </w:rPr>
        <w:t>скрининговое</w:t>
      </w:r>
      <w:proofErr w:type="spellEnd"/>
      <w:r w:rsidRPr="00F87C09">
        <w:rPr>
          <w:rFonts w:ascii="Times New Roman" w:eastAsia="Times New Roman" w:hAnsi="Times New Roman"/>
          <w:color w:val="111111"/>
          <w:sz w:val="26"/>
          <w:szCs w:val="26"/>
          <w:lang w:eastAsia="ru-RU"/>
        </w:rPr>
        <w:t xml:space="preserve"> ультразвуковое исследование, исследование кала на скрытую кровь иммунохимическим методом (количественный метод);</w:t>
      </w: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w:t>
      </w:r>
      <w:r w:rsidR="007D321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средства на финансовое обеспечение фельдшерских, фельдшерско-акушерских пунктов);</w:t>
      </w: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обращений в связи с заболеванием на долечивание в травматологических пунктах</w:t>
      </w:r>
      <w:r w:rsidR="00EB1DAE" w:rsidRPr="00F87C09">
        <w:rPr>
          <w:rFonts w:ascii="Times New Roman" w:eastAsia="Times New Roman" w:hAnsi="Times New Roman"/>
          <w:color w:val="111111"/>
          <w:sz w:val="26"/>
          <w:szCs w:val="26"/>
          <w:lang w:eastAsia="ru-RU"/>
        </w:rPr>
        <w:t>;</w:t>
      </w:r>
    </w:p>
    <w:p w:rsidR="00491330" w:rsidRPr="00F87C09" w:rsidRDefault="00EB1DAE" w:rsidP="00491330">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расходы на оплату комплексных посещений по про</w:t>
      </w:r>
      <w:r w:rsidR="00491330" w:rsidRPr="00F87C09">
        <w:rPr>
          <w:rFonts w:ascii="Times New Roman" w:eastAsia="Times New Roman" w:hAnsi="Times New Roman"/>
          <w:color w:val="111111"/>
          <w:sz w:val="26"/>
          <w:szCs w:val="26"/>
          <w:lang w:eastAsia="ru-RU"/>
        </w:rPr>
        <w:t>филю «Медицинская реабилитация»,</w:t>
      </w:r>
    </w:p>
    <w:p w:rsidR="00491330" w:rsidRPr="00F87C09" w:rsidRDefault="00491330" w:rsidP="00491330">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hAnsi="Times New Roman"/>
          <w:sz w:val="26"/>
          <w:szCs w:val="26"/>
        </w:rPr>
        <w:lastRenderedPageBreak/>
        <w:t>-расходы на оплату медицинской помощи в части ведения школ для больных сахарным диабетом.</w:t>
      </w:r>
    </w:p>
    <w:p w:rsidR="00491330" w:rsidRPr="00F87C09" w:rsidRDefault="00491330" w:rsidP="00EB1DAE">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2.1.5. Применение коэффициентов специфики.</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C1167B" w:rsidRPr="00F87C09" w:rsidRDefault="00C1167B" w:rsidP="00C1167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Дифференцированные </w:t>
      </w:r>
      <w:proofErr w:type="spellStart"/>
      <w:r w:rsidRPr="00F87C09">
        <w:rPr>
          <w:rFonts w:ascii="Times New Roman" w:hAnsi="Times New Roman"/>
          <w:sz w:val="26"/>
          <w:szCs w:val="26"/>
        </w:rPr>
        <w:t>подушевые</w:t>
      </w:r>
      <w:proofErr w:type="spellEnd"/>
      <w:r w:rsidRPr="00F87C09">
        <w:rPr>
          <w:rFonts w:ascii="Times New Roman" w:hAnsi="Times New Roman"/>
          <w:sz w:val="26"/>
          <w:szCs w:val="26"/>
        </w:rPr>
        <w:t xml:space="preserve"> нормативы финансирования медицинской организации на прикрепившихся лиц определяются с учетом следующих коэффициентов дифференциации оказания медицинской помощи, которые учитывают (Приложение № 3 к Соглашению):</w:t>
      </w:r>
    </w:p>
    <w:p w:rsidR="00C1167B" w:rsidRPr="00F87C09" w:rsidRDefault="00C1167B" w:rsidP="00C1167B">
      <w:pPr>
        <w:pStyle w:val="ConsPlusNormal"/>
        <w:ind w:firstLine="567"/>
        <w:jc w:val="both"/>
        <w:rPr>
          <w:color w:val="000000" w:themeColor="text1"/>
        </w:rPr>
      </w:pPr>
      <w:r w:rsidRPr="00F87C09">
        <w:rPr>
          <w:color w:val="000000" w:themeColor="text1"/>
        </w:rPr>
        <w:t xml:space="preserve">1) коэффициенты дифференциации на прикрепившихся к медицинской организации лиц с учетом наличия подразделений, расположенных </w:t>
      </w:r>
      <w:r w:rsidRPr="00F87C09">
        <w:rPr>
          <w:color w:val="000000" w:themeColor="text1"/>
        </w:rPr>
        <w:br/>
        <w:t xml:space="preserve">в сельской местности, отдаленных территориях, поселках городского типа </w:t>
      </w:r>
      <w:r w:rsidRPr="00F87C09">
        <w:rPr>
          <w:color w:val="000000" w:themeColor="text1"/>
        </w:rPr>
        <w:br/>
        <w:t xml:space="preserve">и малых городах с численностью населения до 50 тысяч человек, и расходов на их содержание и оплату труда персонала (далее – </w:t>
      </w:r>
      <w:bookmarkStart w:id="0" w:name="_Hlk90887872"/>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от</m:t>
            </m:r>
          </m:sub>
        </m:sSub>
      </m:oMath>
      <w:bookmarkEnd w:id="0"/>
      <w:r w:rsidRPr="00F87C09">
        <w:rPr>
          <w:color w:val="000000" w:themeColor="text1"/>
        </w:rPr>
        <w:t xml:space="preserve">); </w:t>
      </w:r>
    </w:p>
    <w:p w:rsidR="00C1167B" w:rsidRPr="00F87C09" w:rsidRDefault="00C1167B" w:rsidP="00C1167B">
      <w:pPr>
        <w:pStyle w:val="ConsPlusNormal"/>
        <w:ind w:firstLine="567"/>
        <w:jc w:val="both"/>
        <w:rPr>
          <w:color w:val="000000" w:themeColor="text1"/>
        </w:rPr>
      </w:pPr>
      <w:r w:rsidRPr="00F87C09">
        <w:rPr>
          <w:color w:val="000000" w:themeColor="text1"/>
        </w:rPr>
        <w:t xml:space="preserve">2) коэффициенты половозрастного состава (далее –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пв</m:t>
            </m:r>
          </m:sub>
        </m:sSub>
      </m:oMath>
      <w:r w:rsidRPr="00F87C09">
        <w:rPr>
          <w:color w:val="000000" w:themeColor="text1"/>
        </w:rPr>
        <w:t xml:space="preserve">); </w:t>
      </w:r>
    </w:p>
    <w:p w:rsidR="00942020" w:rsidRPr="00F87C09" w:rsidRDefault="00942020" w:rsidP="00942020">
      <w:pPr>
        <w:pStyle w:val="ConsPlusNormal"/>
        <w:ind w:firstLine="567"/>
        <w:jc w:val="both"/>
        <w:rPr>
          <w:color w:val="000000" w:themeColor="text1"/>
        </w:rPr>
      </w:pPr>
      <w:r w:rsidRPr="00F87C09">
        <w:rPr>
          <w:color w:val="000000" w:themeColor="text1"/>
        </w:rPr>
        <w:t>3) коэффициенты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ур</m:t>
            </m:r>
          </m:sub>
        </m:sSub>
        <m:r>
          <m:rPr>
            <m:sty m:val="p"/>
          </m:rPr>
          <w:rPr>
            <w:rFonts w:ascii="Cambria Math" w:hAnsi="Cambria Math"/>
            <w:color w:val="000000" w:themeColor="text1"/>
          </w:rPr>
          <m:t>)</m:t>
        </m:r>
      </m:oMath>
      <w:r w:rsidRPr="00F87C09">
        <w:rPr>
          <w:color w:val="000000" w:themeColor="text1"/>
        </w:rPr>
        <w:t>, для всех медицинских организаций принят равным 1;</w:t>
      </w:r>
    </w:p>
    <w:p w:rsidR="00942020" w:rsidRPr="00F87C09" w:rsidRDefault="00942020" w:rsidP="00942020">
      <w:pPr>
        <w:pStyle w:val="ConsPlusNormal"/>
        <w:ind w:firstLine="567"/>
        <w:jc w:val="both"/>
        <w:rPr>
          <w:color w:val="000000" w:themeColor="text1"/>
        </w:rPr>
      </w:pPr>
      <w:r w:rsidRPr="00F87C09">
        <w:rPr>
          <w:color w:val="000000" w:themeColor="text1"/>
        </w:rPr>
        <w:t>4) коэффициенты достижения целевых показателей уровня заработной платы медицинских работников, предусмотренного «дорожными картами» развития здравоохранения в Республике Башкортостан (</w:t>
      </w:r>
      <m:oMath>
        <m:sSub>
          <m:sSubPr>
            <m:ctrlPr>
              <w:rPr>
                <w:rFonts w:ascii="Cambria Math" w:hAnsi="Cambria Math"/>
                <w:color w:val="000000" w:themeColor="text1"/>
              </w:rPr>
            </m:ctrlPr>
          </m:sSubPr>
          <m:e>
            <m:r>
              <m:rPr>
                <m:sty m:val="p"/>
              </m:rPr>
              <w:rPr>
                <w:rFonts w:ascii="Cambria Math" w:hAnsi="Cambria Math"/>
                <w:color w:val="000000" w:themeColor="text1"/>
              </w:rPr>
              <m:t>КД</m:t>
            </m:r>
          </m:e>
          <m:sub>
            <m:r>
              <m:rPr>
                <m:sty m:val="p"/>
              </m:rPr>
              <w:rPr>
                <w:rFonts w:ascii="Cambria Math" w:hAnsi="Cambria Math"/>
                <w:color w:val="000000" w:themeColor="text1"/>
              </w:rPr>
              <m:t>зп</m:t>
            </m:r>
          </m:sub>
        </m:sSub>
      </m:oMath>
      <w:r w:rsidRPr="00F87C09">
        <w:rPr>
          <w:color w:val="000000" w:themeColor="text1"/>
        </w:rPr>
        <w:t>), для всех медицинских организаций принят равным 1;</w:t>
      </w:r>
    </w:p>
    <w:p w:rsidR="00C1167B" w:rsidRPr="00F87C09" w:rsidRDefault="00C1167B" w:rsidP="00942020">
      <w:pPr>
        <w:pStyle w:val="ConsPlusNormal"/>
        <w:ind w:firstLine="567"/>
        <w:jc w:val="both"/>
        <w:rPr>
          <w:color w:val="000000" w:themeColor="text1"/>
        </w:rPr>
      </w:pPr>
      <w:r w:rsidRPr="00F87C09">
        <w:rPr>
          <w:color w:val="000000" w:themeColor="text1"/>
        </w:rPr>
        <w:t>5) коэффициент дифференциации установлен по территориям оказания медицинской помощи для каждой медицинской организации (КД).</w:t>
      </w:r>
    </w:p>
    <w:p w:rsidR="000522BB" w:rsidRPr="00F87C09" w:rsidRDefault="00332DC7"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Times New Roman"/>
                <w:sz w:val="26"/>
                <w:szCs w:val="26"/>
              </w:rPr>
            </m:ctrlPr>
          </m:sSubPr>
          <m:e>
            <m:r>
              <m:rPr>
                <m:sty m:val="p"/>
              </m:rPr>
              <w:rPr>
                <w:rFonts w:ascii="Cambria Math" w:hAnsi="Times New Roman"/>
                <w:sz w:val="26"/>
                <w:szCs w:val="26"/>
              </w:rPr>
              <m:t>КД</m:t>
            </m:r>
          </m:e>
          <m:sub>
            <m:r>
              <m:rPr>
                <m:sty m:val="p"/>
              </m:rPr>
              <w:rPr>
                <w:rFonts w:ascii="Cambria Math" w:hAnsi="Times New Roman"/>
                <w:sz w:val="26"/>
                <w:szCs w:val="26"/>
              </w:rPr>
              <m:t>от</m:t>
            </m:r>
          </m:sub>
        </m:sSub>
      </m:oMath>
      <w:r w:rsidR="000522BB" w:rsidRPr="00F87C09">
        <w:rPr>
          <w:rFonts w:ascii="Times New Roman" w:hAnsi="Times New Roman"/>
          <w:sz w:val="26"/>
          <w:szCs w:val="26"/>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К </w:t>
      </w:r>
      <w:proofErr w:type="spellStart"/>
      <w:r w:rsidRPr="00F87C09">
        <w:rPr>
          <w:rFonts w:ascii="Times New Roman" w:hAnsi="Times New Roman"/>
          <w:sz w:val="26"/>
          <w:szCs w:val="26"/>
        </w:rPr>
        <w:t>подушевому</w:t>
      </w:r>
      <w:proofErr w:type="spellEnd"/>
      <w:r w:rsidRPr="00F87C09">
        <w:rPr>
          <w:rFonts w:ascii="Times New Roman" w:hAnsi="Times New Roman"/>
          <w:sz w:val="26"/>
          <w:szCs w:val="26"/>
        </w:rPr>
        <w:t xml:space="preserve">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для медицинских организаций и их подразделений, обслуживающих до 20 тысяч человек - 1,113, </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для медицинских организаций и их подразделений, обслуживающих свыше 20 тысяч человек, –  1,04.</w:t>
      </w:r>
    </w:p>
    <w:p w:rsidR="000522BB" w:rsidRPr="00F87C09" w:rsidRDefault="000522BB" w:rsidP="000522BB">
      <w:pPr>
        <w:pStyle w:val="ConsPlusNormal"/>
        <w:ind w:firstLine="567"/>
        <w:jc w:val="both"/>
        <w:rPr>
          <w:bCs/>
        </w:rPr>
      </w:pPr>
      <w:r w:rsidRPr="00F87C09">
        <w:rPr>
          <w:bCs/>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F87C09">
        <w:rPr>
          <w:bCs/>
          <w:vertAlign w:val="subscript"/>
        </w:rPr>
        <w:t>ОТ</w:t>
      </w:r>
      <w:r w:rsidRPr="00F87C09">
        <w:rPr>
          <w:bCs/>
        </w:rPr>
        <w:t>, объем направляемых финансовых средств рассчитывается исходя из доли обслуживаемого данными подразделениями населения:</w:t>
      </w:r>
    </w:p>
    <w:p w:rsidR="000522BB" w:rsidRPr="00F87C09" w:rsidRDefault="000522BB" w:rsidP="000522BB">
      <w:pPr>
        <w:pStyle w:val="ConsPlusNormal"/>
        <w:ind w:firstLine="567"/>
        <w:jc w:val="both"/>
        <w:rPr>
          <w:bCs/>
        </w:rPr>
      </w:pPr>
    </w:p>
    <w:p w:rsidR="000522BB" w:rsidRPr="00F87C09" w:rsidRDefault="00332DC7" w:rsidP="000522BB">
      <w:pPr>
        <w:pStyle w:val="ConsPlusNormal"/>
        <w:ind w:firstLine="567"/>
        <w:jc w:val="center"/>
        <w:rPr>
          <w:bCs/>
        </w:rPr>
      </w:pPr>
      <m:oMath>
        <m:sSubSup>
          <m:sSubSupPr>
            <m:ctrlPr>
              <w:rPr>
                <w:rFonts w:ascii="Cambria Math" w:hAnsi="Cambria Math"/>
                <w:bCs/>
              </w:rPr>
            </m:ctrlPr>
          </m:sSubSupPr>
          <m:e>
            <m:r>
              <m:rPr>
                <m:sty m:val="p"/>
              </m:rPr>
              <w:rPr>
                <w:rFonts w:ascii="Cambria Math"/>
              </w:rPr>
              <m:t>КД</m:t>
            </m:r>
          </m:e>
          <m:sub>
            <m:r>
              <m:rPr>
                <m:sty m:val="p"/>
              </m:rPr>
              <w:rPr>
                <w:rFonts w:ascii="Cambria Math"/>
              </w:rPr>
              <m:t>ОТ</m:t>
            </m:r>
          </m:sub>
          <m:sup>
            <m:r>
              <m:rPr>
                <m:sty m:val="p"/>
              </m:rPr>
              <w:rPr>
                <w:rFonts w:ascii="Cambria Math"/>
              </w:rPr>
              <m:t>i</m:t>
            </m:r>
          </m:sup>
        </m:sSubSup>
        <m:r>
          <m:rPr>
            <m:sty m:val="p"/>
          </m:rPr>
          <w:rPr>
            <w:rFonts w:ascii="Cambria Math"/>
          </w:rPr>
          <m:t>=</m:t>
        </m:r>
        <m:d>
          <m:dPr>
            <m:ctrlPr>
              <w:rPr>
                <w:rFonts w:ascii="Cambria Math" w:hAnsi="Cambria Math"/>
                <w:bCs/>
              </w:rPr>
            </m:ctrlPr>
          </m:dPr>
          <m:e>
            <m:r>
              <m:rPr>
                <m:sty m:val="p"/>
              </m:rPr>
              <w:rPr>
                <w:rFonts w:ascii="Cambria Math"/>
              </w:rPr>
              <m:t>1</m:t>
            </m:r>
            <m:r>
              <m:rPr>
                <m:sty m:val="p"/>
              </m:rPr>
              <w:rPr>
                <w:rFonts w:ascii="Cambria Math"/>
              </w:rPr>
              <m:t>-</m:t>
            </m:r>
            <m:nary>
              <m:naryPr>
                <m:chr m:val="∑"/>
                <m:limLoc m:val="undOvr"/>
                <m:subHide m:val="1"/>
                <m:supHide m:val="1"/>
                <m:ctrlPr>
                  <w:rPr>
                    <w:rFonts w:ascii="Cambria Math" w:hAnsi="Cambria Math"/>
                    <w:bCs/>
                  </w:rPr>
                </m:ctrlPr>
              </m:naryPr>
              <m:sub/>
              <m:sup/>
              <m:e>
                <m:sSub>
                  <m:sSubPr>
                    <m:ctrlPr>
                      <w:rPr>
                        <w:rFonts w:ascii="Cambria Math" w:hAnsi="Cambria Math"/>
                        <w:bCs/>
                      </w:rPr>
                    </m:ctrlPr>
                  </m:sSubPr>
                  <m:e>
                    <m:r>
                      <m:rPr>
                        <m:sty m:val="p"/>
                      </m:rPr>
                      <w:rPr>
                        <w:rFonts w:ascii="Cambria Math"/>
                      </w:rPr>
                      <m:t>Д</m:t>
                    </m:r>
                  </m:e>
                  <m:sub>
                    <m:r>
                      <m:rPr>
                        <m:sty m:val="p"/>
                      </m:rPr>
                      <w:rPr>
                        <w:rFonts w:ascii="Cambria Math"/>
                      </w:rPr>
                      <m:t>ОТ</m:t>
                    </m:r>
                    <m:r>
                      <m:rPr>
                        <m:sty m:val="p"/>
                      </m:rPr>
                      <w:rPr>
                        <w:rFonts w:ascii="Cambria Math"/>
                      </w:rPr>
                      <m:t>j</m:t>
                    </m:r>
                  </m:sub>
                </m:sSub>
              </m:e>
            </m:nary>
          </m:e>
        </m:d>
        <m:r>
          <m:rPr>
            <m:sty m:val="p"/>
          </m:rPr>
          <w:rPr>
            <w:rFonts w:ascii="Cambria Math"/>
          </w:rPr>
          <m:t>+</m:t>
        </m:r>
        <m:nary>
          <m:naryPr>
            <m:chr m:val="∑"/>
            <m:limLoc m:val="undOvr"/>
            <m:subHide m:val="1"/>
            <m:supHide m:val="1"/>
            <m:ctrlPr>
              <w:rPr>
                <w:rFonts w:ascii="Cambria Math" w:hAnsi="Cambria Math"/>
                <w:bCs/>
              </w:rPr>
            </m:ctrlPr>
          </m:naryPr>
          <m:sub/>
          <m:sup/>
          <m:e>
            <m:r>
              <m:rPr>
                <m:sty m:val="p"/>
              </m:rPr>
              <w:rPr>
                <w:rFonts w:ascii="Cambria Math"/>
              </w:rPr>
              <m:t>(</m:t>
            </m:r>
            <m:sSub>
              <m:sSubPr>
                <m:ctrlPr>
                  <w:rPr>
                    <w:rFonts w:ascii="Cambria Math" w:hAnsi="Cambria Math"/>
                    <w:bCs/>
                  </w:rPr>
                </m:ctrlPr>
              </m:sSubPr>
              <m:e>
                <m:r>
                  <m:rPr>
                    <m:sty m:val="p"/>
                  </m:rPr>
                  <w:rPr>
                    <w:rFonts w:ascii="Cambria Math"/>
                  </w:rPr>
                  <m:t>КД</m:t>
                </m:r>
              </m:e>
              <m:sub>
                <m:r>
                  <m:rPr>
                    <m:sty m:val="p"/>
                  </m:rPr>
                  <w:rPr>
                    <w:rFonts w:ascii="Cambria Math"/>
                  </w:rPr>
                  <m:t>ОТ</m:t>
                </m:r>
                <m:r>
                  <m:rPr>
                    <m:sty m:val="p"/>
                  </m:rPr>
                  <w:rPr>
                    <w:rFonts w:ascii="Cambria Math"/>
                  </w:rPr>
                  <m:t>j</m:t>
                </m:r>
              </m:sub>
            </m:sSub>
            <m:r>
              <m:rPr>
                <m:sty m:val="p"/>
              </m:rPr>
              <w:rPr>
                <w:rFonts w:ascii="Cambria Math"/>
              </w:rPr>
              <m:t>×</m:t>
            </m:r>
            <m:sSub>
              <m:sSubPr>
                <m:ctrlPr>
                  <w:rPr>
                    <w:rFonts w:ascii="Cambria Math" w:hAnsi="Cambria Math"/>
                    <w:bCs/>
                  </w:rPr>
                </m:ctrlPr>
              </m:sSubPr>
              <m:e>
                <m:r>
                  <m:rPr>
                    <m:sty m:val="p"/>
                  </m:rPr>
                  <w:rPr>
                    <w:rFonts w:ascii="Cambria Math"/>
                  </w:rPr>
                  <m:t>Д</m:t>
                </m:r>
              </m:e>
              <m:sub>
                <m:r>
                  <m:rPr>
                    <m:sty m:val="p"/>
                  </m:rPr>
                  <w:rPr>
                    <w:rFonts w:ascii="Cambria Math"/>
                  </w:rPr>
                  <m:t>ОТ</m:t>
                </m:r>
                <m:r>
                  <m:rPr>
                    <m:sty m:val="p"/>
                  </m:rPr>
                  <w:rPr>
                    <w:rFonts w:ascii="Cambria Math"/>
                  </w:rPr>
                  <m:t>j</m:t>
                </m:r>
              </m:sub>
            </m:sSub>
            <m:r>
              <m:rPr>
                <m:sty m:val="p"/>
              </m:rPr>
              <w:rPr>
                <w:rFonts w:ascii="Cambria Math"/>
              </w:rPr>
              <m:t>)</m:t>
            </m:r>
          </m:e>
        </m:nary>
      </m:oMath>
      <w:r w:rsidR="000522BB" w:rsidRPr="00F87C09">
        <w:rPr>
          <w:bCs/>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522BB" w:rsidRPr="00F87C09" w:rsidTr="000522BB">
        <w:tc>
          <w:tcPr>
            <w:tcW w:w="1587" w:type="dxa"/>
            <w:tcBorders>
              <w:top w:val="nil"/>
              <w:left w:val="nil"/>
              <w:bottom w:val="nil"/>
              <w:right w:val="nil"/>
            </w:tcBorders>
          </w:tcPr>
          <w:p w:rsidR="000522BB" w:rsidRPr="00F87C09" w:rsidRDefault="00332DC7" w:rsidP="000522BB">
            <w:pPr>
              <w:pStyle w:val="ConsPlusNormal"/>
              <w:jc w:val="both"/>
            </w:pPr>
            <m:oMathPara>
              <m:oMathParaPr>
                <m:jc m:val="center"/>
              </m:oMathParaPr>
              <m:oMath>
                <m:sSubSup>
                  <m:sSubSupPr>
                    <m:ctrlPr>
                      <w:rPr>
                        <w:rFonts w:ascii="Cambria Math" w:hAnsi="Cambria Math"/>
                      </w:rPr>
                    </m:ctrlPr>
                  </m:sSubSupPr>
                  <m:e>
                    <m:r>
                      <m:rPr>
                        <m:sty m:val="p"/>
                      </m:rPr>
                      <w:rPr>
                        <w:rFonts w:ascii="Cambria Math"/>
                      </w:rPr>
                      <m:t>КД</m:t>
                    </m:r>
                  </m:e>
                  <m:sub>
                    <m:r>
                      <m:rPr>
                        <m:sty m:val="p"/>
                      </m:rPr>
                      <w:rPr>
                        <w:rFonts w:ascii="Cambria Math"/>
                      </w:rPr>
                      <m:t>ОТ</m:t>
                    </m:r>
                  </m:sub>
                  <m:sup>
                    <m:r>
                      <m:rPr>
                        <m:sty m:val="p"/>
                      </m:rPr>
                      <w:rPr>
                        <w:rFonts w:ascii="Cambria Math"/>
                      </w:rPr>
                      <m:t>i</m:t>
                    </m:r>
                  </m:sup>
                </m:sSubSup>
              </m:oMath>
            </m:oMathPara>
          </w:p>
        </w:tc>
        <w:tc>
          <w:tcPr>
            <w:tcW w:w="7483" w:type="dxa"/>
            <w:tcBorders>
              <w:top w:val="nil"/>
              <w:left w:val="nil"/>
              <w:bottom w:val="nil"/>
              <w:right w:val="nil"/>
            </w:tcBorders>
          </w:tcPr>
          <w:p w:rsidR="000522BB" w:rsidRPr="00F87C09" w:rsidRDefault="000522BB" w:rsidP="000522BB">
            <w:pPr>
              <w:pStyle w:val="ConsPlusNormal"/>
              <w:jc w:val="both"/>
            </w:pPr>
            <w:r w:rsidRPr="00F87C09">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0522BB" w:rsidRPr="00F87C09" w:rsidTr="000522BB">
        <w:tc>
          <w:tcPr>
            <w:tcW w:w="1587" w:type="dxa"/>
            <w:tcBorders>
              <w:top w:val="nil"/>
              <w:left w:val="nil"/>
              <w:bottom w:val="nil"/>
              <w:right w:val="nil"/>
            </w:tcBorders>
          </w:tcPr>
          <w:p w:rsidR="000522BB" w:rsidRPr="00F87C09" w:rsidRDefault="00332DC7" w:rsidP="000522BB">
            <w:pPr>
              <w:pStyle w:val="ConsPlusNormal"/>
              <w:jc w:val="both"/>
            </w:pPr>
            <m:oMathPara>
              <m:oMathParaPr>
                <m:jc m:val="center"/>
              </m:oMathParaPr>
              <m:oMath>
                <m:sSub>
                  <m:sSubPr>
                    <m:ctrlPr>
                      <w:rPr>
                        <w:rFonts w:ascii="Cambria Math" w:hAnsi="Cambria Math"/>
                      </w:rPr>
                    </m:ctrlPr>
                  </m:sSubPr>
                  <m:e>
                    <m:r>
                      <m:rPr>
                        <m:sty m:val="p"/>
                      </m:rPr>
                      <w:rPr>
                        <w:rFonts w:ascii="Cambria Math"/>
                      </w:rPr>
                      <m:t>Д</m:t>
                    </m:r>
                  </m:e>
                  <m:sub>
                    <m:r>
                      <m:rPr>
                        <m:sty m:val="p"/>
                      </m:rPr>
                      <w:rPr>
                        <w:rFonts w:ascii="Cambria Math"/>
                      </w:rPr>
                      <m:t>ОТ</m:t>
                    </m:r>
                    <m:r>
                      <m:rPr>
                        <m:sty m:val="p"/>
                      </m:rPr>
                      <w:rPr>
                        <w:rFonts w:ascii="Cambria Math"/>
                      </w:rPr>
                      <m:t>j</m:t>
                    </m:r>
                  </m:sub>
                </m:sSub>
              </m:oMath>
            </m:oMathPara>
          </w:p>
        </w:tc>
        <w:tc>
          <w:tcPr>
            <w:tcW w:w="7483" w:type="dxa"/>
            <w:tcBorders>
              <w:top w:val="nil"/>
              <w:left w:val="nil"/>
              <w:bottom w:val="nil"/>
              <w:right w:val="nil"/>
            </w:tcBorders>
          </w:tcPr>
          <w:p w:rsidR="000522BB" w:rsidRPr="00F87C09" w:rsidRDefault="000522BB" w:rsidP="000522BB">
            <w:pPr>
              <w:pStyle w:val="ConsPlusNormal"/>
              <w:jc w:val="both"/>
            </w:pPr>
            <w:r w:rsidRPr="00F87C09">
              <w:t>доля населения, обслуживаемая j-</w:t>
            </w:r>
            <w:proofErr w:type="spellStart"/>
            <w:r w:rsidRPr="00F87C09">
              <w:t>ым</w:t>
            </w:r>
            <w:proofErr w:type="spellEnd"/>
            <w:r w:rsidRPr="00F87C09">
              <w:t xml:space="preserve">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0522BB" w:rsidRPr="00F87C09" w:rsidTr="000522BB">
        <w:tc>
          <w:tcPr>
            <w:tcW w:w="1587" w:type="dxa"/>
            <w:tcBorders>
              <w:top w:val="nil"/>
              <w:left w:val="nil"/>
              <w:bottom w:val="nil"/>
              <w:right w:val="nil"/>
            </w:tcBorders>
          </w:tcPr>
          <w:p w:rsidR="000522BB" w:rsidRPr="00F87C09" w:rsidRDefault="00332DC7" w:rsidP="000522BB">
            <w:pPr>
              <w:pStyle w:val="ConsPlusNormal"/>
              <w:jc w:val="both"/>
            </w:pPr>
            <m:oMathPara>
              <m:oMathParaPr>
                <m:jc m:val="center"/>
              </m:oMathParaPr>
              <m:oMath>
                <m:sSub>
                  <m:sSubPr>
                    <m:ctrlPr>
                      <w:rPr>
                        <w:rFonts w:ascii="Cambria Math" w:hAnsi="Cambria Math"/>
                      </w:rPr>
                    </m:ctrlPr>
                  </m:sSubPr>
                  <m:e>
                    <m:r>
                      <m:rPr>
                        <m:sty m:val="p"/>
                      </m:rPr>
                      <w:rPr>
                        <w:rFonts w:ascii="Cambria Math"/>
                      </w:rPr>
                      <m:t>КД</m:t>
                    </m:r>
                  </m:e>
                  <m:sub>
                    <m:r>
                      <m:rPr>
                        <m:sty m:val="p"/>
                      </m:rPr>
                      <w:rPr>
                        <w:rFonts w:ascii="Cambria Math"/>
                      </w:rPr>
                      <m:t>ОТ</m:t>
                    </m:r>
                    <m:r>
                      <m:rPr>
                        <m:sty m:val="p"/>
                      </m:rPr>
                      <w:rPr>
                        <w:rFonts w:ascii="Cambria Math"/>
                      </w:rPr>
                      <m:t>j</m:t>
                    </m:r>
                  </m:sub>
                </m:sSub>
              </m:oMath>
            </m:oMathPara>
          </w:p>
        </w:tc>
        <w:tc>
          <w:tcPr>
            <w:tcW w:w="7483" w:type="dxa"/>
            <w:tcBorders>
              <w:top w:val="nil"/>
              <w:left w:val="nil"/>
              <w:bottom w:val="nil"/>
              <w:right w:val="nil"/>
            </w:tcBorders>
          </w:tcPr>
          <w:p w:rsidR="000522BB" w:rsidRPr="00F87C09" w:rsidRDefault="000522BB" w:rsidP="000522BB">
            <w:pPr>
              <w:pStyle w:val="ConsPlusNormal"/>
              <w:jc w:val="both"/>
            </w:pPr>
            <w:r w:rsidRPr="00F87C09">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05250A" w:rsidRPr="00F87C09" w:rsidRDefault="0005250A"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 xml:space="preserve">2.1.6. Расчет дифференцированных </w:t>
      </w:r>
      <w:proofErr w:type="spellStart"/>
      <w:r w:rsidRPr="00F87C09">
        <w:rPr>
          <w:rFonts w:ascii="Times New Roman" w:hAnsi="Times New Roman"/>
          <w:b/>
          <w:sz w:val="26"/>
          <w:szCs w:val="26"/>
        </w:rPr>
        <w:t>подушевых</w:t>
      </w:r>
      <w:proofErr w:type="spellEnd"/>
      <w:r w:rsidRPr="00F87C09">
        <w:rPr>
          <w:rFonts w:ascii="Times New Roman" w:hAnsi="Times New Roman"/>
          <w:b/>
          <w:sz w:val="26"/>
          <w:szCs w:val="26"/>
        </w:rPr>
        <w:t xml:space="preserve"> нормативов финансирования.</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D5DC4" w:rsidRPr="00F87C09" w:rsidRDefault="000D5DC4" w:rsidP="000D5DC4">
      <w:pPr>
        <w:autoSpaceDE w:val="0"/>
        <w:autoSpaceDN w:val="0"/>
        <w:adjustRightInd w:val="0"/>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Дифференцированные </w:t>
      </w:r>
      <w:proofErr w:type="spellStart"/>
      <w:r w:rsidRPr="00F87C09">
        <w:rPr>
          <w:rFonts w:ascii="Times New Roman" w:hAnsi="Times New Roman"/>
          <w:sz w:val="26"/>
          <w:szCs w:val="26"/>
        </w:rPr>
        <w:t>подушевые</w:t>
      </w:r>
      <w:proofErr w:type="spellEnd"/>
      <w:r w:rsidRPr="00F87C09">
        <w:rPr>
          <w:rFonts w:ascii="Times New Roman" w:hAnsi="Times New Roman"/>
          <w:sz w:val="26"/>
          <w:szCs w:val="26"/>
        </w:rPr>
        <w:t xml:space="preserve"> нормативы финансирования для медицинских организаций, участвующих в реализации территориальной программы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m:rPr>
                <m:sty m:val="p"/>
              </m:rPr>
              <w:rPr>
                <w:rFonts w:ascii="Cambria Math" w:hAnsi="Cambria Math"/>
                <w:sz w:val="26"/>
                <w:szCs w:val="26"/>
              </w:rPr>
              <m:t>i</m:t>
            </m:r>
          </m:sup>
        </m:sSubSup>
      </m:oMath>
      <w:r w:rsidRPr="00F87C09">
        <w:rPr>
          <w:rFonts w:ascii="Times New Roman" w:hAnsi="Times New Roman"/>
          <w:sz w:val="26"/>
          <w:szCs w:val="26"/>
        </w:rPr>
        <w:t>),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rsidR="000D5DC4" w:rsidRPr="00F87C09" w:rsidRDefault="000D5DC4" w:rsidP="000D5DC4">
      <w:pPr>
        <w:autoSpaceDE w:val="0"/>
        <w:autoSpaceDN w:val="0"/>
        <w:adjustRightInd w:val="0"/>
        <w:contextualSpacing/>
        <w:jc w:val="center"/>
        <w:rPr>
          <w:rFonts w:ascii="Times New Roman" w:hAnsi="Times New Roman"/>
          <w:color w:val="000000"/>
          <w:sz w:val="26"/>
          <w:szCs w:val="26"/>
        </w:rPr>
      </w:pPr>
    </w:p>
    <w:p w:rsidR="000D5DC4" w:rsidRPr="00F87C09" w:rsidRDefault="00332DC7" w:rsidP="000D5DC4">
      <w:pPr>
        <w:autoSpaceDE w:val="0"/>
        <w:autoSpaceDN w:val="0"/>
        <w:adjustRightInd w:val="0"/>
        <w:contextualSpacing/>
        <w:jc w:val="center"/>
        <w:rPr>
          <w:rFonts w:ascii="Times New Roman" w:hAnsi="Times New Roman"/>
          <w:color w:val="000000"/>
          <w:sz w:val="26"/>
          <w:szCs w:val="26"/>
        </w:rPr>
      </w:pPr>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ДП</m:t>
            </m:r>
          </m:e>
          <m:sub>
            <m:r>
              <m:rPr>
                <m:sty m:val="p"/>
              </m:rPr>
              <w:rPr>
                <w:rFonts w:ascii="Cambria Math" w:hAnsi="Cambria Math"/>
                <w:color w:val="000000"/>
                <w:sz w:val="26"/>
                <w:szCs w:val="26"/>
              </w:rPr>
              <m:t>Н</m:t>
            </m:r>
          </m:sub>
          <m:sup>
            <m:r>
              <m:rPr>
                <m:sty m:val="p"/>
              </m:rPr>
              <w:rPr>
                <w:rFonts w:ascii="Cambria Math" w:hAnsi="Cambria Math"/>
                <w:color w:val="000000"/>
                <w:sz w:val="26"/>
                <w:szCs w:val="26"/>
              </w:rPr>
              <m:t>i</m:t>
            </m:r>
          </m:sup>
        </m:sSubSup>
        <m:r>
          <m:rPr>
            <m:sty m:val="p"/>
          </m:rPr>
          <w:rPr>
            <w:rFonts w:ascii="Cambria Math" w:hAnsi="Cambria Math"/>
            <w:color w:val="000000"/>
            <w:sz w:val="26"/>
            <w:szCs w:val="26"/>
          </w:rPr>
          <m:t>=</m:t>
        </m:r>
        <m:sSub>
          <m:sSubPr>
            <m:ctrlPr>
              <w:rPr>
                <w:rFonts w:ascii="Cambria Math" w:hAnsi="Cambria Math"/>
                <w:color w:val="000000"/>
                <w:sz w:val="26"/>
                <w:szCs w:val="26"/>
              </w:rPr>
            </m:ctrlPr>
          </m:sSubPr>
          <m:e>
            <m:r>
              <w:rPr>
                <w:rFonts w:ascii="Cambria Math" w:hAnsi="Cambria Math"/>
                <w:color w:val="000000"/>
                <w:sz w:val="26"/>
                <w:szCs w:val="26"/>
              </w:rPr>
              <m:t>ПН</m:t>
            </m:r>
          </m:e>
          <m:sub>
            <m:r>
              <w:rPr>
                <w:rFonts w:ascii="Cambria Math" w:hAnsi="Cambria Math"/>
                <w:color w:val="000000"/>
                <w:sz w:val="26"/>
                <w:szCs w:val="26"/>
              </w:rPr>
              <m:t>БАЗ</m:t>
            </m:r>
          </m:sub>
        </m:sSub>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пв</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ур</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зп</m:t>
            </m:r>
          </m:sub>
          <m:sup/>
        </m:sSubSup>
        <m:r>
          <m:rPr>
            <m:sty m:val="p"/>
          </m:rPr>
          <w:rPr>
            <w:rFonts w:ascii="Cambria Math" w:hAnsi="Cambria Math"/>
            <w:color w:val="000000"/>
            <w:sz w:val="26"/>
            <w:szCs w:val="26"/>
          </w:rPr>
          <m:t>×</m:t>
        </m:r>
        <m:sSubSup>
          <m:sSubSupPr>
            <m:ctrlPr>
              <w:rPr>
                <w:rFonts w:ascii="Cambria Math" w:hAnsi="Cambria Math"/>
                <w:color w:val="000000"/>
                <w:sz w:val="26"/>
                <w:szCs w:val="26"/>
              </w:rPr>
            </m:ctrlPr>
          </m:sSubSupPr>
          <m:e>
            <m:r>
              <w:rPr>
                <w:rFonts w:ascii="Cambria Math" w:hAnsi="Cambria Math"/>
                <w:color w:val="000000"/>
                <w:sz w:val="26"/>
                <w:szCs w:val="26"/>
              </w:rPr>
              <m:t>КД</m:t>
            </m:r>
          </m:e>
          <m:sub>
            <m:r>
              <w:rPr>
                <w:rFonts w:ascii="Cambria Math" w:hAnsi="Cambria Math"/>
                <w:color w:val="000000"/>
                <w:sz w:val="26"/>
                <w:szCs w:val="26"/>
              </w:rPr>
              <m:t>от</m:t>
            </m:r>
          </m:sub>
          <m:sup/>
        </m:sSubSup>
        <m:r>
          <m:rPr>
            <m:sty m:val="p"/>
          </m:rPr>
          <w:rPr>
            <w:rFonts w:ascii="Cambria Math" w:hAnsi="Cambria Math"/>
            <w:color w:val="000000"/>
            <w:sz w:val="26"/>
            <w:szCs w:val="26"/>
          </w:rPr>
          <m:t>×</m:t>
        </m:r>
        <m:sSup>
          <m:sSupPr>
            <m:ctrlPr>
              <w:rPr>
                <w:rFonts w:ascii="Cambria Math" w:hAnsi="Cambria Math"/>
                <w:color w:val="000000"/>
                <w:sz w:val="26"/>
                <w:szCs w:val="26"/>
              </w:rPr>
            </m:ctrlPr>
          </m:sSupPr>
          <m:e>
            <m:r>
              <w:rPr>
                <w:rFonts w:ascii="Cambria Math" w:hAnsi="Cambria Math"/>
                <w:color w:val="000000"/>
                <w:sz w:val="26"/>
                <w:szCs w:val="26"/>
              </w:rPr>
              <m:t>КД</m:t>
            </m:r>
          </m:e>
          <m:sup/>
        </m:sSup>
      </m:oMath>
      <w:r w:rsidR="000D5DC4" w:rsidRPr="00F87C09">
        <w:rPr>
          <w:rFonts w:ascii="Times New Roman" w:hAnsi="Times New Roman"/>
          <w:color w:val="000000"/>
          <w:sz w:val="26"/>
          <w:szCs w:val="26"/>
        </w:rPr>
        <w:t xml:space="preserve">, </w:t>
      </w:r>
    </w:p>
    <w:p w:rsidR="000D5DC4" w:rsidRPr="00F87C09" w:rsidRDefault="000D5DC4" w:rsidP="000D5DC4">
      <w:pPr>
        <w:autoSpaceDE w:val="0"/>
        <w:autoSpaceDN w:val="0"/>
        <w:adjustRightInd w:val="0"/>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D5DC4" w:rsidRPr="00F87C09" w:rsidTr="00173ADB">
        <w:tc>
          <w:tcPr>
            <w:tcW w:w="1587" w:type="dxa"/>
            <w:tcBorders>
              <w:top w:val="nil"/>
              <w:left w:val="nil"/>
              <w:bottom w:val="nil"/>
              <w:right w:val="nil"/>
            </w:tcBorders>
          </w:tcPr>
          <w:p w:rsidR="000D5DC4" w:rsidRPr="00F87C09" w:rsidRDefault="00332DC7" w:rsidP="00173ADB">
            <w:pPr>
              <w:autoSpaceDE w:val="0"/>
              <w:autoSpaceDN w:val="0"/>
              <w:adjustRightInd w:val="0"/>
              <w:contextualSpacing/>
              <w:jc w:val="both"/>
              <w:rPr>
                <w:rFonts w:ascii="Times New Roman" w:hAnsi="Times New Roman"/>
                <w:color w:val="000000"/>
                <w:sz w:val="26"/>
                <w:szCs w:val="26"/>
              </w:rPr>
            </w:pPr>
            <m:oMathPara>
              <m:oMathParaPr>
                <m:jc m:val="center"/>
              </m:oMathParaPr>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ДП</m:t>
                    </m:r>
                  </m:e>
                  <m:sub>
                    <m:r>
                      <m:rPr>
                        <m:sty m:val="p"/>
                      </m:rPr>
                      <w:rPr>
                        <w:rFonts w:ascii="Cambria Math" w:hAnsi="Cambria Math"/>
                        <w:color w:val="000000"/>
                        <w:sz w:val="26"/>
                        <w:szCs w:val="26"/>
                      </w:rPr>
                      <m:t>Н</m:t>
                    </m:r>
                  </m:sub>
                  <m:sup>
                    <m:r>
                      <m:rPr>
                        <m:sty m:val="p"/>
                      </m:rPr>
                      <w:rPr>
                        <w:rFonts w:ascii="Cambria Math" w:hAnsi="Cambria Math"/>
                        <w:color w:val="000000"/>
                        <w:sz w:val="26"/>
                        <w:szCs w:val="26"/>
                      </w:rPr>
                      <m:t>i</m:t>
                    </m:r>
                  </m:sup>
                </m:sSubSup>
              </m:oMath>
            </m:oMathPara>
          </w:p>
        </w:tc>
        <w:tc>
          <w:tcPr>
            <w:tcW w:w="7483" w:type="dxa"/>
            <w:tcBorders>
              <w:top w:val="nil"/>
              <w:left w:val="nil"/>
              <w:bottom w:val="nil"/>
              <w:right w:val="nil"/>
            </w:tcBorders>
          </w:tcPr>
          <w:p w:rsidR="000D5DC4" w:rsidRPr="00F87C09" w:rsidRDefault="000D5DC4" w:rsidP="00173ADB">
            <w:pPr>
              <w:autoSpaceDE w:val="0"/>
              <w:autoSpaceDN w:val="0"/>
              <w:adjustRightInd w:val="0"/>
              <w:spacing w:line="340" w:lineRule="exact"/>
              <w:contextualSpacing/>
              <w:jc w:val="both"/>
              <w:rPr>
                <w:rFonts w:ascii="Times New Roman" w:hAnsi="Times New Roman"/>
                <w:color w:val="000000"/>
                <w:sz w:val="26"/>
                <w:szCs w:val="26"/>
              </w:rPr>
            </w:pPr>
            <w:r w:rsidRPr="00F87C09">
              <w:rPr>
                <w:rFonts w:ascii="Times New Roman" w:hAnsi="Times New Roman"/>
                <w:color w:val="000000"/>
                <w:sz w:val="26"/>
                <w:szCs w:val="26"/>
              </w:rPr>
              <w:t xml:space="preserve">дифференцированный </w:t>
            </w:r>
            <w:proofErr w:type="spellStart"/>
            <w:r w:rsidRPr="00F87C09">
              <w:rPr>
                <w:rFonts w:ascii="Times New Roman" w:hAnsi="Times New Roman"/>
                <w:color w:val="000000"/>
                <w:sz w:val="26"/>
                <w:szCs w:val="26"/>
              </w:rPr>
              <w:t>подушевой</w:t>
            </w:r>
            <w:proofErr w:type="spellEnd"/>
            <w:r w:rsidRPr="00F87C09">
              <w:rPr>
                <w:rFonts w:ascii="Times New Roman" w:hAnsi="Times New Roman"/>
                <w:color w:val="000000"/>
                <w:sz w:val="26"/>
                <w:szCs w:val="26"/>
              </w:rPr>
              <w:t xml:space="preserve"> норматив для i-той медицинской организации, рублей;</w:t>
            </w:r>
          </w:p>
        </w:tc>
      </w:tr>
      <w:tr w:rsidR="000D5DC4" w:rsidRPr="00F87C09" w:rsidTr="00173ADB">
        <w:tc>
          <w:tcPr>
            <w:tcW w:w="1587" w:type="dxa"/>
            <w:tcBorders>
              <w:top w:val="nil"/>
              <w:left w:val="nil"/>
              <w:bottom w:val="nil"/>
              <w:right w:val="nil"/>
            </w:tcBorders>
          </w:tcPr>
          <w:p w:rsidR="000D5DC4" w:rsidRPr="00F87C09" w:rsidRDefault="00332DC7" w:rsidP="00173ADB">
            <w:pPr>
              <w:autoSpaceDE w:val="0"/>
              <w:autoSpaceDN w:val="0"/>
              <w:adjustRightInd w:val="0"/>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пв</m:t>
                    </m:r>
                  </m:sub>
                  <m:sup/>
                </m:sSubSup>
              </m:oMath>
            </m:oMathPara>
          </w:p>
        </w:tc>
        <w:tc>
          <w:tcPr>
            <w:tcW w:w="7483" w:type="dxa"/>
            <w:tcBorders>
              <w:top w:val="nil"/>
              <w:left w:val="nil"/>
              <w:bottom w:val="nil"/>
              <w:right w:val="nil"/>
            </w:tcBorders>
          </w:tcPr>
          <w:p w:rsidR="000D5DC4" w:rsidRPr="00F87C09" w:rsidRDefault="000D5DC4" w:rsidP="00173ADB">
            <w:pPr>
              <w:autoSpaceDE w:val="0"/>
              <w:autoSpaceDN w:val="0"/>
              <w:adjustRightInd w:val="0"/>
              <w:spacing w:line="340" w:lineRule="exact"/>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половозрастного состава;</w:t>
            </w:r>
          </w:p>
        </w:tc>
      </w:tr>
      <w:tr w:rsidR="000D5DC4" w:rsidRPr="00F87C09" w:rsidTr="00173ADB">
        <w:tc>
          <w:tcPr>
            <w:tcW w:w="1587" w:type="dxa"/>
            <w:tcBorders>
              <w:top w:val="nil"/>
              <w:left w:val="nil"/>
              <w:bottom w:val="nil"/>
              <w:right w:val="nil"/>
            </w:tcBorders>
            <w:vAlign w:val="center"/>
          </w:tcPr>
          <w:p w:rsidR="000D5DC4" w:rsidRPr="00F87C09" w:rsidRDefault="00332DC7" w:rsidP="00173ADB">
            <w:pPr>
              <w:autoSpaceDE w:val="0"/>
              <w:autoSpaceDN w:val="0"/>
              <w:adjustRightInd w:val="0"/>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ур</m:t>
                    </m:r>
                  </m:sub>
                  <m:sup/>
                </m:sSubSup>
              </m:oMath>
            </m:oMathPara>
          </w:p>
        </w:tc>
        <w:tc>
          <w:tcPr>
            <w:tcW w:w="7483" w:type="dxa"/>
            <w:tcBorders>
              <w:top w:val="nil"/>
              <w:left w:val="nil"/>
              <w:bottom w:val="nil"/>
              <w:right w:val="nil"/>
            </w:tcBorders>
          </w:tcPr>
          <w:p w:rsidR="000D5DC4" w:rsidRPr="00F87C09" w:rsidRDefault="000D5DC4" w:rsidP="00173ADB">
            <w:pPr>
              <w:autoSpaceDE w:val="0"/>
              <w:autoSpaceDN w:val="0"/>
              <w:adjustRightInd w:val="0"/>
              <w:spacing w:line="340" w:lineRule="exact"/>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tc>
      </w:tr>
      <w:tr w:rsidR="000D5DC4" w:rsidRPr="00F87C09" w:rsidTr="00173ADB">
        <w:tc>
          <w:tcPr>
            <w:tcW w:w="1587" w:type="dxa"/>
            <w:tcBorders>
              <w:top w:val="nil"/>
              <w:left w:val="nil"/>
              <w:bottom w:val="nil"/>
              <w:right w:val="nil"/>
            </w:tcBorders>
            <w:vAlign w:val="center"/>
          </w:tcPr>
          <w:p w:rsidR="000D5DC4" w:rsidRPr="00F87C09" w:rsidRDefault="00332DC7" w:rsidP="00173ADB">
            <w:pPr>
              <w:autoSpaceDE w:val="0"/>
              <w:autoSpaceDN w:val="0"/>
              <w:adjustRightInd w:val="0"/>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r>
                      <m:rPr>
                        <m:sty m:val="p"/>
                      </m:rPr>
                      <w:rPr>
                        <w:rFonts w:ascii="Cambria Math" w:hAnsi="Cambria Math"/>
                        <w:color w:val="000000"/>
                        <w:sz w:val="26"/>
                        <w:szCs w:val="26"/>
                      </w:rPr>
                      <m:t>зп</m:t>
                    </m:r>
                  </m:sub>
                  <m:sup/>
                </m:sSubSup>
              </m:oMath>
            </m:oMathPara>
          </w:p>
        </w:tc>
        <w:tc>
          <w:tcPr>
            <w:tcW w:w="7483" w:type="dxa"/>
            <w:tcBorders>
              <w:top w:val="nil"/>
              <w:left w:val="nil"/>
              <w:bottom w:val="nil"/>
              <w:right w:val="nil"/>
            </w:tcBorders>
          </w:tcPr>
          <w:p w:rsidR="000D5DC4" w:rsidRPr="00F87C09" w:rsidRDefault="000D5DC4" w:rsidP="00173ADB">
            <w:pPr>
              <w:autoSpaceDE w:val="0"/>
              <w:autoSpaceDN w:val="0"/>
              <w:adjustRightInd w:val="0"/>
              <w:spacing w:line="340" w:lineRule="exact"/>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достижения целевых показателей уровня заработной платы медицинских работников, предусмотренного «дорожными картами» развития здравоохранения в Республике Башкортостан;</w:t>
            </w:r>
          </w:p>
        </w:tc>
      </w:tr>
      <w:tr w:rsidR="000D5DC4" w:rsidRPr="00F87C09" w:rsidTr="00173ADB">
        <w:tc>
          <w:tcPr>
            <w:tcW w:w="1587" w:type="dxa"/>
            <w:tcBorders>
              <w:top w:val="nil"/>
              <w:left w:val="nil"/>
              <w:bottom w:val="nil"/>
              <w:right w:val="nil"/>
            </w:tcBorders>
          </w:tcPr>
          <w:p w:rsidR="000D5DC4" w:rsidRPr="00F87C09" w:rsidRDefault="00332DC7" w:rsidP="00173ADB">
            <w:pPr>
              <w:autoSpaceDE w:val="0"/>
              <w:autoSpaceDN w:val="0"/>
              <w:adjustRightInd w:val="0"/>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sz w:val="26"/>
                        <w:szCs w:val="26"/>
                      </w:rPr>
                      <m:t>КД</m:t>
                    </m:r>
                  </m:e>
                  <m:sub>
                    <m:r>
                      <m:rPr>
                        <m:sty m:val="p"/>
                      </m:rPr>
                      <w:rPr>
                        <w:rFonts w:ascii="Cambria Math" w:hAnsi="Cambria Math"/>
                        <w:color w:val="000000"/>
                        <w:sz w:val="26"/>
                        <w:szCs w:val="26"/>
                      </w:rPr>
                      <m:t>ОТ</m:t>
                    </m:r>
                  </m:sub>
                  <m:sup/>
                </m:sSubSup>
              </m:oMath>
            </m:oMathPara>
          </w:p>
        </w:tc>
        <w:tc>
          <w:tcPr>
            <w:tcW w:w="7483" w:type="dxa"/>
            <w:tcBorders>
              <w:top w:val="nil"/>
              <w:left w:val="nil"/>
              <w:bottom w:val="nil"/>
              <w:right w:val="nil"/>
            </w:tcBorders>
          </w:tcPr>
          <w:p w:rsidR="000D5DC4" w:rsidRPr="00F87C09" w:rsidRDefault="000D5DC4" w:rsidP="00173ADB">
            <w:pPr>
              <w:autoSpaceDE w:val="0"/>
              <w:autoSpaceDN w:val="0"/>
              <w:adjustRightInd w:val="0"/>
              <w:spacing w:line="340" w:lineRule="exact"/>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tc>
      </w:tr>
      <w:tr w:rsidR="000D5DC4" w:rsidRPr="00F87C09" w:rsidTr="00173ADB">
        <w:trPr>
          <w:trHeight w:val="1271"/>
        </w:trPr>
        <w:tc>
          <w:tcPr>
            <w:tcW w:w="1587" w:type="dxa"/>
            <w:tcBorders>
              <w:top w:val="nil"/>
              <w:left w:val="nil"/>
              <w:bottom w:val="nil"/>
              <w:right w:val="nil"/>
            </w:tcBorders>
          </w:tcPr>
          <w:p w:rsidR="000D5DC4" w:rsidRPr="00F87C09" w:rsidRDefault="00332DC7" w:rsidP="00173ADB">
            <w:pPr>
              <w:autoSpaceDE w:val="0"/>
              <w:autoSpaceDN w:val="0"/>
              <w:adjustRightInd w:val="0"/>
              <w:contextualSpacing/>
              <w:jc w:val="both"/>
              <w:rPr>
                <w:rFonts w:ascii="Times New Roman" w:hAnsi="Times New Roman"/>
                <w:color w:val="000000"/>
                <w:sz w:val="26"/>
                <w:szCs w:val="26"/>
              </w:rPr>
            </w:pPr>
            <m:oMathPara>
              <m:oMath>
                <m:sSubSup>
                  <m:sSubSupPr>
                    <m:ctrlPr>
                      <w:rPr>
                        <w:rFonts w:ascii="Cambria Math" w:hAnsi="Cambria Math"/>
                        <w:color w:val="000000"/>
                        <w:sz w:val="26"/>
                        <w:szCs w:val="26"/>
                      </w:rPr>
                    </m:ctrlPr>
                  </m:sSubSupPr>
                  <m:e>
                    <m:r>
                      <m:rPr>
                        <m:sty m:val="p"/>
                      </m:rPr>
                      <w:rPr>
                        <w:rFonts w:ascii="Cambria Math" w:hAnsi="Cambria Math"/>
                        <w:color w:val="000000"/>
                        <w:sz w:val="26"/>
                        <w:szCs w:val="26"/>
                      </w:rPr>
                      <m:t>КД</m:t>
                    </m:r>
                  </m:e>
                  <m:sub/>
                  <m:sup/>
                </m:sSubSup>
              </m:oMath>
            </m:oMathPara>
          </w:p>
        </w:tc>
        <w:tc>
          <w:tcPr>
            <w:tcW w:w="7483" w:type="dxa"/>
            <w:tcBorders>
              <w:top w:val="nil"/>
              <w:left w:val="nil"/>
              <w:bottom w:val="nil"/>
              <w:right w:val="nil"/>
            </w:tcBorders>
          </w:tcPr>
          <w:p w:rsidR="000D5DC4" w:rsidRPr="00F87C09" w:rsidRDefault="000D5DC4" w:rsidP="000D5DC4">
            <w:pPr>
              <w:autoSpaceDE w:val="0"/>
              <w:autoSpaceDN w:val="0"/>
              <w:adjustRightInd w:val="0"/>
              <w:spacing w:line="340" w:lineRule="exact"/>
              <w:contextualSpacing/>
              <w:jc w:val="both"/>
              <w:rPr>
                <w:rFonts w:ascii="Times New Roman" w:hAnsi="Times New Roman"/>
                <w:color w:val="000000"/>
                <w:sz w:val="26"/>
                <w:szCs w:val="26"/>
              </w:rPr>
            </w:pPr>
            <w:r w:rsidRPr="00F87C09">
              <w:rPr>
                <w:rFonts w:ascii="Times New Roman" w:hAnsi="Times New Roman"/>
                <w:color w:val="000000"/>
                <w:sz w:val="26"/>
                <w:szCs w:val="26"/>
              </w:rPr>
              <w:t>коэффициент дифференциации.</w:t>
            </w:r>
          </w:p>
        </w:tc>
      </w:tr>
    </w:tbl>
    <w:p w:rsidR="000522BB" w:rsidRPr="00F87C09" w:rsidRDefault="000522BB" w:rsidP="00C1167B">
      <w:pPr>
        <w:autoSpaceDE w:val="0"/>
        <w:autoSpaceDN w:val="0"/>
        <w:adjustRightInd w:val="0"/>
        <w:spacing w:after="0" w:line="240" w:lineRule="auto"/>
        <w:ind w:firstLine="708"/>
        <w:contextualSpacing/>
        <w:jc w:val="both"/>
        <w:outlineLvl w:val="0"/>
        <w:rPr>
          <w:rFonts w:ascii="Times New Roman" w:hAnsi="Times New Roman"/>
          <w:sz w:val="26"/>
          <w:szCs w:val="26"/>
        </w:rPr>
      </w:pPr>
      <w:r w:rsidRPr="00F87C09">
        <w:rPr>
          <w:rFonts w:ascii="Times New Roman" w:hAnsi="Times New Roman"/>
          <w:sz w:val="26"/>
          <w:szCs w:val="26"/>
        </w:rPr>
        <w:t xml:space="preserve">В целях приведения в соответствие объема средств, рассчитанного по дифференцированным </w:t>
      </w:r>
      <w:proofErr w:type="spellStart"/>
      <w:r w:rsidRPr="00F87C09">
        <w:rPr>
          <w:rFonts w:ascii="Times New Roman" w:hAnsi="Times New Roman"/>
          <w:sz w:val="26"/>
          <w:szCs w:val="26"/>
        </w:rPr>
        <w:t>подушевым</w:t>
      </w:r>
      <w:proofErr w:type="spellEnd"/>
      <w:r w:rsidRPr="00F87C09">
        <w:rPr>
          <w:rFonts w:ascii="Times New Roman" w:hAnsi="Times New Roman"/>
          <w:sz w:val="26"/>
          <w:szCs w:val="26"/>
        </w:rPr>
        <w:t xml:space="preserve"> нормативам финансирования медицинской помощи в амбулаторных условиях, к объему средств на оплату медицинской помощи в амбулаторных условиях по </w:t>
      </w:r>
      <w:proofErr w:type="spellStart"/>
      <w:r w:rsidRPr="00F87C09">
        <w:rPr>
          <w:rFonts w:ascii="Times New Roman" w:hAnsi="Times New Roman"/>
          <w:sz w:val="26"/>
          <w:szCs w:val="26"/>
        </w:rPr>
        <w:t>подушевому</w:t>
      </w:r>
      <w:proofErr w:type="spellEnd"/>
      <w:r w:rsidRPr="00F87C09">
        <w:rPr>
          <w:rFonts w:ascii="Times New Roman" w:hAnsi="Times New Roman"/>
          <w:sz w:val="26"/>
          <w:szCs w:val="26"/>
        </w:rPr>
        <w:t xml:space="preserve"> нормативу финансирования рассчитывается поправочный коэффициент (ПК) по формуле:</w:t>
      </w:r>
    </w:p>
    <w:p w:rsidR="00C1167B" w:rsidRPr="00F87C09" w:rsidRDefault="00C1167B" w:rsidP="00C1167B">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C1167B" w:rsidRPr="00F87C09" w:rsidRDefault="00C1167B" w:rsidP="00C1167B">
      <w:pPr>
        <w:pStyle w:val="ConsPlusNormal"/>
        <w:ind w:firstLine="567"/>
        <w:jc w:val="both"/>
        <w:rPr>
          <w:color w:val="000000" w:themeColor="text1"/>
          <w:spacing w:val="-52"/>
          <w:sz w:val="28"/>
        </w:rPr>
      </w:pPr>
      <m:oMathPara>
        <m:oMathParaPr>
          <m:jc m:val="center"/>
        </m:oMathParaPr>
        <m:oMath>
          <m:r>
            <w:rPr>
              <w:rFonts w:ascii="Cambria Math" w:hAnsi="Cambria Math"/>
              <w:color w:val="000000" w:themeColor="text1"/>
              <w:spacing w:val="-52"/>
              <w:sz w:val="28"/>
            </w:rPr>
            <m:t>ПК=</m:t>
          </m:r>
          <m:f>
            <m:fPr>
              <m:ctrlPr>
                <w:rPr>
                  <w:rFonts w:ascii="Cambria Math" w:hAnsi="Cambria Math"/>
                  <w:i/>
                  <w:color w:val="000000" w:themeColor="text1"/>
                  <w:spacing w:val="-52"/>
                  <w:sz w:val="28"/>
                  <w:szCs w:val="28"/>
                </w:rPr>
              </m:ctrlPr>
            </m:fPr>
            <m:num>
              <m:sSub>
                <m:sSubPr>
                  <m:ctrlPr>
                    <w:rPr>
                      <w:rFonts w:ascii="Cambria Math" w:hAnsi="Cambria Math"/>
                      <w:i/>
                      <w:color w:val="000000" w:themeColor="text1"/>
                      <w:spacing w:val="-52"/>
                      <w:sz w:val="28"/>
                      <w:szCs w:val="28"/>
                    </w:rPr>
                  </m:ctrlPr>
                </m:sSubPr>
                <m:e>
                  <m:r>
                    <w:rPr>
                      <w:rFonts w:ascii="Cambria Math" w:hAnsi="Cambria Math"/>
                      <w:color w:val="000000" w:themeColor="text1"/>
                      <w:spacing w:val="-52"/>
                      <w:sz w:val="28"/>
                      <w:szCs w:val="28"/>
                    </w:rPr>
                    <m:t>ОС</m:t>
                  </m:r>
                </m:e>
                <m:sub>
                  <m:r>
                    <w:rPr>
                      <w:rFonts w:ascii="Cambria Math" w:hAnsi="Cambria Math"/>
                      <w:color w:val="000000" w:themeColor="text1"/>
                      <w:spacing w:val="-52"/>
                      <w:sz w:val="28"/>
                      <w:szCs w:val="28"/>
                    </w:rPr>
                    <m:t>ПНФ</m:t>
                  </m:r>
                </m:sub>
              </m:sSub>
            </m:num>
            <m:den>
              <m:nary>
                <m:naryPr>
                  <m:chr m:val="∑"/>
                  <m:limLoc m:val="subSup"/>
                  <m:supHide m:val="1"/>
                  <m:ctrlPr>
                    <w:rPr>
                      <w:rFonts w:ascii="Cambria Math" w:hAnsi="Cambria Math"/>
                      <w:i/>
                      <w:color w:val="000000" w:themeColor="text1"/>
                      <w:spacing w:val="-52"/>
                      <w:sz w:val="28"/>
                      <w:szCs w:val="28"/>
                    </w:rPr>
                  </m:ctrlPr>
                </m:naryPr>
                <m:sub>
                  <m:r>
                    <w:rPr>
                      <w:rFonts w:ascii="Cambria Math" w:hAnsi="Cambria Math"/>
                      <w:color w:val="000000" w:themeColor="text1"/>
                      <w:spacing w:val="-52"/>
                      <w:sz w:val="28"/>
                      <w:szCs w:val="28"/>
                      <w:lang w:val="en-US"/>
                    </w:rPr>
                    <m:t>i</m:t>
                  </m:r>
                </m:sub>
                <m:sup/>
                <m:e>
                  <m:r>
                    <w:rPr>
                      <w:rFonts w:ascii="Cambria Math" w:hAnsi="Cambria Math"/>
                      <w:color w:val="000000" w:themeColor="text1"/>
                      <w:spacing w:val="-52"/>
                      <w:sz w:val="28"/>
                      <w:szCs w:val="28"/>
                    </w:rPr>
                    <m:t>(</m:t>
                  </m:r>
                  <m:sSubSup>
                    <m:sSubSupPr>
                      <m:ctrlPr>
                        <w:rPr>
                          <w:rFonts w:ascii="Cambria Math" w:hAnsi="Cambria Math"/>
                          <w:i/>
                          <w:color w:val="000000" w:themeColor="text1"/>
                          <w:spacing w:val="-52"/>
                          <w:sz w:val="28"/>
                          <w:szCs w:val="28"/>
                        </w:rPr>
                      </m:ctrlPr>
                    </m:sSubSupPr>
                    <m:e>
                      <m:r>
                        <w:rPr>
                          <w:rFonts w:ascii="Cambria Math" w:hAnsi="Cambria Math"/>
                          <w:color w:val="000000" w:themeColor="text1"/>
                          <w:spacing w:val="-52"/>
                          <w:sz w:val="28"/>
                          <w:szCs w:val="28"/>
                        </w:rPr>
                        <m:t>ДП</m:t>
                      </m:r>
                    </m:e>
                    <m:sub>
                      <m:r>
                        <w:rPr>
                          <w:rFonts w:ascii="Cambria Math" w:hAnsi="Cambria Math"/>
                          <w:color w:val="000000" w:themeColor="text1"/>
                          <w:spacing w:val="-52"/>
                          <w:sz w:val="28"/>
                          <w:szCs w:val="28"/>
                        </w:rPr>
                        <m:t>Н</m:t>
                      </m:r>
                    </m:sub>
                    <m:sup>
                      <m:r>
                        <w:rPr>
                          <w:rFonts w:ascii="Cambria Math" w:hAnsi="Cambria Math"/>
                          <w:color w:val="000000" w:themeColor="text1"/>
                          <w:spacing w:val="-52"/>
                          <w:sz w:val="28"/>
                          <w:szCs w:val="28"/>
                          <w:lang w:val="en-US"/>
                        </w:rPr>
                        <m:t>i</m:t>
                      </m:r>
                    </m:sup>
                  </m:sSubSup>
                  <m:r>
                    <w:rPr>
                      <w:rFonts w:ascii="Cambria Math" w:hAnsi="Cambria Math"/>
                      <w:color w:val="000000" w:themeColor="text1"/>
                      <w:spacing w:val="-52"/>
                      <w:sz w:val="28"/>
                      <w:szCs w:val="28"/>
                    </w:rPr>
                    <m:t>×</m:t>
                  </m:r>
                  <m:sSubSup>
                    <m:sSubSupPr>
                      <m:ctrlPr>
                        <w:rPr>
                          <w:rFonts w:ascii="Cambria Math" w:hAnsi="Cambria Math"/>
                          <w:i/>
                          <w:color w:val="000000" w:themeColor="text1"/>
                          <w:spacing w:val="-52"/>
                          <w:sz w:val="28"/>
                          <w:szCs w:val="28"/>
                        </w:rPr>
                      </m:ctrlPr>
                    </m:sSubSupPr>
                    <m:e>
                      <m:r>
                        <w:rPr>
                          <w:rFonts w:ascii="Cambria Math" w:hAnsi="Cambria Math"/>
                          <w:color w:val="000000" w:themeColor="text1"/>
                          <w:spacing w:val="-52"/>
                          <w:sz w:val="28"/>
                          <w:szCs w:val="28"/>
                        </w:rPr>
                        <m:t>Ч</m:t>
                      </m:r>
                    </m:e>
                    <m:sub>
                      <m:r>
                        <w:rPr>
                          <w:rFonts w:ascii="Cambria Math" w:hAnsi="Cambria Math"/>
                          <w:color w:val="000000" w:themeColor="text1"/>
                          <w:spacing w:val="-52"/>
                          <w:sz w:val="28"/>
                          <w:szCs w:val="28"/>
                        </w:rPr>
                        <m:t>З</m:t>
                      </m:r>
                    </m:sub>
                    <m:sup>
                      <m:r>
                        <w:rPr>
                          <w:rFonts w:ascii="Cambria Math" w:hAnsi="Cambria Math"/>
                          <w:color w:val="000000" w:themeColor="text1"/>
                          <w:spacing w:val="-52"/>
                          <w:sz w:val="28"/>
                          <w:szCs w:val="28"/>
                          <w:lang w:val="en-US"/>
                        </w:rPr>
                        <m:t>i</m:t>
                      </m:r>
                    </m:sup>
                  </m:sSubSup>
                  <m:r>
                    <w:rPr>
                      <w:rFonts w:ascii="Cambria Math" w:hAnsi="Cambria Math"/>
                      <w:color w:val="000000" w:themeColor="text1"/>
                      <w:spacing w:val="-52"/>
                      <w:sz w:val="28"/>
                      <w:szCs w:val="28"/>
                    </w:rPr>
                    <m:t>)</m:t>
                  </m:r>
                </m:e>
              </m:nary>
            </m:den>
          </m:f>
        </m:oMath>
      </m:oMathPara>
    </w:p>
    <w:p w:rsidR="00C1167B" w:rsidRPr="00F87C09" w:rsidRDefault="00C1167B" w:rsidP="00C1167B">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A30F51" w:rsidRPr="00F87C09" w:rsidRDefault="00A30F51" w:rsidP="00C1167B">
      <w:pPr>
        <w:ind w:firstLine="567"/>
        <w:jc w:val="both"/>
        <w:rPr>
          <w:rFonts w:eastAsia="Times New Roman"/>
          <w:color w:val="000000"/>
          <w:lang w:eastAsia="ru-RU"/>
        </w:rPr>
      </w:pPr>
      <w:r w:rsidRPr="00F87C09">
        <w:rPr>
          <w:rFonts w:ascii="Times New Roman" w:eastAsiaTheme="minorHAnsi" w:hAnsi="Times New Roman"/>
          <w:sz w:val="26"/>
          <w:szCs w:val="26"/>
          <w:lang w:eastAsia="ru-RU"/>
        </w:rPr>
        <w:t xml:space="preserve">На 2023 год поправочный коэффициент </w:t>
      </w:r>
      <w:r w:rsidRPr="00F87C09">
        <w:rPr>
          <w:rFonts w:ascii="Times New Roman" w:eastAsiaTheme="minorHAnsi" w:hAnsi="Times New Roman"/>
          <w:sz w:val="26"/>
          <w:szCs w:val="26"/>
        </w:rPr>
        <w:t xml:space="preserve">финансирования </w:t>
      </w:r>
      <w:r w:rsidRPr="00F87C09">
        <w:rPr>
          <w:rFonts w:ascii="Times New Roman" w:hAnsi="Times New Roman"/>
          <w:sz w:val="26"/>
          <w:szCs w:val="26"/>
        </w:rPr>
        <w:t xml:space="preserve">медицинской помощи в амбулаторных условиях </w:t>
      </w:r>
      <w:r w:rsidRPr="00F87C09">
        <w:rPr>
          <w:rFonts w:ascii="Times New Roman" w:eastAsiaTheme="minorHAnsi" w:hAnsi="Times New Roman"/>
          <w:sz w:val="26"/>
          <w:szCs w:val="26"/>
          <w:lang w:eastAsia="ru-RU"/>
        </w:rPr>
        <w:t>рассчитан в размере 0,90728.</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 xml:space="preserve">2.1.7. Расчет фактических дифференцированных </w:t>
      </w:r>
      <w:proofErr w:type="spellStart"/>
      <w:r w:rsidRPr="00F87C09">
        <w:rPr>
          <w:rFonts w:ascii="Times New Roman" w:hAnsi="Times New Roman"/>
          <w:b/>
          <w:sz w:val="26"/>
          <w:szCs w:val="26"/>
        </w:rPr>
        <w:t>подушевых</w:t>
      </w:r>
      <w:proofErr w:type="spellEnd"/>
      <w:r w:rsidRPr="00F87C09">
        <w:rPr>
          <w:rFonts w:ascii="Times New Roman" w:hAnsi="Times New Roman"/>
          <w:b/>
          <w:sz w:val="26"/>
          <w:szCs w:val="26"/>
        </w:rPr>
        <w:t xml:space="preserve"> нормативов финансирования</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При оплате медицинской помощи по </w:t>
      </w:r>
      <w:proofErr w:type="spellStart"/>
      <w:r w:rsidRPr="00F87C09">
        <w:rPr>
          <w:rFonts w:ascii="Times New Roman" w:hAnsi="Times New Roman"/>
          <w:sz w:val="26"/>
          <w:szCs w:val="26"/>
        </w:rPr>
        <w:t>подушевому</w:t>
      </w:r>
      <w:proofErr w:type="spellEnd"/>
      <w:r w:rsidRPr="00F87C09">
        <w:rPr>
          <w:rFonts w:ascii="Times New Roman" w:hAnsi="Times New Roman"/>
          <w:sz w:val="26"/>
          <w:szCs w:val="26"/>
        </w:rPr>
        <w:t xml:space="preserve"> нормативу финансирования применяются фактические дифференцированные </w:t>
      </w:r>
      <w:proofErr w:type="spellStart"/>
      <w:r w:rsidRPr="00F87C09">
        <w:rPr>
          <w:rFonts w:ascii="Times New Roman" w:hAnsi="Times New Roman"/>
          <w:sz w:val="26"/>
          <w:szCs w:val="26"/>
        </w:rPr>
        <w:t>подушевые</w:t>
      </w:r>
      <w:proofErr w:type="spellEnd"/>
      <w:r w:rsidRPr="00F87C09">
        <w:rPr>
          <w:rFonts w:ascii="Times New Roman" w:hAnsi="Times New Roman"/>
          <w:sz w:val="26"/>
          <w:szCs w:val="26"/>
        </w:rPr>
        <w:t xml:space="preserve"> нормативы финансирования амбулаторной медицинской помощи для медицинской организации, имеющей прикрепленное население, которые рассчитываются по формуле:</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332DC7" w:rsidP="000522BB">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×ПК</m:t>
        </m:r>
      </m:oMath>
      <w:r w:rsidR="000522BB" w:rsidRPr="00F87C09">
        <w:rPr>
          <w:rFonts w:ascii="Times New Roman" w:hAnsi="Times New Roman"/>
          <w:sz w:val="26"/>
          <w:szCs w:val="26"/>
        </w:rPr>
        <w:t xml:space="preserve"> , где:</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7483"/>
      </w:tblGrid>
      <w:tr w:rsidR="000522BB" w:rsidRPr="00F87C09" w:rsidTr="000522BB">
        <w:tc>
          <w:tcPr>
            <w:tcW w:w="1763" w:type="dxa"/>
            <w:tcBorders>
              <w:top w:val="nil"/>
              <w:left w:val="nil"/>
              <w:bottom w:val="nil"/>
              <w:right w:val="nil"/>
            </w:tcBorders>
          </w:tcPr>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noProof/>
                <w:sz w:val="26"/>
                <w:szCs w:val="26"/>
                <w:lang w:eastAsia="ru-RU"/>
              </w:rPr>
              <w:drawing>
                <wp:inline distT="0" distB="0" distL="0" distR="0" wp14:anchorId="41329890" wp14:editId="4D139584">
                  <wp:extent cx="564515" cy="254635"/>
                  <wp:effectExtent l="0" t="0" r="6985" b="0"/>
                  <wp:docPr id="1" name="Рисунок 1"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фактический дифференцированный </w:t>
            </w:r>
            <w:proofErr w:type="spellStart"/>
            <w:r w:rsidRPr="00F87C09">
              <w:rPr>
                <w:rFonts w:ascii="Times New Roman" w:hAnsi="Times New Roman"/>
                <w:sz w:val="26"/>
                <w:szCs w:val="26"/>
              </w:rPr>
              <w:t>подушевой</w:t>
            </w:r>
            <w:proofErr w:type="spellEnd"/>
            <w:r w:rsidRPr="00F87C09">
              <w:rPr>
                <w:rFonts w:ascii="Times New Roman" w:hAnsi="Times New Roman"/>
                <w:sz w:val="26"/>
                <w:szCs w:val="26"/>
              </w:rPr>
              <w:t xml:space="preserve"> норматив финансирования амбулаторной медицинской помощи </w:t>
            </w:r>
            <w:r w:rsidRPr="00F87C09">
              <w:rPr>
                <w:rFonts w:ascii="Times New Roman" w:hAnsi="Times New Roman"/>
                <w:sz w:val="26"/>
                <w:szCs w:val="26"/>
              </w:rPr>
              <w:br/>
              <w:t>для i-той медицинской организации, рублей.</w:t>
            </w:r>
          </w:p>
        </w:tc>
      </w:tr>
    </w:tbl>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b/>
          <w:sz w:val="26"/>
          <w:szCs w:val="26"/>
        </w:rPr>
        <w:t xml:space="preserve">2.1.8. </w:t>
      </w:r>
      <w:r w:rsidRPr="00F87C09">
        <w:rPr>
          <w:rFonts w:ascii="Times New Roman" w:eastAsia="Times New Roman" w:hAnsi="Times New Roman"/>
          <w:color w:val="111111"/>
          <w:sz w:val="26"/>
          <w:szCs w:val="26"/>
          <w:lang w:eastAsia="ru-RU"/>
        </w:rPr>
        <w:t>В объем медицинской помощи в амбулаторных условиях, оказываемой с профилактическими и иными целями включаются:</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1. Комплексные посещения для проведения профилактических медицинских осмотров (включая 1-е посещение для проведения диспансерного наблюдения).</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2. Комплексные посещения для проведения диспансеризации.</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3. Посещения с иными целями, в том числе:</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посещения для проведения 2-этапа диспансеризации определенных групп взрослого населения;</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посещения для проведения 2 этапа углубленной диспансеризации;</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посещения для проведения диспансерного наблюдения детей;</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разовые посещения в связи с заболеваниями, в том числе при оказании медицинской помощи в неотложной форме;</w:t>
      </w:r>
      <w:r w:rsidRPr="00F87C09">
        <w:rPr>
          <w:rFonts w:ascii="Times New Roman" w:eastAsia="Times New Roman" w:hAnsi="Times New Roman"/>
          <w:color w:val="111111"/>
          <w:sz w:val="26"/>
          <w:szCs w:val="26"/>
          <w:lang w:eastAsia="ru-RU"/>
        </w:rPr>
        <w:tab/>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посещения центров здоровья;</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посещения с другими целями (патронаж, выдача справок и иных медицинских документов и др.).</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профилактических посещений в амбулаторных условиях с иными целями представлена Приложением №6 к Соглашению.</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 </w:t>
      </w:r>
    </w:p>
    <w:p w:rsidR="000522BB" w:rsidRPr="00F87C09"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0522BB" w:rsidRPr="00F87C09"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впервые обратившихся граждан в отчетном году для проведения комплексного обследования;</w:t>
      </w:r>
    </w:p>
    <w:p w:rsidR="000522BB" w:rsidRPr="00F87C09"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0522BB" w:rsidRPr="00F87C09"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Объем медицинской помощи в амбулаторных условиях включает посещения:</w:t>
      </w:r>
    </w:p>
    <w:p w:rsidR="000522BB" w:rsidRPr="00F87C09"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врачей амбулаторно-поликлинических учреждений;</w:t>
      </w:r>
    </w:p>
    <w:p w:rsidR="000522BB" w:rsidRPr="00F87C09"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врачей и медицинских работников, имеющих среднее медицинское образование, в медицинских кабинетах и здравпунктах образовательных учреждений;</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-медицинских работников, имеющих среднее медицинское образование, ведущих самостоятельный прием</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Оказание неотложной медицинской помощи осуществляется врачами-специалистами и медицинскими работниками со средним медицинским образованием, ведущими самостоятельный прием, стоимость посещения по неотложной медицинской помощи представлена Приложением № 7 к Соглашению.</w:t>
      </w:r>
    </w:p>
    <w:p w:rsidR="000522BB" w:rsidRPr="00F87C09" w:rsidRDefault="000522BB" w:rsidP="000522BB">
      <w:pPr>
        <w:shd w:val="clear" w:color="auto" w:fill="FFFFFF"/>
        <w:spacing w:after="0" w:line="240" w:lineRule="auto"/>
        <w:ind w:firstLine="709"/>
        <w:jc w:val="both"/>
        <w:rPr>
          <w:rFonts w:ascii="Times New Roman" w:hAnsi="Times New Roman"/>
          <w:b/>
          <w:sz w:val="26"/>
          <w:szCs w:val="26"/>
        </w:rPr>
      </w:pP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b/>
          <w:sz w:val="26"/>
          <w:szCs w:val="26"/>
        </w:rPr>
        <w:t xml:space="preserve">2.1.9. </w:t>
      </w:r>
      <w:r w:rsidRPr="00F87C09">
        <w:rPr>
          <w:rFonts w:ascii="Times New Roman" w:eastAsia="Times New Roman" w:hAnsi="Times New Roman"/>
          <w:color w:val="111111"/>
          <w:sz w:val="26"/>
          <w:szCs w:val="26"/>
          <w:lang w:eastAsia="ru-RU"/>
        </w:rPr>
        <w:t xml:space="preserve">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w:t>
      </w:r>
      <w:r w:rsidRPr="00F87C09">
        <w:rPr>
          <w:rFonts w:ascii="Times New Roman" w:eastAsia="Times New Roman" w:hAnsi="Times New Roman"/>
          <w:color w:val="111111"/>
          <w:sz w:val="26"/>
          <w:szCs w:val="26"/>
          <w:lang w:eastAsia="ru-RU"/>
        </w:rPr>
        <w:lastRenderedPageBreak/>
        <w:t>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 На 202</w:t>
      </w:r>
      <w:r w:rsidR="00385BA9"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средняя кратность посещений в связи с заболеванием в одном обращении составляет 2,9.</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Обращение по поводу заболевания (Приложение № 8 к Соглашению).</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b/>
          <w:sz w:val="26"/>
          <w:szCs w:val="26"/>
        </w:rPr>
        <w:t>2.1.1</w:t>
      </w:r>
      <w:r w:rsidR="00AB00D2" w:rsidRPr="00F87C09">
        <w:rPr>
          <w:rFonts w:ascii="Times New Roman" w:hAnsi="Times New Roman"/>
          <w:b/>
          <w:sz w:val="26"/>
          <w:szCs w:val="26"/>
        </w:rPr>
        <w:t>0</w:t>
      </w:r>
      <w:r w:rsidRPr="00F87C09">
        <w:rPr>
          <w:rFonts w:ascii="Times New Roman" w:hAnsi="Times New Roman"/>
          <w:b/>
          <w:sz w:val="26"/>
          <w:szCs w:val="26"/>
        </w:rPr>
        <w:t xml:space="preserve">. </w:t>
      </w:r>
      <w:r w:rsidRPr="00F87C09">
        <w:rPr>
          <w:rFonts w:ascii="Times New Roman" w:eastAsia="Times New Roman" w:hAnsi="Times New Roman"/>
          <w:color w:val="111111"/>
          <w:sz w:val="26"/>
          <w:szCs w:val="26"/>
          <w:lang w:eastAsia="ru-RU"/>
        </w:rPr>
        <w:t>К лечебно-диагностическим услугам в амбулаторных условиях относятся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F87C09">
        <w:rPr>
          <w:rFonts w:ascii="Times New Roman" w:eastAsia="Times New Roman" w:hAnsi="Times New Roman"/>
          <w:color w:val="111111"/>
          <w:sz w:val="26"/>
          <w:szCs w:val="26"/>
          <w:lang w:eastAsia="ru-RU"/>
        </w:rPr>
        <w:softHyphen/>
        <w:t xml:space="preserve">генетических исследований и патологоанатомических исследований </w:t>
      </w:r>
      <w:proofErr w:type="spellStart"/>
      <w:r w:rsidRPr="00F87C09">
        <w:rPr>
          <w:rFonts w:ascii="Times New Roman" w:eastAsia="Times New Roman" w:hAnsi="Times New Roman"/>
          <w:color w:val="111111"/>
          <w:sz w:val="26"/>
          <w:szCs w:val="26"/>
          <w:lang w:eastAsia="ru-RU"/>
        </w:rPr>
        <w:t>биопсийного</w:t>
      </w:r>
      <w:proofErr w:type="spellEnd"/>
      <w:r w:rsidRPr="00F87C09">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радиоизотопной диагностики, лучевой терапии, ПЭТ/КТ исследований в Центре ПЭТ, </w:t>
      </w:r>
      <w:proofErr w:type="spellStart"/>
      <w:r w:rsidRPr="00F87C09">
        <w:rPr>
          <w:rFonts w:ascii="Times New Roman" w:eastAsia="Times New Roman" w:hAnsi="Times New Roman"/>
          <w:color w:val="111111"/>
          <w:sz w:val="26"/>
          <w:szCs w:val="26"/>
          <w:lang w:eastAsia="ru-RU"/>
        </w:rPr>
        <w:t>скрининговое</w:t>
      </w:r>
      <w:proofErr w:type="spellEnd"/>
      <w:r w:rsidRPr="00F87C09">
        <w:rPr>
          <w:rFonts w:ascii="Times New Roman" w:eastAsia="Times New Roman" w:hAnsi="Times New Roman"/>
          <w:color w:val="111111"/>
          <w:sz w:val="26"/>
          <w:szCs w:val="26"/>
          <w:lang w:eastAsia="ru-RU"/>
        </w:rPr>
        <w:t xml:space="preserve"> ультразвуковое исследование,  тестирование на выявление новой </w:t>
      </w:r>
      <w:proofErr w:type="spellStart"/>
      <w:r w:rsidRPr="00F87C09">
        <w:rPr>
          <w:rFonts w:ascii="Times New Roman" w:eastAsia="Times New Roman" w:hAnsi="Times New Roman"/>
          <w:color w:val="111111"/>
          <w:sz w:val="26"/>
          <w:szCs w:val="26"/>
          <w:lang w:eastAsia="ru-RU"/>
        </w:rPr>
        <w:t>коронавирусной</w:t>
      </w:r>
      <w:proofErr w:type="spellEnd"/>
      <w:r w:rsidRPr="00F87C09">
        <w:rPr>
          <w:rFonts w:ascii="Times New Roman" w:eastAsia="Times New Roman" w:hAnsi="Times New Roman"/>
          <w:color w:val="111111"/>
          <w:sz w:val="26"/>
          <w:szCs w:val="26"/>
          <w:lang w:eastAsia="ru-RU"/>
        </w:rPr>
        <w:t xml:space="preserve"> инфекции (COVID-19).</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Оплата за лечебно-диагностическое исследование производится по областям исследования, при этом одна область соответствует одному объему медицинской помощи (1 исследованию) и может включать в себя одну или несколько медицинских услуг. Исследование каждой области с указанием кодов медицинских услуг принимается к оплате не более 1 раза.</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 представлена Приложением № 9 к Соглашению. Стоимость лечебно-диагностических услуг - Приложением № 10 к Соглашению.</w:t>
      </w:r>
    </w:p>
    <w:p w:rsidR="000522BB" w:rsidRPr="00F87C09"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Категории лиц, для которых предусмотрено тестирование на выявление новой </w:t>
      </w:r>
      <w:proofErr w:type="spellStart"/>
      <w:r w:rsidRPr="00F87C09">
        <w:rPr>
          <w:rFonts w:ascii="Times New Roman" w:eastAsia="Times New Roman" w:hAnsi="Times New Roman"/>
          <w:color w:val="111111"/>
          <w:sz w:val="26"/>
          <w:szCs w:val="26"/>
          <w:lang w:eastAsia="ru-RU"/>
        </w:rPr>
        <w:t>коронавирусной</w:t>
      </w:r>
      <w:proofErr w:type="spellEnd"/>
      <w:r w:rsidRPr="00F87C09">
        <w:rPr>
          <w:rFonts w:ascii="Times New Roman" w:eastAsia="Times New Roman" w:hAnsi="Times New Roman"/>
          <w:color w:val="111111"/>
          <w:sz w:val="26"/>
          <w:szCs w:val="26"/>
          <w:lang w:eastAsia="ru-RU"/>
        </w:rPr>
        <w:t xml:space="preserve"> инфекции (COVID-19) методом полимеразной цепной реакции (ПЦР) в рамках базовой программы обязательного медицинского страхования представлены Программой государственных гарантий бесплатного оказания гражданам медицинской помощи в Республике Башкортостан на 2023 год и на плановый период 2024 и 2025 годов.</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AB00D2" w:rsidRPr="00F87C09">
        <w:rPr>
          <w:rFonts w:ascii="Times New Roman" w:hAnsi="Times New Roman"/>
          <w:b/>
          <w:sz w:val="26"/>
          <w:szCs w:val="26"/>
        </w:rPr>
        <w:t>1</w:t>
      </w:r>
      <w:r w:rsidRPr="00F87C09">
        <w:rPr>
          <w:rFonts w:ascii="Times New Roman" w:hAnsi="Times New Roman"/>
          <w:b/>
          <w:sz w:val="26"/>
          <w:szCs w:val="26"/>
        </w:rPr>
        <w:t>.  Расчет объема финансового обеспечения фельдшерских, фельдшерско-акушерских пунктов</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615D97">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Финансовый размер обеспечения фельдшерских, фельдшерско-акушерских пунктов, </w:t>
      </w:r>
      <w:r w:rsidRPr="00F87C09">
        <w:rPr>
          <w:rFonts w:ascii="Times New Roman" w:eastAsia="Times New Roman" w:hAnsi="Times New Roman"/>
          <w:b/>
          <w:color w:val="111111"/>
          <w:sz w:val="26"/>
          <w:szCs w:val="26"/>
          <w:lang w:eastAsia="ru-RU"/>
        </w:rPr>
        <w:t>при условии их соответствия требованиям</w:t>
      </w:r>
      <w:r w:rsidRPr="00F87C09">
        <w:rPr>
          <w:rFonts w:ascii="Times New Roman" w:eastAsia="Times New Roman" w:hAnsi="Times New Roman"/>
          <w:color w:val="111111"/>
          <w:sz w:val="26"/>
          <w:szCs w:val="26"/>
          <w:lang w:eastAsia="ru-RU"/>
        </w:rPr>
        <w:t>, установленным приказом Министерством здравоохранения и социального развития России от 15 мая 2012 г. № 543н «Об утверждении Положения об организации оказания первичной медико-санитарной помощи взрослому населению", в среднем на 202</w:t>
      </w:r>
      <w:r w:rsidR="00385BA9"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представлен приложением № 1</w:t>
      </w:r>
      <w:r w:rsidR="00E90540" w:rsidRPr="00F87C09">
        <w:rPr>
          <w:rFonts w:ascii="Times New Roman" w:eastAsia="Times New Roman" w:hAnsi="Times New Roman"/>
          <w:color w:val="111111"/>
          <w:sz w:val="26"/>
          <w:szCs w:val="26"/>
          <w:lang w:eastAsia="ru-RU"/>
        </w:rPr>
        <w:t xml:space="preserve">6 </w:t>
      </w:r>
      <w:r w:rsidR="00615D97" w:rsidRPr="00F87C09">
        <w:rPr>
          <w:rFonts w:ascii="Times New Roman" w:eastAsia="Times New Roman" w:hAnsi="Times New Roman"/>
          <w:color w:val="111111"/>
          <w:sz w:val="26"/>
          <w:szCs w:val="26"/>
          <w:lang w:eastAsia="ru-RU"/>
        </w:rPr>
        <w:t>к Соглашению.</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Размер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332DC7" w:rsidP="000522BB">
      <w:pPr>
        <w:pStyle w:val="ConsPlusNormal"/>
        <w:jc w:val="center"/>
        <w:rPr>
          <w:sz w:val="28"/>
          <w:szCs w:val="28"/>
        </w:rPr>
      </w:p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r>
          <w:rPr>
            <w:rFonts w:ascii="Cambria Math" w:hAnsi="Cambria Math"/>
            <w:spacing w:val="-52"/>
            <w:sz w:val="28"/>
            <w:szCs w:val="28"/>
          </w:rPr>
          <m:t>=</m:t>
        </m:r>
        <m:nary>
          <m:naryPr>
            <m:chr m:val="∑"/>
            <m:limLoc m:val="undOvr"/>
            <m:supHide m:val="1"/>
            <m:ctrlPr>
              <w:rPr>
                <w:rFonts w:ascii="Cambria Math" w:hAnsi="Cambria Math"/>
                <w:i/>
                <w:spacing w:val="-52"/>
                <w:sz w:val="28"/>
                <w:szCs w:val="28"/>
              </w:rPr>
            </m:ctrlPr>
          </m:naryPr>
          <m:sub>
            <m:r>
              <w:rPr>
                <w:rFonts w:ascii="Cambria Math" w:hAnsi="Cambria Math"/>
                <w:spacing w:val="-52"/>
                <w:sz w:val="28"/>
                <w:szCs w:val="28"/>
              </w:rPr>
              <m:t>n</m:t>
            </m:r>
          </m:sub>
          <m:sup/>
          <m:e>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rPr>
                  <m:t>n</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n</m:t>
                </m:r>
              </m:sup>
            </m:sSubSup>
          </m:e>
        </m:nary>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r>
          <w:rPr>
            <w:rFonts w:ascii="Cambria Math" w:hAnsi="Cambria Math"/>
            <w:spacing w:val="-52"/>
            <w:sz w:val="28"/>
            <w:szCs w:val="28"/>
          </w:rPr>
          <m:t>)</m:t>
        </m:r>
      </m:oMath>
      <w:r w:rsidR="000522BB" w:rsidRPr="00F87C09">
        <w:rPr>
          <w:sz w:val="28"/>
          <w:szCs w:val="28"/>
        </w:rPr>
        <w:t>, где:</w:t>
      </w:r>
    </w:p>
    <w:p w:rsidR="000522BB" w:rsidRPr="00F87C09" w:rsidRDefault="000522BB" w:rsidP="000522BB">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522BB" w:rsidRPr="00F87C09" w:rsidTr="000522BB">
        <w:tc>
          <w:tcPr>
            <w:tcW w:w="1587" w:type="dxa"/>
          </w:tcPr>
          <w:p w:rsidR="000522BB" w:rsidRPr="00F87C09" w:rsidRDefault="00332DC7" w:rsidP="000522BB">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oMath>
            </m:oMathPara>
          </w:p>
        </w:tc>
        <w:tc>
          <w:tcPr>
            <w:tcW w:w="7483" w:type="dxa"/>
          </w:tcPr>
          <w:p w:rsidR="000522BB" w:rsidRPr="00F87C09" w:rsidRDefault="000522BB" w:rsidP="000522BB">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объем средств, направляемых на финансовое обеспечение фельдшерских, фельдшерско-акушерских пунктов в i-той медицинской организации;</w:t>
            </w:r>
          </w:p>
        </w:tc>
      </w:tr>
      <w:tr w:rsidR="000522BB" w:rsidRPr="00F87C09" w:rsidTr="000522BB">
        <w:tc>
          <w:tcPr>
            <w:tcW w:w="1587" w:type="dxa"/>
          </w:tcPr>
          <w:p w:rsidR="000522BB" w:rsidRPr="00F87C09" w:rsidRDefault="00332DC7" w:rsidP="000522BB">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0522BB" w:rsidRPr="00F87C09" w:rsidRDefault="000522BB" w:rsidP="000522BB">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число фельдшерских, фельдшерско-акушерских пунктов </w:t>
            </w:r>
            <w:r w:rsidRPr="00F87C09">
              <w:rPr>
                <w:rFonts w:ascii="Times New Roman" w:eastAsia="Times New Roman" w:hAnsi="Times New Roman"/>
                <w:color w:val="111111"/>
                <w:sz w:val="26"/>
                <w:szCs w:val="26"/>
                <w:lang w:eastAsia="ru-RU"/>
              </w:rPr>
              <w:br/>
              <w:t>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0522BB" w:rsidRPr="00F87C09" w:rsidTr="000522BB">
        <w:tc>
          <w:tcPr>
            <w:tcW w:w="1587" w:type="dxa"/>
          </w:tcPr>
          <w:p w:rsidR="000522BB" w:rsidRPr="00F87C09" w:rsidRDefault="00332DC7" w:rsidP="000522BB">
            <w:pPr>
              <w:pStyle w:val="ConsPlusNormal"/>
              <w:rPr>
                <w:spacing w:val="-52"/>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0522BB" w:rsidRPr="00F87C09" w:rsidRDefault="000522BB" w:rsidP="000522BB">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w:t>
            </w:r>
            <w:proofErr w:type="spellStart"/>
            <w:r w:rsidRPr="00F87C09">
              <w:rPr>
                <w:rFonts w:ascii="Times New Roman" w:eastAsia="Times New Roman" w:hAnsi="Times New Roman"/>
                <w:color w:val="111111"/>
                <w:sz w:val="26"/>
                <w:szCs w:val="26"/>
                <w:lang w:eastAsia="ru-RU"/>
              </w:rPr>
              <w:t>го</w:t>
            </w:r>
            <w:proofErr w:type="spellEnd"/>
            <w:r w:rsidRPr="00F87C09">
              <w:rPr>
                <w:rFonts w:ascii="Times New Roman" w:eastAsia="Times New Roman" w:hAnsi="Times New Roman"/>
                <w:color w:val="111111"/>
                <w:sz w:val="26"/>
                <w:szCs w:val="26"/>
                <w:lang w:eastAsia="ru-RU"/>
              </w:rPr>
              <w:t xml:space="preserve"> типа;</w:t>
            </w:r>
          </w:p>
        </w:tc>
      </w:tr>
      <w:tr w:rsidR="000522BB" w:rsidRPr="00F87C09" w:rsidTr="000522BB">
        <w:tc>
          <w:tcPr>
            <w:tcW w:w="1587" w:type="dxa"/>
          </w:tcPr>
          <w:p w:rsidR="000522BB" w:rsidRPr="00F87C09" w:rsidRDefault="00332DC7" w:rsidP="000522BB">
            <w:pPr>
              <w:pStyle w:val="ConsPlusNormal"/>
              <w:rPr>
                <w:i/>
                <w:spacing w:val="-52"/>
                <w:sz w:val="28"/>
                <w:szCs w:val="28"/>
                <w:lang w:val="en-US"/>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m:oMathPara>
          </w:p>
        </w:tc>
        <w:tc>
          <w:tcPr>
            <w:tcW w:w="7483" w:type="dxa"/>
          </w:tcPr>
          <w:p w:rsidR="000522BB" w:rsidRPr="00F87C09" w:rsidRDefault="000522BB" w:rsidP="000522BB">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Программой, устанавливается значение коэффициента равное 1).</w:t>
            </w:r>
          </w:p>
        </w:tc>
      </w:tr>
    </w:tbl>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содержит:</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80% - затрат на формирование фонда оплаты труда с начислениями в соответствии с утвержденным штатным расписанием фельдшерского, фельдшерско-акушерского пункта;</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20% - затрат на содержание и обеспечение материально-технической базы фельдшерского, фельдшерско-акушерского пункта.</w:t>
      </w:r>
    </w:p>
    <w:p w:rsidR="000522BB" w:rsidRPr="00F87C09" w:rsidRDefault="00332DC7"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0522BB" w:rsidRPr="00F87C09">
        <w:rPr>
          <w:rFonts w:ascii="Times New Roman" w:eastAsia="Times New Roman" w:hAnsi="Times New Roman"/>
          <w:color w:val="111111"/>
          <w:sz w:val="26"/>
          <w:szCs w:val="26"/>
          <w:lang w:eastAsia="ru-RU"/>
        </w:rPr>
        <w:t>– коэффициент специфики фельдшерского, фельдшерско-акушерского пункта.</w:t>
      </w:r>
    </w:p>
    <w:p w:rsidR="000522BB" w:rsidRPr="00F87C09" w:rsidRDefault="00332DC7"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0522BB" w:rsidRPr="00F87C09">
        <w:rPr>
          <w:rFonts w:ascii="Times New Roman" w:eastAsia="Times New Roman" w:hAnsi="Times New Roman"/>
          <w:b/>
          <w:color w:val="111111"/>
          <w:sz w:val="26"/>
          <w:szCs w:val="26"/>
          <w:lang w:eastAsia="ru-RU"/>
        </w:rPr>
        <w:t>= (0,8 × К</w:t>
      </w:r>
      <w:r w:rsidR="000522BB" w:rsidRPr="00F87C09">
        <w:rPr>
          <w:rFonts w:ascii="Times New Roman" w:eastAsia="Times New Roman" w:hAnsi="Times New Roman"/>
          <w:b/>
          <w:color w:val="111111"/>
          <w:sz w:val="14"/>
          <w:szCs w:val="14"/>
          <w:lang w:eastAsia="ru-RU"/>
        </w:rPr>
        <w:t>УК</w:t>
      </w:r>
      <w:r w:rsidR="000522BB" w:rsidRPr="00F87C09">
        <w:rPr>
          <w:rFonts w:ascii="Times New Roman" w:eastAsia="Times New Roman" w:hAnsi="Times New Roman"/>
          <w:b/>
          <w:color w:val="111111"/>
          <w:sz w:val="26"/>
          <w:szCs w:val="26"/>
          <w:lang w:eastAsia="ru-RU"/>
        </w:rPr>
        <w:t xml:space="preserve"> + 0,2 × К</w:t>
      </w:r>
      <w:r w:rsidR="000522BB" w:rsidRPr="00F87C09">
        <w:rPr>
          <w:rFonts w:ascii="Times New Roman" w:eastAsia="Times New Roman" w:hAnsi="Times New Roman"/>
          <w:b/>
          <w:color w:val="111111"/>
          <w:sz w:val="14"/>
          <w:szCs w:val="14"/>
          <w:lang w:eastAsia="ru-RU"/>
        </w:rPr>
        <w:t>МТБ</w:t>
      </w:r>
      <w:r w:rsidR="000522BB" w:rsidRPr="00F87C09">
        <w:rPr>
          <w:rFonts w:ascii="Times New Roman" w:eastAsia="Times New Roman" w:hAnsi="Times New Roman"/>
          <w:b/>
          <w:color w:val="111111"/>
          <w:sz w:val="26"/>
          <w:szCs w:val="26"/>
          <w:lang w:eastAsia="ru-RU"/>
        </w:rPr>
        <w:t>)</w:t>
      </w:r>
      <w:r w:rsidR="000522BB" w:rsidRPr="00F87C09">
        <w:rPr>
          <w:rFonts w:ascii="Times New Roman" w:eastAsia="Times New Roman" w:hAnsi="Times New Roman"/>
          <w:color w:val="111111"/>
          <w:sz w:val="26"/>
          <w:szCs w:val="26"/>
          <w:lang w:eastAsia="ru-RU"/>
        </w:rPr>
        <w:t>, где:</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lastRenderedPageBreak/>
        <w:t>К</w:t>
      </w:r>
      <w:r w:rsidRPr="00F87C09">
        <w:rPr>
          <w:rFonts w:ascii="Times New Roman" w:eastAsia="Times New Roman" w:hAnsi="Times New Roman"/>
          <w:b/>
          <w:color w:val="111111"/>
          <w:sz w:val="14"/>
          <w:szCs w:val="14"/>
          <w:lang w:eastAsia="ru-RU"/>
        </w:rPr>
        <w:t>УК</w:t>
      </w:r>
      <w:r w:rsidRPr="00F87C09">
        <w:rPr>
          <w:rFonts w:ascii="Times New Roman" w:eastAsia="Times New Roman" w:hAnsi="Times New Roman"/>
          <w:color w:val="111111"/>
          <w:sz w:val="26"/>
          <w:szCs w:val="26"/>
          <w:lang w:eastAsia="ru-RU"/>
        </w:rPr>
        <w:t xml:space="preserve"> – коэффициент укомплектованности фельдшерского, фельдшерско-акушерского пункта кадрами; </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МТБ</w:t>
      </w:r>
      <w:r w:rsidRPr="00F87C09">
        <w:rPr>
          <w:rFonts w:ascii="Times New Roman" w:eastAsia="Times New Roman" w:hAnsi="Times New Roman"/>
          <w:color w:val="111111"/>
          <w:sz w:val="26"/>
          <w:szCs w:val="26"/>
          <w:lang w:eastAsia="ru-RU"/>
        </w:rPr>
        <w:t xml:space="preserve"> – коэффициент обеспеченности материально-технической базы фельдшерского, фельдшерско-акушерского пункта.</w:t>
      </w:r>
    </w:p>
    <w:p w:rsidR="000522BB" w:rsidRPr="00F87C09" w:rsidRDefault="00332DC7" w:rsidP="000522BB">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0522BB" w:rsidRPr="00F87C09">
        <w:rPr>
          <w:rFonts w:ascii="Times New Roman" w:eastAsia="Times New Roman" w:hAnsi="Times New Roman"/>
          <w:b/>
          <w:color w:val="111111"/>
          <w:sz w:val="26"/>
          <w:szCs w:val="26"/>
          <w:lang w:eastAsia="ru-RU"/>
        </w:rPr>
        <w:t>не может быть больше единицы!</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В случае если К</w:t>
      </w:r>
      <w:r w:rsidRPr="00F87C09">
        <w:rPr>
          <w:rFonts w:ascii="Times New Roman" w:eastAsia="Times New Roman" w:hAnsi="Times New Roman"/>
          <w:b/>
          <w:color w:val="111111"/>
          <w:sz w:val="14"/>
          <w:szCs w:val="14"/>
          <w:lang w:eastAsia="ru-RU"/>
        </w:rPr>
        <w:t>УК</w:t>
      </w:r>
      <w:r w:rsidRPr="00F87C09">
        <w:rPr>
          <w:rFonts w:ascii="Times New Roman" w:eastAsia="Times New Roman" w:hAnsi="Times New Roman"/>
          <w:b/>
          <w:color w:val="111111"/>
          <w:sz w:val="26"/>
          <w:szCs w:val="26"/>
          <w:lang w:eastAsia="ru-RU"/>
        </w:rPr>
        <w:t xml:space="preserve"> = 0 и/или К</w:t>
      </w:r>
      <w:r w:rsidRPr="00F87C09">
        <w:rPr>
          <w:rFonts w:ascii="Times New Roman" w:eastAsia="Times New Roman" w:hAnsi="Times New Roman"/>
          <w:b/>
          <w:color w:val="111111"/>
          <w:sz w:val="14"/>
          <w:szCs w:val="14"/>
          <w:lang w:eastAsia="ru-RU"/>
        </w:rPr>
        <w:t>МТБ</w:t>
      </w:r>
      <w:r w:rsidRPr="00F87C09">
        <w:rPr>
          <w:rFonts w:ascii="Times New Roman" w:eastAsia="Times New Roman" w:hAnsi="Times New Roman"/>
          <w:b/>
          <w:color w:val="111111"/>
          <w:sz w:val="26"/>
          <w:szCs w:val="26"/>
          <w:lang w:eastAsia="ru-RU"/>
        </w:rPr>
        <w:t xml:space="preserve"> = 0, финансовое обеспечение фельдшерских, фельдшерско-акушерских пунктов не осуществляется!</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 укомплектованности фельдшерского, фельдшерско-акушерского пункта кадрами (</w:t>
      </w: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УК</w:t>
      </w:r>
      <w:r w:rsidRPr="00F87C09">
        <w:rPr>
          <w:rFonts w:ascii="Times New Roman" w:eastAsia="Times New Roman" w:hAnsi="Times New Roman"/>
          <w:color w:val="111111"/>
          <w:sz w:val="26"/>
          <w:szCs w:val="26"/>
          <w:lang w:eastAsia="ru-RU"/>
        </w:rPr>
        <w:t>) и коэффициент обеспеченности материально-технической базы (</w:t>
      </w: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МТБ</w:t>
      </w:r>
      <w:r w:rsidRPr="00F87C09">
        <w:rPr>
          <w:rFonts w:ascii="Times New Roman" w:eastAsia="Times New Roman" w:hAnsi="Times New Roman"/>
          <w:color w:val="111111"/>
          <w:sz w:val="26"/>
          <w:szCs w:val="26"/>
          <w:lang w:eastAsia="ru-RU"/>
        </w:rPr>
        <w:t xml:space="preserve">) определяются на основании ежемесячно предоставляемой ГКУЗ РБ МИАЦ г. Уфа актуализированной информации до 20 числа отчетного месяца (по данным медицинских организаций). </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F87C09">
        <w:rPr>
          <w:rFonts w:ascii="Times New Roman" w:eastAsia="Times New Roman" w:hAnsi="Times New Roman"/>
          <w:color w:val="111111"/>
          <w:sz w:val="26"/>
          <w:szCs w:val="26"/>
          <w:lang w:eastAsia="ru-RU"/>
        </w:rPr>
        <w:t xml:space="preserve">Актуализированная информация предоставляется </w:t>
      </w:r>
      <w:r w:rsidRPr="00F87C09">
        <w:rPr>
          <w:rFonts w:ascii="Times New Roman" w:eastAsia="Times New Roman" w:hAnsi="Times New Roman"/>
          <w:b/>
          <w:color w:val="111111"/>
          <w:sz w:val="26"/>
          <w:szCs w:val="26"/>
          <w:lang w:eastAsia="ru-RU"/>
        </w:rPr>
        <w:t>только по ФАП, имеющим лицензию.</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6"/>
          <w:szCs w:val="26"/>
        </w:rPr>
        <w:t>При этом коэффициент укомплектованности фельдшерского, фельдшерско-акушерского пункта кадрами (</w:t>
      </w:r>
      <w:r w:rsidRPr="00F87C09">
        <w:rPr>
          <w:rFonts w:ascii="Times New Roman" w:hAnsi="Times New Roman"/>
          <w:b/>
          <w:color w:val="111111"/>
          <w:sz w:val="26"/>
          <w:szCs w:val="26"/>
        </w:rPr>
        <w:t>К</w:t>
      </w:r>
      <w:r w:rsidRPr="00F87C09">
        <w:rPr>
          <w:rFonts w:ascii="Times New Roman" w:hAnsi="Times New Roman"/>
          <w:b/>
          <w:color w:val="111111"/>
          <w:sz w:val="14"/>
          <w:szCs w:val="14"/>
        </w:rPr>
        <w:t>УК</w:t>
      </w:r>
      <w:r w:rsidRPr="00F87C09">
        <w:rPr>
          <w:rFonts w:ascii="Times New Roman" w:hAnsi="Times New Roman"/>
          <w:color w:val="111111"/>
          <w:sz w:val="26"/>
          <w:szCs w:val="26"/>
        </w:rPr>
        <w:t>) определяется по следующей формуле:</w:t>
      </w:r>
    </w:p>
    <w:p w:rsidR="000522BB" w:rsidRPr="00F87C09" w:rsidRDefault="000522BB" w:rsidP="000522BB">
      <w:pPr>
        <w:shd w:val="clear" w:color="auto" w:fill="FFFFFF"/>
        <w:spacing w:after="0" w:line="240" w:lineRule="auto"/>
        <w:ind w:firstLine="709"/>
        <w:contextualSpacing/>
        <w:jc w:val="both"/>
        <w:rPr>
          <w:rFonts w:ascii="Times New Roman" w:hAnsi="Times New Roman"/>
          <w:b/>
          <w:color w:val="111111"/>
          <w:sz w:val="27"/>
          <w:szCs w:val="27"/>
        </w:rPr>
      </w:pPr>
    </w:p>
    <w:p w:rsidR="000522BB" w:rsidRPr="00F87C09" w:rsidRDefault="000522BB" w:rsidP="000522BB">
      <w:pPr>
        <w:shd w:val="clear" w:color="auto" w:fill="FFFFFF"/>
        <w:spacing w:after="0" w:line="240" w:lineRule="auto"/>
        <w:ind w:firstLine="709"/>
        <w:contextualSpacing/>
        <w:jc w:val="both"/>
        <w:rPr>
          <w:rFonts w:ascii="Times New Roman" w:hAnsi="Times New Roman"/>
          <w:color w:val="111111"/>
          <w:sz w:val="28"/>
          <w:szCs w:val="28"/>
        </w:rPr>
      </w:pPr>
      <w:r w:rsidRPr="00F87C09">
        <w:rPr>
          <w:rFonts w:ascii="Times New Roman" w:hAnsi="Times New Roman"/>
          <w:b/>
          <w:color w:val="111111"/>
          <w:sz w:val="27"/>
          <w:szCs w:val="27"/>
        </w:rPr>
        <w:t>К</w:t>
      </w:r>
      <w:r w:rsidRPr="00F87C09">
        <w:rPr>
          <w:rFonts w:ascii="Times New Roman" w:hAnsi="Times New Roman"/>
          <w:b/>
          <w:color w:val="111111"/>
          <w:sz w:val="14"/>
          <w:szCs w:val="14"/>
        </w:rPr>
        <w:t>УК</w:t>
      </w:r>
      <w:r w:rsidRPr="00F87C09">
        <w:rPr>
          <w:rFonts w:ascii="Times New Roman" w:hAnsi="Times New Roman"/>
          <w:b/>
          <w:color w:val="111111"/>
          <w:sz w:val="27"/>
          <w:szCs w:val="27"/>
        </w:rPr>
        <w:t xml:space="preserve"> =ЗД</w:t>
      </w:r>
      <w:r w:rsidRPr="00F87C09">
        <w:rPr>
          <w:rFonts w:ascii="Times New Roman" w:hAnsi="Times New Roman"/>
          <w:b/>
          <w:color w:val="111111"/>
          <w:sz w:val="14"/>
          <w:szCs w:val="14"/>
        </w:rPr>
        <w:t>ФАП</w:t>
      </w:r>
      <w:r w:rsidRPr="00F87C09">
        <w:rPr>
          <w:rFonts w:ascii="Times New Roman" w:hAnsi="Times New Roman"/>
          <w:b/>
          <w:color w:val="111111"/>
          <w:sz w:val="27"/>
          <w:szCs w:val="27"/>
        </w:rPr>
        <w:t xml:space="preserve"> / ШЧ</w:t>
      </w:r>
      <w:r w:rsidRPr="00F87C09">
        <w:rPr>
          <w:rFonts w:ascii="Times New Roman" w:hAnsi="Times New Roman"/>
          <w:b/>
          <w:color w:val="111111"/>
          <w:sz w:val="14"/>
          <w:szCs w:val="14"/>
        </w:rPr>
        <w:t>ФАП</w:t>
      </w:r>
      <w:r w:rsidRPr="00F87C09">
        <w:rPr>
          <w:rFonts w:ascii="Times New Roman" w:hAnsi="Times New Roman"/>
          <w:color w:val="111111"/>
          <w:sz w:val="27"/>
          <w:szCs w:val="27"/>
        </w:rPr>
        <w:t xml:space="preserve">, </w:t>
      </w:r>
      <w:r w:rsidRPr="00F87C09">
        <w:rPr>
          <w:rFonts w:ascii="Times New Roman" w:hAnsi="Times New Roman"/>
          <w:color w:val="111111"/>
          <w:sz w:val="26"/>
          <w:szCs w:val="26"/>
        </w:rPr>
        <w:t>где</w:t>
      </w:r>
    </w:p>
    <w:p w:rsidR="000522BB" w:rsidRPr="00F87C09" w:rsidRDefault="000522BB" w:rsidP="000522BB">
      <w:pPr>
        <w:shd w:val="clear" w:color="auto" w:fill="FFFFFF"/>
        <w:spacing w:after="0" w:line="240" w:lineRule="auto"/>
        <w:ind w:firstLine="709"/>
        <w:contextualSpacing/>
        <w:jc w:val="both"/>
        <w:rPr>
          <w:rFonts w:ascii="Times New Roman" w:hAnsi="Times New Roman"/>
          <w:b/>
          <w:color w:val="111111"/>
          <w:sz w:val="27"/>
          <w:szCs w:val="27"/>
        </w:rPr>
      </w:pPr>
    </w:p>
    <w:p w:rsidR="000522BB" w:rsidRPr="00F87C09" w:rsidRDefault="000522BB" w:rsidP="000522BB">
      <w:pPr>
        <w:shd w:val="clear" w:color="auto" w:fill="FFFFFF"/>
        <w:spacing w:after="0" w:line="240" w:lineRule="auto"/>
        <w:ind w:firstLine="709"/>
        <w:contextualSpacing/>
        <w:jc w:val="both"/>
        <w:rPr>
          <w:rFonts w:ascii="Times New Roman" w:hAnsi="Times New Roman"/>
          <w:color w:val="111111"/>
          <w:sz w:val="28"/>
          <w:szCs w:val="28"/>
        </w:rPr>
      </w:pPr>
      <w:r w:rsidRPr="00F87C09">
        <w:rPr>
          <w:rFonts w:ascii="Times New Roman" w:hAnsi="Times New Roman"/>
          <w:color w:val="111111"/>
          <w:sz w:val="27"/>
          <w:szCs w:val="27"/>
        </w:rPr>
        <w:t>ЗД</w:t>
      </w:r>
      <w:r w:rsidRPr="00F87C09">
        <w:rPr>
          <w:rFonts w:ascii="Times New Roman" w:hAnsi="Times New Roman"/>
          <w:color w:val="111111"/>
          <w:sz w:val="14"/>
          <w:szCs w:val="14"/>
        </w:rPr>
        <w:t>ФАП</w:t>
      </w:r>
      <w:r w:rsidRPr="00F87C09">
        <w:rPr>
          <w:rFonts w:ascii="Times New Roman" w:hAnsi="Times New Roman"/>
          <w:color w:val="111111"/>
          <w:sz w:val="27"/>
          <w:szCs w:val="27"/>
        </w:rPr>
        <w:t xml:space="preserve"> – </w:t>
      </w:r>
      <w:r w:rsidRPr="00F87C09">
        <w:rPr>
          <w:rFonts w:ascii="Times New Roman" w:hAnsi="Times New Roman"/>
          <w:color w:val="111111"/>
          <w:sz w:val="26"/>
          <w:szCs w:val="26"/>
        </w:rPr>
        <w:t>количество занятых должностей фельдшерского, фельдшерско-акушерского пункта</w:t>
      </w:r>
      <w:r w:rsidRPr="00F87C09">
        <w:rPr>
          <w:rFonts w:ascii="Times New Roman" w:hAnsi="Times New Roman"/>
          <w:color w:val="111111"/>
          <w:sz w:val="28"/>
          <w:szCs w:val="28"/>
        </w:rPr>
        <w:t xml:space="preserve">; </w:t>
      </w:r>
    </w:p>
    <w:p w:rsidR="000522BB" w:rsidRPr="00F87C09" w:rsidRDefault="000522BB" w:rsidP="000522BB">
      <w:pPr>
        <w:shd w:val="clear" w:color="auto" w:fill="FFFFFF"/>
        <w:spacing w:after="0"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7"/>
          <w:szCs w:val="27"/>
        </w:rPr>
        <w:t>ШЧ</w:t>
      </w:r>
      <w:r w:rsidRPr="00F87C09">
        <w:rPr>
          <w:rFonts w:ascii="Times New Roman" w:hAnsi="Times New Roman"/>
          <w:color w:val="111111"/>
          <w:sz w:val="14"/>
          <w:szCs w:val="14"/>
        </w:rPr>
        <w:t>ФАП</w:t>
      </w:r>
      <w:r w:rsidRPr="00F87C09">
        <w:rPr>
          <w:rFonts w:ascii="Times New Roman" w:hAnsi="Times New Roman"/>
          <w:color w:val="111111"/>
          <w:sz w:val="27"/>
          <w:szCs w:val="27"/>
        </w:rPr>
        <w:t xml:space="preserve"> – </w:t>
      </w:r>
      <w:r w:rsidRPr="00F87C09">
        <w:rPr>
          <w:rFonts w:ascii="Times New Roman" w:hAnsi="Times New Roman"/>
          <w:color w:val="111111"/>
          <w:sz w:val="26"/>
          <w:szCs w:val="26"/>
        </w:rPr>
        <w:t>утвержденная медицинской организацией штатная численность ФАП, исходя из объема проводимой лечебно-диагностической работы с учетом уровня и структуры заболеваемости и смертности, половозрастного состава населения, его плотности, иных показателей.</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 обеспеченности материально-технической базы фельдшерского, фельдшерско-акушерского пункта (</w:t>
      </w: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МТБ</w:t>
      </w:r>
      <w:r w:rsidRPr="00F87C09">
        <w:rPr>
          <w:rFonts w:ascii="Times New Roman" w:eastAsia="Times New Roman" w:hAnsi="Times New Roman"/>
          <w:color w:val="111111"/>
          <w:sz w:val="26"/>
          <w:szCs w:val="26"/>
          <w:lang w:eastAsia="ru-RU"/>
        </w:rPr>
        <w:t>) определяется по следующей формуле:</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К</w:t>
      </w:r>
      <w:r w:rsidRPr="00F87C09">
        <w:rPr>
          <w:rFonts w:ascii="Times New Roman" w:eastAsia="Times New Roman" w:hAnsi="Times New Roman"/>
          <w:b/>
          <w:color w:val="111111"/>
          <w:sz w:val="14"/>
          <w:szCs w:val="14"/>
          <w:lang w:eastAsia="ru-RU"/>
        </w:rPr>
        <w:t>МТБ</w:t>
      </w:r>
      <w:r w:rsidRPr="00F87C09">
        <w:rPr>
          <w:rFonts w:ascii="Times New Roman" w:eastAsia="Times New Roman" w:hAnsi="Times New Roman"/>
          <w:b/>
          <w:color w:val="111111"/>
          <w:sz w:val="26"/>
          <w:szCs w:val="26"/>
          <w:lang w:eastAsia="ru-RU"/>
        </w:rPr>
        <w:t xml:space="preserve"> = ∑ Б/100</w:t>
      </w:r>
      <w:r w:rsidRPr="00F87C09">
        <w:rPr>
          <w:rFonts w:ascii="Times New Roman" w:eastAsia="Times New Roman" w:hAnsi="Times New Roman"/>
          <w:color w:val="111111"/>
          <w:sz w:val="26"/>
          <w:szCs w:val="26"/>
          <w:lang w:eastAsia="ru-RU"/>
        </w:rPr>
        <w:t>, где</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Б</w:t>
      </w:r>
      <w:r w:rsidRPr="00F87C09">
        <w:rPr>
          <w:rFonts w:ascii="Times New Roman" w:eastAsia="Times New Roman" w:hAnsi="Times New Roman"/>
          <w:color w:val="111111"/>
          <w:sz w:val="26"/>
          <w:szCs w:val="26"/>
          <w:lang w:eastAsia="ru-RU"/>
        </w:rPr>
        <w:t xml:space="preserve"> – условные баллы имеющегося медицинского оборудования (оснащения) фельдшерского, фельдшерско-акушерского пункта в соответствии со следующей таблицей.</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368" w:type="dxa"/>
        <w:tblInd w:w="93" w:type="dxa"/>
        <w:tblLook w:val="04A0" w:firstRow="1" w:lastRow="0" w:firstColumn="1" w:lastColumn="0" w:noHBand="0" w:noVBand="1"/>
      </w:tblPr>
      <w:tblGrid>
        <w:gridCol w:w="486"/>
        <w:gridCol w:w="4774"/>
        <w:gridCol w:w="1235"/>
        <w:gridCol w:w="1433"/>
        <w:gridCol w:w="1440"/>
      </w:tblGrid>
      <w:tr w:rsidR="000522BB" w:rsidRPr="00F87C09" w:rsidTr="000522BB">
        <w:trPr>
          <w:trHeight w:val="2911"/>
          <w:tblHeader/>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 п/п</w:t>
            </w:r>
          </w:p>
        </w:tc>
        <w:tc>
          <w:tcPr>
            <w:tcW w:w="4774" w:type="dxa"/>
            <w:tcBorders>
              <w:top w:val="single" w:sz="4" w:space="0" w:color="auto"/>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Наименование оборудования (оснащения) ФАП</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Требуемое количество (шт.)              в соответствии со стандартом оснащения </w:t>
            </w:r>
            <w:proofErr w:type="spellStart"/>
            <w:r w:rsidRPr="00F87C09">
              <w:rPr>
                <w:rFonts w:ascii="Times New Roman" w:eastAsia="Times New Roman" w:hAnsi="Times New Roman"/>
                <w:color w:val="000000"/>
                <w:sz w:val="18"/>
                <w:szCs w:val="18"/>
                <w:lang w:eastAsia="ru-RU"/>
              </w:rPr>
              <w:t>ФАПа</w:t>
            </w:r>
            <w:proofErr w:type="spellEnd"/>
            <w:r w:rsidRPr="00F87C09">
              <w:rPr>
                <w:rFonts w:ascii="Times New Roman" w:eastAsia="Times New Roman" w:hAnsi="Times New Roman"/>
                <w:color w:val="000000"/>
                <w:sz w:val="18"/>
                <w:szCs w:val="18"/>
                <w:lang w:eastAsia="ru-RU"/>
              </w:rPr>
              <w:t xml:space="preserve"> согласно Приказа МЗ РФ от 15.05.2012 № 543н </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Баллы ФАП при рекомендуемом наличии должностей врача акушера-гинеколога (акушерки)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Баллы ФАП без рекомендуемых должностей врача акушера-гинеколога (акушерки) </w:t>
            </w:r>
          </w:p>
        </w:tc>
      </w:tr>
      <w:tr w:rsidR="000522BB" w:rsidRPr="00F87C09" w:rsidTr="000522BB">
        <w:trPr>
          <w:trHeight w:val="557"/>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4774" w:type="dxa"/>
            <w:tcBorders>
              <w:top w:val="single" w:sz="4" w:space="0" w:color="auto"/>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Рабочее место фельдшера с персональным компьютером и выходом в информационно-телекоммуникационную сеть*</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single" w:sz="4" w:space="0" w:color="auto"/>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0522BB" w:rsidRPr="00F87C09" w:rsidTr="000522BB">
        <w:trPr>
          <w:trHeight w:val="6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4774" w:type="dxa"/>
            <w:tcBorders>
              <w:top w:val="nil"/>
              <w:left w:val="nil"/>
              <w:bottom w:val="single" w:sz="4" w:space="0" w:color="auto"/>
              <w:right w:val="single" w:sz="4" w:space="0" w:color="auto"/>
            </w:tcBorders>
            <w:shd w:val="clear" w:color="000000" w:fill="FFFFFF"/>
            <w:vAlign w:val="bottom"/>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Рабочее место врача акушерки с персональным компьютером и выходом в информационно-телекоммуникационную сеть "Интернет*</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r>
      <w:tr w:rsidR="000522BB" w:rsidRPr="00F87C09" w:rsidTr="000522BB">
        <w:trPr>
          <w:trHeight w:val="83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Рабочее место медицинской сестры с персональным компьютером и выходом в информационно-телекоммуникационную сеть "Интернет*</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Шкаф для одежды</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Шкаф для белья</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0522BB" w:rsidRPr="00F87C09" w:rsidTr="000522BB">
        <w:trPr>
          <w:trHeight w:val="6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Шкаф для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Вешалка для одежды</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Тумбочки медицинские</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Стол манипуляционный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Стол процедурный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Стол инструментальный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Планальный стол</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Кресло гинекологическое</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Кушетки медицинские</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0522BB" w:rsidRPr="00F87C09" w:rsidTr="000522BB">
        <w:trPr>
          <w:trHeight w:val="38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Электрокардиограф портативный 3- или 6-канальный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Автоматический дефибриллятор</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82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Тонометр для измерения артериального давления на периферических артериях манжетами для измерения артериального давления у детей, в том числе до 1 года*</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42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Фонендоскоп*</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0522BB" w:rsidRPr="00F87C09" w:rsidTr="000522BB">
        <w:trPr>
          <w:trHeight w:val="82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Сейф для хранения наркотических или психотропных лекарственных препаратов и лекарственных препаратов, содержащих сильнодействующие или ядовитые вещества</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0,4</w:t>
            </w:r>
          </w:p>
        </w:tc>
      </w:tr>
      <w:tr w:rsidR="000522BB" w:rsidRPr="00F87C09" w:rsidTr="000522BB">
        <w:trPr>
          <w:trHeight w:val="28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Холодильник для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0522BB" w:rsidRPr="00F87C09" w:rsidTr="000522BB">
        <w:trPr>
          <w:trHeight w:val="70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autoSpaceDE w:val="0"/>
              <w:autoSpaceDN w:val="0"/>
              <w:adjustRightInd w:val="0"/>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Бактерицидный облучатель/очиститель воздуха/устройство для обеззараживания и (или) фильтрации воздуха и (или) дезинфекции поверхностей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Носилки </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611"/>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Щит спинальный с устройством для фиксации головы, </w:t>
            </w:r>
            <w:proofErr w:type="spellStart"/>
            <w:r w:rsidRPr="00F87C09">
              <w:rPr>
                <w:rFonts w:ascii="Times New Roman" w:eastAsia="Times New Roman" w:hAnsi="Times New Roman"/>
                <w:color w:val="000000"/>
                <w:sz w:val="18"/>
                <w:szCs w:val="18"/>
                <w:lang w:eastAsia="ru-RU"/>
              </w:rPr>
              <w:t>рентгенпрозрачный</w:t>
            </w:r>
            <w:proofErr w:type="spellEnd"/>
            <w:r w:rsidRPr="00F87C09">
              <w:rPr>
                <w:rFonts w:ascii="Times New Roman" w:eastAsia="Times New Roman" w:hAnsi="Times New Roman"/>
                <w:color w:val="000000"/>
                <w:sz w:val="18"/>
                <w:szCs w:val="18"/>
                <w:lang w:eastAsia="ru-RU"/>
              </w:rPr>
              <w:t xml:space="preserve">, </w:t>
            </w:r>
            <w:proofErr w:type="spellStart"/>
            <w:r w:rsidRPr="00F87C09">
              <w:rPr>
                <w:rFonts w:ascii="Times New Roman" w:eastAsia="Times New Roman" w:hAnsi="Times New Roman"/>
                <w:color w:val="000000"/>
                <w:sz w:val="18"/>
                <w:szCs w:val="18"/>
                <w:lang w:eastAsia="ru-RU"/>
              </w:rPr>
              <w:t>амагнитный</w:t>
            </w:r>
            <w:proofErr w:type="spellEnd"/>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Костыли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25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Одеяло с подогревом</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Секундомер</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Термометр медицинский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Пузырь для льда</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42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Шины для транспортной иммобилизации (разной конструкции)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Роторасширитель одноразовый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proofErr w:type="spellStart"/>
            <w:r w:rsidRPr="00F87C09">
              <w:rPr>
                <w:rFonts w:ascii="Times New Roman" w:eastAsia="Times New Roman" w:hAnsi="Times New Roman"/>
                <w:color w:val="000000"/>
                <w:sz w:val="18"/>
                <w:szCs w:val="18"/>
                <w:lang w:eastAsia="ru-RU"/>
              </w:rPr>
              <w:t>Языкодержатель</w:t>
            </w:r>
            <w:proofErr w:type="spellEnd"/>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35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Стерилизатор электрический средний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0,1</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Сухожаровой шкаф или автоклав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Кислородный ингалятор</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35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Анализатор уровня сахара крови портативный с тест-полосками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0522BB" w:rsidRPr="00F87C09" w:rsidTr="000522BB">
        <w:trPr>
          <w:trHeight w:val="50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Анализатор гемоглобина крови или тест-системы для определения уровня гемоглобина крови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0522BB" w:rsidRPr="00F87C09" w:rsidTr="000522BB">
        <w:trPr>
          <w:trHeight w:val="41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Экспресс-анализатор уровня холестерина в крови портативный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52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Комплект оборудования для наглядной пропаганды здорового образа жизни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Весы напольные для взрослых</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Весы для детей до 1 года</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0522BB" w:rsidRPr="00F87C09" w:rsidTr="000522BB">
        <w:trPr>
          <w:trHeight w:val="3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Дыхательный аппарат ручной (мешок </w:t>
            </w:r>
            <w:proofErr w:type="spellStart"/>
            <w:r w:rsidRPr="00F87C09">
              <w:rPr>
                <w:rFonts w:ascii="Times New Roman" w:eastAsia="Times New Roman" w:hAnsi="Times New Roman"/>
                <w:color w:val="000000"/>
                <w:sz w:val="18"/>
                <w:szCs w:val="18"/>
                <w:lang w:eastAsia="ru-RU"/>
              </w:rPr>
              <w:t>Амбу</w:t>
            </w:r>
            <w:proofErr w:type="spellEnd"/>
            <w:r w:rsidRPr="00F87C09">
              <w:rPr>
                <w:rFonts w:ascii="Times New Roman" w:eastAsia="Times New Roman" w:hAnsi="Times New Roman"/>
                <w:color w:val="000000"/>
                <w:sz w:val="18"/>
                <w:szCs w:val="18"/>
                <w:lang w:eastAsia="ru-RU"/>
              </w:rPr>
              <w:t>)</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Стетоскоп акушерский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40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Холодильник для хранения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Ростомер</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Сантиметровая лента</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proofErr w:type="spellStart"/>
            <w:r w:rsidRPr="00F87C09">
              <w:rPr>
                <w:rFonts w:ascii="Times New Roman" w:eastAsia="Times New Roman" w:hAnsi="Times New Roman"/>
                <w:color w:val="000000"/>
                <w:sz w:val="18"/>
                <w:szCs w:val="18"/>
                <w:lang w:eastAsia="ru-RU"/>
              </w:rPr>
              <w:t>Пульсоксиметр</w:t>
            </w:r>
            <w:proofErr w:type="spellEnd"/>
            <w:r w:rsidRPr="00F87C09">
              <w:rPr>
                <w:rFonts w:ascii="Times New Roman" w:eastAsia="Times New Roman" w:hAnsi="Times New Roman"/>
                <w:color w:val="000000"/>
                <w:sz w:val="18"/>
                <w:szCs w:val="18"/>
                <w:lang w:eastAsia="ru-RU"/>
              </w:rPr>
              <w:t xml:space="preserve"> портативный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0522BB" w:rsidRPr="00F87C09" w:rsidTr="000522BB">
        <w:trPr>
          <w:trHeight w:val="33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Спирометр (портативный с одноразовыми мундштуками)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27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Набор для проведения </w:t>
            </w:r>
            <w:proofErr w:type="spellStart"/>
            <w:r w:rsidRPr="00F87C09">
              <w:rPr>
                <w:rFonts w:ascii="Times New Roman" w:eastAsia="Times New Roman" w:hAnsi="Times New Roman"/>
                <w:color w:val="000000"/>
                <w:sz w:val="18"/>
                <w:szCs w:val="18"/>
                <w:lang w:eastAsia="ru-RU"/>
              </w:rPr>
              <w:t>коникотомии</w:t>
            </w:r>
            <w:proofErr w:type="spellEnd"/>
            <w:r w:rsidRPr="00F87C09">
              <w:rPr>
                <w:rFonts w:ascii="Times New Roman" w:eastAsia="Times New Roman" w:hAnsi="Times New Roman"/>
                <w:color w:val="000000"/>
                <w:sz w:val="18"/>
                <w:szCs w:val="18"/>
                <w:lang w:eastAsia="ru-RU"/>
              </w:rPr>
              <w:t xml:space="preserve"> одноразовый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0522BB" w:rsidRPr="00F87C09" w:rsidTr="000522BB">
        <w:trPr>
          <w:trHeight w:val="54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Емкости для дезинфекции инструментов и расходных материалов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271"/>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Емкости для сбора бытовых и медицинских отходов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6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Аптечка экстренной профилактики парентеральных инфекций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1,5</w:t>
            </w:r>
          </w:p>
        </w:tc>
      </w:tr>
      <w:tr w:rsidR="000522BB" w:rsidRPr="00F87C09" w:rsidTr="000522BB">
        <w:trPr>
          <w:trHeight w:val="47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для оказания помощи при остром коронарном синдроме</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3,5</w:t>
            </w:r>
          </w:p>
        </w:tc>
      </w:tr>
      <w:tr w:rsidR="000522BB" w:rsidRPr="00F87C09" w:rsidTr="000522BB">
        <w:trPr>
          <w:trHeight w:val="56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для оказания помощи при остром нарушении мозгового кровообращения</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3,5</w:t>
            </w:r>
          </w:p>
        </w:tc>
      </w:tr>
      <w:tr w:rsidR="000522BB" w:rsidRPr="00F87C09" w:rsidTr="000522BB">
        <w:trPr>
          <w:trHeight w:val="55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54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для оказания помощи при желудочно-кишечном (внутреннем) кровотечении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w:t>
            </w:r>
          </w:p>
        </w:tc>
      </w:tr>
      <w:tr w:rsidR="000522BB" w:rsidRPr="00F87C09" w:rsidTr="000522BB">
        <w:trPr>
          <w:trHeight w:val="42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Укладка с </w:t>
            </w:r>
            <w:proofErr w:type="spellStart"/>
            <w:r w:rsidRPr="00F87C09">
              <w:rPr>
                <w:rFonts w:ascii="Times New Roman" w:eastAsia="Times New Roman" w:hAnsi="Times New Roman"/>
                <w:color w:val="000000"/>
                <w:sz w:val="18"/>
                <w:szCs w:val="18"/>
                <w:lang w:eastAsia="ru-RU"/>
              </w:rPr>
              <w:t>педикулоцидными</w:t>
            </w:r>
            <w:proofErr w:type="spellEnd"/>
            <w:r w:rsidRPr="00F87C09">
              <w:rPr>
                <w:rFonts w:ascii="Times New Roman" w:eastAsia="Times New Roman" w:hAnsi="Times New Roman"/>
                <w:color w:val="000000"/>
                <w:sz w:val="18"/>
                <w:szCs w:val="18"/>
                <w:lang w:eastAsia="ru-RU"/>
              </w:rPr>
              <w:t xml:space="preserve"> средствами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r>
      <w:tr w:rsidR="000522BB" w:rsidRPr="00F87C09" w:rsidTr="000522BB">
        <w:trPr>
          <w:trHeight w:val="96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0522BB" w:rsidRPr="00F87C09" w:rsidTr="000522BB">
        <w:trPr>
          <w:trHeight w:val="92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Укладка универсальная для забора материалов от людей и из объектов окружающей среды для исследования на инфекционные заболевания, представляющие опасность для окружающих</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0,5</w:t>
            </w:r>
          </w:p>
        </w:tc>
      </w:tr>
      <w:tr w:rsidR="000522BB" w:rsidRPr="00F87C09" w:rsidTr="000522BB">
        <w:trPr>
          <w:trHeight w:val="413"/>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Тонометр </w:t>
            </w:r>
            <w:proofErr w:type="spellStart"/>
            <w:r w:rsidRPr="00F87C09">
              <w:rPr>
                <w:rFonts w:ascii="Times New Roman" w:eastAsia="Times New Roman" w:hAnsi="Times New Roman"/>
                <w:color w:val="000000"/>
                <w:sz w:val="18"/>
                <w:szCs w:val="18"/>
                <w:lang w:eastAsia="ru-RU"/>
              </w:rPr>
              <w:t>транспальпебральный</w:t>
            </w:r>
            <w:proofErr w:type="spellEnd"/>
            <w:r w:rsidRPr="00F87C09">
              <w:rPr>
                <w:rFonts w:ascii="Times New Roman" w:eastAsia="Times New Roman" w:hAnsi="Times New Roman"/>
                <w:color w:val="000000"/>
                <w:sz w:val="18"/>
                <w:szCs w:val="18"/>
                <w:lang w:eastAsia="ru-RU"/>
              </w:rPr>
              <w:t xml:space="preserve"> для измерения внутриглазного давления</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w:t>
            </w:r>
          </w:p>
        </w:tc>
      </w:tr>
      <w:tr w:rsidR="000522BB" w:rsidRPr="00F87C09" w:rsidTr="000522BB">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Аппарат для измерения артериального давления</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4</w:t>
            </w:r>
          </w:p>
        </w:tc>
      </w:tr>
      <w:tr w:rsidR="000522BB" w:rsidRPr="00F87C09" w:rsidTr="000522BB">
        <w:trPr>
          <w:trHeight w:val="83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Светильник медицинский передвижной (предусматривается для </w:t>
            </w:r>
            <w:proofErr w:type="spellStart"/>
            <w:r w:rsidRPr="00F87C09">
              <w:rPr>
                <w:rFonts w:ascii="Times New Roman" w:eastAsia="Times New Roman" w:hAnsi="Times New Roman"/>
                <w:color w:val="000000"/>
                <w:sz w:val="18"/>
                <w:szCs w:val="18"/>
                <w:lang w:eastAsia="ru-RU"/>
              </w:rPr>
              <w:t>ФАПа</w:t>
            </w:r>
            <w:proofErr w:type="spellEnd"/>
            <w:r w:rsidRPr="00F87C09">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r>
      <w:tr w:rsidR="000522BB" w:rsidRPr="00F87C09" w:rsidTr="000522BB">
        <w:trPr>
          <w:trHeight w:val="97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Набор гинекологических инструментов (предусматривается для </w:t>
            </w:r>
            <w:proofErr w:type="spellStart"/>
            <w:r w:rsidRPr="00F87C09">
              <w:rPr>
                <w:rFonts w:ascii="Times New Roman" w:eastAsia="Times New Roman" w:hAnsi="Times New Roman"/>
                <w:color w:val="000000"/>
                <w:sz w:val="18"/>
                <w:szCs w:val="18"/>
                <w:lang w:eastAsia="ru-RU"/>
              </w:rPr>
              <w:t>ФАПа</w:t>
            </w:r>
            <w:proofErr w:type="spellEnd"/>
            <w:r w:rsidRPr="00F87C09">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r>
      <w:tr w:rsidR="000522BB" w:rsidRPr="00F87C09" w:rsidTr="000522BB">
        <w:trPr>
          <w:trHeight w:val="70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proofErr w:type="spellStart"/>
            <w:r w:rsidRPr="00F87C09">
              <w:rPr>
                <w:rFonts w:ascii="Times New Roman" w:eastAsia="Times New Roman" w:hAnsi="Times New Roman"/>
                <w:color w:val="000000"/>
                <w:sz w:val="18"/>
                <w:szCs w:val="18"/>
                <w:lang w:eastAsia="ru-RU"/>
              </w:rPr>
              <w:t>Кольпоскоп</w:t>
            </w:r>
            <w:proofErr w:type="spellEnd"/>
            <w:r w:rsidRPr="00F87C09">
              <w:rPr>
                <w:rFonts w:ascii="Times New Roman" w:eastAsia="Times New Roman" w:hAnsi="Times New Roman"/>
                <w:color w:val="000000"/>
                <w:sz w:val="18"/>
                <w:szCs w:val="18"/>
                <w:lang w:eastAsia="ru-RU"/>
              </w:rPr>
              <w:t xml:space="preserve"> (предусматривается для </w:t>
            </w:r>
            <w:proofErr w:type="spellStart"/>
            <w:r w:rsidRPr="00F87C09">
              <w:rPr>
                <w:rFonts w:ascii="Times New Roman" w:eastAsia="Times New Roman" w:hAnsi="Times New Roman"/>
                <w:color w:val="000000"/>
                <w:sz w:val="18"/>
                <w:szCs w:val="18"/>
                <w:lang w:eastAsia="ru-RU"/>
              </w:rPr>
              <w:t>ФАПа</w:t>
            </w:r>
            <w:proofErr w:type="spellEnd"/>
            <w:r w:rsidRPr="00F87C09">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w:t>
            </w:r>
          </w:p>
        </w:tc>
      </w:tr>
      <w:tr w:rsidR="000522BB" w:rsidRPr="00F87C09"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w:t>
            </w:r>
          </w:p>
        </w:tc>
        <w:tc>
          <w:tcPr>
            <w:tcW w:w="4774" w:type="dxa"/>
            <w:tcBorders>
              <w:top w:val="nil"/>
              <w:left w:val="nil"/>
              <w:bottom w:val="single" w:sz="4" w:space="0" w:color="auto"/>
              <w:right w:val="single" w:sz="4" w:space="0" w:color="auto"/>
            </w:tcBorders>
            <w:shd w:val="clear" w:color="auto" w:fill="auto"/>
            <w:vAlign w:val="bottom"/>
            <w:hideMark/>
          </w:tcPr>
          <w:p w:rsidR="000522BB" w:rsidRPr="00F87C09" w:rsidRDefault="000522BB" w:rsidP="000522BB">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ИТОГО</w:t>
            </w:r>
          </w:p>
        </w:tc>
        <w:tc>
          <w:tcPr>
            <w:tcW w:w="1235" w:type="dxa"/>
            <w:tcBorders>
              <w:top w:val="nil"/>
              <w:left w:val="nil"/>
              <w:bottom w:val="single" w:sz="4" w:space="0" w:color="auto"/>
              <w:right w:val="single" w:sz="4" w:space="0" w:color="auto"/>
            </w:tcBorders>
            <w:shd w:val="clear" w:color="auto" w:fill="auto"/>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х</w:t>
            </w:r>
          </w:p>
        </w:tc>
        <w:tc>
          <w:tcPr>
            <w:tcW w:w="1433" w:type="dxa"/>
            <w:tcBorders>
              <w:top w:val="nil"/>
              <w:left w:val="nil"/>
              <w:bottom w:val="single" w:sz="4" w:space="0" w:color="auto"/>
              <w:right w:val="single" w:sz="4" w:space="0" w:color="auto"/>
            </w:tcBorders>
            <w:shd w:val="clear" w:color="auto" w:fill="auto"/>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100</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F87C09" w:rsidRDefault="000522BB" w:rsidP="000522BB">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100</w:t>
            </w:r>
          </w:p>
        </w:tc>
      </w:tr>
    </w:tbl>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18"/>
          <w:szCs w:val="18"/>
          <w:lang w:eastAsia="ru-RU"/>
        </w:rPr>
      </w:pPr>
      <w:r w:rsidRPr="00F87C09">
        <w:rPr>
          <w:rFonts w:ascii="Times New Roman" w:eastAsia="Times New Roman" w:hAnsi="Times New Roman"/>
          <w:color w:val="111111"/>
          <w:sz w:val="18"/>
          <w:szCs w:val="18"/>
          <w:lang w:eastAsia="ru-RU"/>
        </w:rPr>
        <w:t xml:space="preserve">*Требуемое количество определяется исходя из количества кабинетов фельдшера (акушерки, </w:t>
      </w:r>
      <w:proofErr w:type="spellStart"/>
      <w:proofErr w:type="gramStart"/>
      <w:r w:rsidRPr="00F87C09">
        <w:rPr>
          <w:rFonts w:ascii="Times New Roman" w:eastAsia="Times New Roman" w:hAnsi="Times New Roman"/>
          <w:color w:val="111111"/>
          <w:sz w:val="18"/>
          <w:szCs w:val="18"/>
          <w:lang w:eastAsia="ru-RU"/>
        </w:rPr>
        <w:t>мед.сестры</w:t>
      </w:r>
      <w:proofErr w:type="spellEnd"/>
      <w:proofErr w:type="gramEnd"/>
      <w:r w:rsidRPr="00F87C09">
        <w:rPr>
          <w:rFonts w:ascii="Times New Roman" w:eastAsia="Times New Roman" w:hAnsi="Times New Roman"/>
          <w:color w:val="111111"/>
          <w:sz w:val="18"/>
          <w:szCs w:val="18"/>
          <w:lang w:eastAsia="ru-RU"/>
        </w:rPr>
        <w:t xml:space="preserve">), функционирующих в составе </w:t>
      </w:r>
      <w:proofErr w:type="spellStart"/>
      <w:r w:rsidRPr="00F87C09">
        <w:rPr>
          <w:rFonts w:ascii="Times New Roman" w:eastAsia="Times New Roman" w:hAnsi="Times New Roman"/>
          <w:color w:val="111111"/>
          <w:sz w:val="18"/>
          <w:szCs w:val="18"/>
          <w:lang w:eastAsia="ru-RU"/>
        </w:rPr>
        <w:t>ФАПа</w:t>
      </w:r>
      <w:proofErr w:type="spellEnd"/>
      <w:r w:rsidRPr="00F87C09">
        <w:rPr>
          <w:rFonts w:ascii="Times New Roman" w:eastAsia="Times New Roman" w:hAnsi="Times New Roman"/>
          <w:color w:val="111111"/>
          <w:sz w:val="18"/>
          <w:szCs w:val="18"/>
          <w:lang w:eastAsia="ru-RU"/>
        </w:rPr>
        <w:t>.</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0522BB">
      <w:pPr>
        <w:pStyle w:val="ConsPlusNormal"/>
        <w:ind w:firstLine="539"/>
        <w:contextualSpacing/>
        <w:jc w:val="both"/>
        <w:rPr>
          <w:color w:val="000000" w:themeColor="text1"/>
        </w:rPr>
      </w:pPr>
      <w:r w:rsidRPr="00F87C09">
        <w:rPr>
          <w:color w:val="000000" w:themeColor="text1"/>
        </w:rPr>
        <w:t>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годовой размер финансового обеспечения фельдшерских, фельдшерско-акушерских пунктов учитывает объем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rsidR="000522BB" w:rsidRPr="00F87C09" w:rsidRDefault="000522BB" w:rsidP="000522BB">
      <w:pPr>
        <w:pStyle w:val="ConsPlusNormal"/>
        <w:ind w:firstLine="540"/>
        <w:contextualSpacing/>
        <w:jc w:val="both"/>
        <w:rPr>
          <w:color w:val="000000" w:themeColor="text1"/>
        </w:rPr>
      </w:pPr>
    </w:p>
    <w:p w:rsidR="000522BB" w:rsidRPr="00F87C09" w:rsidRDefault="00332DC7" w:rsidP="000522BB">
      <w:pPr>
        <w:pStyle w:val="ConsPlusNormal"/>
        <w:jc w:val="center"/>
        <w:rPr>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ОС</m:t>
            </m:r>
          </m:e>
          <m:sub>
            <m:sSub>
              <m:sSubPr>
                <m:ctrlPr>
                  <w:rPr>
                    <w:rFonts w:ascii="Cambria Math" w:hAnsi="Cambria Math"/>
                    <w:i/>
                    <w:sz w:val="28"/>
                  </w:rPr>
                </m:ctrlPr>
              </m:sSubPr>
              <m:e>
                <m:r>
                  <w:rPr>
                    <w:rFonts w:ascii="Cambria Math" w:hAnsi="Cambria Math"/>
                    <w:sz w:val="28"/>
                  </w:rPr>
                  <m:t>ФАП</m:t>
                </m:r>
              </m:e>
              <m:sub>
                <m:r>
                  <w:rPr>
                    <w:rFonts w:ascii="Cambria Math" w:hAnsi="Cambria Math"/>
                    <w:sz w:val="28"/>
                  </w:rPr>
                  <m:t>НГ</m:t>
                </m:r>
              </m:sub>
            </m:sSub>
          </m:sub>
          <m:sup>
            <m:r>
              <w:rPr>
                <w:rFonts w:ascii="Cambria Math" w:hAnsi="Cambria Math"/>
                <w:sz w:val="28"/>
                <w:lang w:val="en-US"/>
              </w:rPr>
              <m:t>j</m:t>
            </m:r>
          </m:sup>
        </m:sSubSup>
        <m:r>
          <w:rPr>
            <w:rFonts w:ascii="Cambria Math" w:hAnsi="Cambria Math"/>
            <w:sz w:val="28"/>
          </w:rPr>
          <m:t>+(</m:t>
        </m:r>
        <m:f>
          <m:fPr>
            <m:ctrlPr>
              <w:rPr>
                <w:rFonts w:ascii="Cambria Math" w:hAnsi="Cambria Math"/>
                <w:i/>
                <w:sz w:val="28"/>
              </w:rPr>
            </m:ctrlPr>
          </m:fPr>
          <m:num>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j</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j</m:t>
                </m:r>
              </m:sup>
            </m:sSubSup>
          </m:num>
          <m:den>
            <m:r>
              <w:rPr>
                <w:rFonts w:ascii="Cambria Math" w:hAnsi="Cambria Math"/>
                <w:sz w:val="28"/>
              </w:rPr>
              <m:t>12</m:t>
            </m:r>
          </m:den>
        </m:f>
        <m:r>
          <w:rPr>
            <w:rFonts w:ascii="Cambria Math" w:hAnsi="Cambria Math"/>
            <w:spacing w:val="-52"/>
            <w:sz w:val="28"/>
            <w:szCs w:val="28"/>
          </w:rPr>
          <m:t>×</m:t>
        </m:r>
        <m:sSub>
          <m:sSubPr>
            <m:ctrlPr>
              <w:rPr>
                <w:rFonts w:ascii="Cambria Math" w:hAnsi="Cambria Math"/>
                <w:i/>
                <w:spacing w:val="-52"/>
                <w:sz w:val="28"/>
                <w:szCs w:val="28"/>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r>
          <w:rPr>
            <w:rFonts w:ascii="Cambria Math" w:hAnsi="Cambria Math"/>
            <w:spacing w:val="-52"/>
            <w:sz w:val="28"/>
            <w:szCs w:val="28"/>
          </w:rPr>
          <m:t>)</m:t>
        </m:r>
      </m:oMath>
      <w:r w:rsidR="000522BB" w:rsidRPr="00F87C09">
        <w:rPr>
          <w:sz w:val="28"/>
        </w:rPr>
        <w:t>, где:</w:t>
      </w:r>
    </w:p>
    <w:p w:rsidR="000522BB" w:rsidRPr="00F87C09" w:rsidRDefault="000522BB" w:rsidP="000522BB">
      <w:pPr>
        <w:pStyle w:val="ConsPlusNormal"/>
        <w:jc w:val="both"/>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522BB" w:rsidRPr="00F87C09" w:rsidTr="000522BB">
        <w:tc>
          <w:tcPr>
            <w:tcW w:w="1587" w:type="dxa"/>
          </w:tcPr>
          <w:p w:rsidR="000522BB" w:rsidRPr="00F87C09" w:rsidRDefault="00332DC7" w:rsidP="000522BB">
            <w:pPr>
              <w:pStyle w:val="ConsPlusNormal"/>
              <w:rPr>
                <w:spacing w:val="-52"/>
                <w:sz w:val="28"/>
                <w:szCs w:val="28"/>
              </w:rPr>
            </w:pPr>
            <m:oMathPara>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oMath>
            </m:oMathPara>
          </w:p>
        </w:tc>
        <w:tc>
          <w:tcPr>
            <w:tcW w:w="7483" w:type="dxa"/>
          </w:tcPr>
          <w:p w:rsidR="000522BB" w:rsidRPr="00F87C09" w:rsidRDefault="000522BB" w:rsidP="000522BB">
            <w:pPr>
              <w:pStyle w:val="ConsPlusNormal"/>
              <w:jc w:val="both"/>
              <w:rPr>
                <w:color w:val="000000" w:themeColor="text1"/>
              </w:rPr>
            </w:pPr>
            <w:r w:rsidRPr="00F87C09">
              <w:rPr>
                <w:color w:val="000000" w:themeColor="text1"/>
              </w:rPr>
              <w:t>фактический размер финансового обеспечения фельдшерского, фельдшерско-акушерского пункта;</w:t>
            </w:r>
          </w:p>
        </w:tc>
      </w:tr>
      <w:tr w:rsidR="000522BB" w:rsidRPr="00F87C09" w:rsidTr="000522BB">
        <w:tc>
          <w:tcPr>
            <w:tcW w:w="1587" w:type="dxa"/>
          </w:tcPr>
          <w:p w:rsidR="000522BB" w:rsidRPr="00F87C09" w:rsidRDefault="00332DC7" w:rsidP="000522BB">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sSub>
                      <m:sSubPr>
                        <m:ctrlPr>
                          <w:rPr>
                            <w:rFonts w:ascii="Cambria Math" w:hAnsi="Cambria Math"/>
                            <w:i/>
                            <w:spacing w:val="-52"/>
                            <w:sz w:val="28"/>
                            <w:szCs w:val="28"/>
                          </w:rPr>
                        </m:ctrlPr>
                      </m:sSubPr>
                      <m:e>
                        <m:r>
                          <w:rPr>
                            <w:rFonts w:ascii="Cambria Math" w:hAnsi="Cambria Math"/>
                            <w:spacing w:val="-52"/>
                            <w:sz w:val="28"/>
                            <w:szCs w:val="28"/>
                          </w:rPr>
                          <m:t>ФАП</m:t>
                        </m:r>
                      </m:e>
                      <m:sub>
                        <m:r>
                          <w:rPr>
                            <w:rFonts w:ascii="Cambria Math" w:hAnsi="Cambria Math"/>
                            <w:spacing w:val="-52"/>
                            <w:sz w:val="28"/>
                            <w:szCs w:val="28"/>
                          </w:rPr>
                          <m:t>НГ</m:t>
                        </m:r>
                      </m:sub>
                    </m:sSub>
                  </m:sub>
                  <m:sup>
                    <m:r>
                      <w:rPr>
                        <w:rFonts w:ascii="Cambria Math" w:hAnsi="Cambria Math"/>
                        <w:spacing w:val="-52"/>
                        <w:sz w:val="28"/>
                        <w:szCs w:val="28"/>
                        <w:lang w:val="en-US"/>
                      </w:rPr>
                      <m:t>j</m:t>
                    </m:r>
                  </m:sup>
                </m:sSubSup>
              </m:oMath>
            </m:oMathPara>
          </w:p>
        </w:tc>
        <w:tc>
          <w:tcPr>
            <w:tcW w:w="7483" w:type="dxa"/>
          </w:tcPr>
          <w:p w:rsidR="000522BB" w:rsidRPr="00F87C09" w:rsidRDefault="000522BB" w:rsidP="000522BB">
            <w:pPr>
              <w:pStyle w:val="ConsPlusNormal"/>
              <w:jc w:val="both"/>
              <w:rPr>
                <w:color w:val="000000" w:themeColor="text1"/>
              </w:rPr>
            </w:pPr>
            <w:r w:rsidRPr="00F87C09">
              <w:rPr>
                <w:color w:val="000000" w:themeColor="text1"/>
              </w:rPr>
              <w:t>объем средств, направленный на финансовое обеспечение фельдшерского, фельдшерско-акушерского пункта с начала года;</w:t>
            </w:r>
          </w:p>
        </w:tc>
      </w:tr>
      <w:tr w:rsidR="000522BB" w:rsidRPr="00F87C09" w:rsidTr="000522BB">
        <w:tc>
          <w:tcPr>
            <w:tcW w:w="1587" w:type="dxa"/>
          </w:tcPr>
          <w:p w:rsidR="000522BB" w:rsidRPr="00F87C09" w:rsidRDefault="00332DC7" w:rsidP="000522BB">
            <w:pPr>
              <w:pStyle w:val="ConsPlusNormal"/>
              <w:rPr>
                <w:i/>
                <w:spacing w:val="-52"/>
                <w:sz w:val="28"/>
                <w:szCs w:val="28"/>
                <w:lang w:val="en-US"/>
              </w:rPr>
            </w:pPr>
            <m:oMathPara>
              <m:oMathParaPr>
                <m:jc m:val="center"/>
              </m:oMathParaPr>
              <m:oMath>
                <m:sSub>
                  <m:sSubPr>
                    <m:ctrlPr>
                      <w:rPr>
                        <w:rFonts w:ascii="Cambria Math" w:hAnsi="Cambria Math"/>
                        <w:i/>
                        <w:spacing w:val="-52"/>
                        <w:sz w:val="28"/>
                        <w:szCs w:val="28"/>
                        <w:lang w:val="en-US"/>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oMath>
            </m:oMathPara>
          </w:p>
        </w:tc>
        <w:tc>
          <w:tcPr>
            <w:tcW w:w="7483" w:type="dxa"/>
          </w:tcPr>
          <w:p w:rsidR="000522BB" w:rsidRPr="00F87C09" w:rsidRDefault="000522BB" w:rsidP="000522BB">
            <w:pPr>
              <w:pStyle w:val="ConsPlusNormal"/>
              <w:jc w:val="both"/>
              <w:rPr>
                <w:color w:val="000000" w:themeColor="text1"/>
              </w:rPr>
            </w:pPr>
            <w:r w:rsidRPr="00F87C09">
              <w:rPr>
                <w:color w:val="000000" w:themeColor="text1"/>
              </w:rPr>
              <w:t>количество месяцев, оставшихся до конца календарного года.</w:t>
            </w:r>
          </w:p>
        </w:tc>
      </w:tr>
    </w:tbl>
    <w:p w:rsidR="000522BB" w:rsidRPr="00F87C09" w:rsidRDefault="000522BB" w:rsidP="000522BB">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Перечень фельдшерских, фельдшерско-акушерских пунктов, дифференцированных по численности обслуживаемого населения на 202</w:t>
      </w:r>
      <w:r w:rsidR="00385BA9"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представлен Приложением № 16 к Соглашению.</w:t>
      </w:r>
    </w:p>
    <w:p w:rsidR="00B83874" w:rsidRPr="00F87C09" w:rsidRDefault="000522BB" w:rsidP="00B83874">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F87C09">
        <w:rPr>
          <w:rFonts w:ascii="Times New Roman" w:hAnsi="Times New Roman"/>
          <w:b/>
          <w:color w:val="000000" w:themeColor="text1"/>
          <w:sz w:val="26"/>
          <w:szCs w:val="26"/>
          <w:lang w:eastAsia="ru-RU"/>
        </w:rPr>
        <w:t>Расходы на оплату транспортных услуг не входят в размеры финансового обеспечения фельдшерских, фельдшерско-акушерских пунктов.</w:t>
      </w:r>
    </w:p>
    <w:p w:rsidR="00491330" w:rsidRPr="00F87C09" w:rsidRDefault="00491330" w:rsidP="00B83874">
      <w:pPr>
        <w:shd w:val="clear" w:color="auto" w:fill="FFFFFF"/>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t>Расчет ежемесячного финансового обеспечения фельдшерских, фельдшерско-акушерских пунктов осуществляется ТФОМС РБ на основании сведений об укомплектованности и обеспеченности материально-технической базы, представленных Министерством здравоохранения Республики Башкортостан и базового норматива финансовых затрат на финансовое обеспечение структурных подразделений медицинских организаций – фельдшерских, фельдшерско-акушерских пунктов.</w:t>
      </w:r>
    </w:p>
    <w:p w:rsidR="00491330" w:rsidRPr="00F87C09" w:rsidRDefault="001B5A14" w:rsidP="001B5A14">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F87C09">
        <w:rPr>
          <w:rFonts w:ascii="Times New Roman" w:eastAsia="Times New Roman" w:hAnsi="Times New Roman"/>
          <w:color w:val="111111"/>
          <w:sz w:val="26"/>
          <w:szCs w:val="26"/>
          <w:lang w:eastAsia="ru-RU"/>
        </w:rPr>
        <w:t xml:space="preserve">Финансирование медицинских организаций по </w:t>
      </w:r>
      <w:proofErr w:type="spellStart"/>
      <w:r w:rsidRPr="00F87C09">
        <w:rPr>
          <w:rFonts w:ascii="Times New Roman" w:eastAsia="Times New Roman" w:hAnsi="Times New Roman"/>
          <w:color w:val="111111"/>
          <w:sz w:val="26"/>
          <w:szCs w:val="26"/>
          <w:lang w:eastAsia="ru-RU"/>
        </w:rPr>
        <w:t>подушевому</w:t>
      </w:r>
      <w:proofErr w:type="spellEnd"/>
      <w:r w:rsidRPr="00F87C09">
        <w:rPr>
          <w:rFonts w:ascii="Times New Roman" w:eastAsia="Times New Roman" w:hAnsi="Times New Roman"/>
          <w:color w:val="111111"/>
          <w:sz w:val="26"/>
          <w:szCs w:val="26"/>
          <w:lang w:eastAsia="ru-RU"/>
        </w:rPr>
        <w:t xml:space="preserve"> нормативу осуществляется из общего </w:t>
      </w:r>
      <w:proofErr w:type="spellStart"/>
      <w:r w:rsidRPr="00F87C09">
        <w:rPr>
          <w:rFonts w:ascii="Times New Roman" w:eastAsia="Times New Roman" w:hAnsi="Times New Roman"/>
          <w:color w:val="111111"/>
          <w:sz w:val="26"/>
          <w:szCs w:val="26"/>
          <w:lang w:eastAsia="ru-RU"/>
        </w:rPr>
        <w:t>подушевого</w:t>
      </w:r>
      <w:proofErr w:type="spellEnd"/>
      <w:r w:rsidRPr="00F87C09">
        <w:rPr>
          <w:rFonts w:ascii="Times New Roman" w:eastAsia="Times New Roman" w:hAnsi="Times New Roman"/>
          <w:color w:val="111111"/>
          <w:sz w:val="26"/>
          <w:szCs w:val="26"/>
          <w:lang w:eastAsia="ru-RU"/>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w:t>
      </w:r>
    </w:p>
    <w:p w:rsidR="000522BB" w:rsidRPr="00F87C09" w:rsidRDefault="000522BB" w:rsidP="000522BB">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AB00D2" w:rsidRPr="00F87C09">
        <w:rPr>
          <w:rFonts w:ascii="Times New Roman" w:hAnsi="Times New Roman"/>
          <w:b/>
          <w:sz w:val="26"/>
          <w:szCs w:val="26"/>
        </w:rPr>
        <w:t>2</w:t>
      </w:r>
      <w:r w:rsidRPr="00F87C09">
        <w:rPr>
          <w:rFonts w:ascii="Times New Roman" w:hAnsi="Times New Roman"/>
          <w:b/>
          <w:sz w:val="26"/>
          <w:szCs w:val="26"/>
        </w:rPr>
        <w:t>. Оплата профилактических медицинских осмотров, в том числе в рамках диспансеризации</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153CB" w:rsidRPr="00F87C09" w:rsidRDefault="001153CB" w:rsidP="001153CB">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F87C09">
        <w:rPr>
          <w:rFonts w:ascii="Times New Roman" w:hAnsi="Times New Roman"/>
          <w:color w:val="000000" w:themeColor="text1"/>
          <w:sz w:val="26"/>
          <w:szCs w:val="26"/>
          <w:lang w:eastAsia="ru-RU"/>
        </w:rPr>
        <w:t xml:space="preserve">Финансовое обеспечение профилактических медицинских осмотров, диспансеризации и диспансерного наблюдения осуществляется вне </w:t>
      </w:r>
      <w:proofErr w:type="spellStart"/>
      <w:r w:rsidRPr="00F87C09">
        <w:rPr>
          <w:rFonts w:ascii="Times New Roman" w:hAnsi="Times New Roman"/>
          <w:color w:val="000000" w:themeColor="text1"/>
          <w:sz w:val="26"/>
          <w:szCs w:val="26"/>
          <w:lang w:eastAsia="ru-RU"/>
        </w:rPr>
        <w:t>подушевого</w:t>
      </w:r>
      <w:proofErr w:type="spellEnd"/>
      <w:r w:rsidRPr="00F87C09">
        <w:rPr>
          <w:rFonts w:ascii="Times New Roman" w:hAnsi="Times New Roman"/>
          <w:color w:val="000000" w:themeColor="text1"/>
          <w:sz w:val="26"/>
          <w:szCs w:val="26"/>
          <w:lang w:eastAsia="ru-RU"/>
        </w:rPr>
        <w:t xml:space="preserve"> норматива финансирования за единицу объема медицинской помощи (комплексное посещение) в соответствии с объемом медицинских исследований, установленным приказами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 64042), от 10 августа 2017 г. № 514н «О Порядке проведения профилактических медицинских осмотров несовершеннолетних» (зарегистрировано в Минюсте России 18 августа 2017 г. № 47855),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 27964), от 21 апреля 2022 г. № 275н «Об утверждении Порядка диспансеризации детей-сирот и детей, оставшихся без попечения родителей, в том числе усыновленных (удочеренных), </w:t>
      </w:r>
      <w:r w:rsidRPr="00F87C09">
        <w:rPr>
          <w:rFonts w:ascii="Times New Roman" w:hAnsi="Times New Roman"/>
          <w:color w:val="000000" w:themeColor="text1"/>
          <w:sz w:val="26"/>
          <w:szCs w:val="26"/>
          <w:lang w:eastAsia="ru-RU"/>
        </w:rPr>
        <w:lastRenderedPageBreak/>
        <w:t>принятых под опеку (попечительство), в приемную или патронатную семью» (зарегистрировано в Минюсте России 29 апреля 2022 г. № 68366), от 15 марта 2022 г. № 168н «Об утверждении порядка проведения диспансерного наблюдения за взрослыми» (зарегистрировано в Минюсте России 21 апреля 2022 г. № 68288)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1153CB" w:rsidRPr="00F87C09" w:rsidRDefault="001153CB" w:rsidP="001153CB">
      <w:pPr>
        <w:spacing w:after="0" w:line="240" w:lineRule="auto"/>
        <w:ind w:firstLine="708"/>
        <w:jc w:val="both"/>
        <w:rPr>
          <w:rFonts w:ascii="Times New Roman" w:hAnsi="Times New Roman"/>
          <w:sz w:val="26"/>
          <w:szCs w:val="26"/>
        </w:rPr>
      </w:pPr>
      <w:r w:rsidRPr="00F87C09">
        <w:rPr>
          <w:rFonts w:ascii="Times New Roman" w:eastAsia="Times New Roman" w:hAnsi="Times New Roman"/>
          <w:sz w:val="26"/>
          <w:szCs w:val="26"/>
          <w:lang w:eastAsia="ru-RU"/>
        </w:rPr>
        <w:t>Годом прохождения</w:t>
      </w:r>
      <w:r w:rsidRPr="00F87C09">
        <w:rPr>
          <w:rFonts w:ascii="Times New Roman" w:hAnsi="Times New Roman"/>
          <w:sz w:val="26"/>
          <w:szCs w:val="26"/>
        </w:rPr>
        <w:t xml:space="preserve"> профилактического медицинского осмотра и</w:t>
      </w:r>
      <w:r w:rsidRPr="00F87C09">
        <w:rPr>
          <w:rFonts w:ascii="Times New Roman" w:eastAsia="Times New Roman" w:hAnsi="Times New Roman"/>
          <w:sz w:val="26"/>
          <w:szCs w:val="26"/>
          <w:lang w:eastAsia="ru-RU"/>
        </w:rPr>
        <w:t xml:space="preserve"> диспансеризации считается календарный год, в котором гражданин достигает соответствующего возраста.</w:t>
      </w:r>
    </w:p>
    <w:p w:rsidR="001153CB" w:rsidRPr="00F87C09" w:rsidRDefault="001153CB" w:rsidP="001153CB">
      <w:pPr>
        <w:spacing w:after="0" w:line="240" w:lineRule="auto"/>
        <w:ind w:firstLine="708"/>
        <w:jc w:val="both"/>
        <w:rPr>
          <w:rFonts w:ascii="Times New Roman" w:hAnsi="Times New Roman"/>
          <w:sz w:val="26"/>
          <w:szCs w:val="26"/>
        </w:rPr>
      </w:pPr>
      <w:r w:rsidRPr="00F87C09">
        <w:rPr>
          <w:rFonts w:ascii="Times New Roman" w:hAnsi="Times New Roman"/>
          <w:sz w:val="26"/>
          <w:szCs w:val="26"/>
        </w:rP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стоимость складывается из стоимости услуг, выполненных в период прохождения диспансеризации.</w:t>
      </w:r>
    </w:p>
    <w:p w:rsidR="001153CB" w:rsidRPr="00F87C09" w:rsidRDefault="001153CB" w:rsidP="001153CB">
      <w:pPr>
        <w:spacing w:after="0" w:line="240" w:lineRule="auto"/>
        <w:ind w:firstLine="708"/>
        <w:jc w:val="both"/>
        <w:rPr>
          <w:rFonts w:ascii="Times New Roman" w:hAnsi="Times New Roman"/>
          <w:sz w:val="26"/>
          <w:szCs w:val="26"/>
        </w:rPr>
      </w:pPr>
      <w:r w:rsidRPr="00F87C09">
        <w:rPr>
          <w:rFonts w:ascii="Times New Roman" w:hAnsi="Times New Roman"/>
          <w:sz w:val="26"/>
          <w:szCs w:val="26"/>
        </w:rPr>
        <w:t>Обязательными для всех граждан услугами являются: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№2 приказа МЗ РФ от 27.04.2014 № 404н.</w:t>
      </w:r>
    </w:p>
    <w:p w:rsidR="001153CB" w:rsidRPr="00F87C09"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Тарифы на оплату профилактических медицинских осмотров, в том числе в рамках диспансеризации представлены Приложениями № 11, № 12, № 13, № 14, № 15.</w:t>
      </w:r>
    </w:p>
    <w:p w:rsidR="001153CB" w:rsidRPr="00F87C09" w:rsidRDefault="001153CB" w:rsidP="001153CB">
      <w:pPr>
        <w:spacing w:after="0" w:line="240" w:lineRule="auto"/>
        <w:ind w:firstLine="709"/>
        <w:contextualSpacing/>
        <w:jc w:val="both"/>
        <w:rPr>
          <w:rFonts w:ascii="Times New Roman" w:eastAsia="Times New Roman" w:hAnsi="Times New Roman"/>
          <w:bCs/>
          <w:sz w:val="26"/>
          <w:szCs w:val="26"/>
          <w:lang w:eastAsia="ru-RU"/>
        </w:rPr>
      </w:pPr>
      <w:r w:rsidRPr="00F87C09">
        <w:rPr>
          <w:rFonts w:ascii="Times New Roman" w:eastAsia="Times New Roman" w:hAnsi="Times New Roman"/>
          <w:bCs/>
          <w:sz w:val="26"/>
          <w:szCs w:val="26"/>
          <w:lang w:eastAsia="ru-RU"/>
        </w:rPr>
        <w:t>Оплата профилактических медицинских осмотров и диспансеризации (</w:t>
      </w:r>
      <w:r w:rsidRPr="00F87C09">
        <w:rPr>
          <w:rFonts w:ascii="Times New Roman" w:hAnsi="Times New Roman"/>
          <w:sz w:val="26"/>
          <w:szCs w:val="26"/>
        </w:rPr>
        <w:t xml:space="preserve">в том числе углубленной), </w:t>
      </w:r>
      <w:r w:rsidRPr="00F87C09">
        <w:rPr>
          <w:rFonts w:ascii="Times New Roman" w:eastAsia="Times New Roman" w:hAnsi="Times New Roman"/>
          <w:bCs/>
          <w:sz w:val="26"/>
          <w:szCs w:val="26"/>
          <w:lang w:eastAsia="ru-RU"/>
        </w:rPr>
        <w:t>включающих профилактический медицинский осмотр и дополнительные методы обследований, в том числе в целях выявления онкологических заболеваний, проводимых в выходной день, осуществляется с применением повышающего коэффициента в размере 1,05 к утвержденным тарифам.</w:t>
      </w:r>
    </w:p>
    <w:p w:rsidR="001153CB" w:rsidRPr="00F87C09" w:rsidRDefault="001153CB" w:rsidP="001153CB">
      <w:pPr>
        <w:spacing w:after="0" w:line="240" w:lineRule="auto"/>
        <w:ind w:firstLine="709"/>
        <w:contextualSpacing/>
        <w:jc w:val="both"/>
        <w:rPr>
          <w:rFonts w:ascii="Times New Roman" w:eastAsiaTheme="minorHAnsi" w:hAnsi="Times New Roman"/>
          <w:sz w:val="26"/>
          <w:szCs w:val="26"/>
        </w:rPr>
      </w:pPr>
      <w:r w:rsidRPr="00F87C09">
        <w:rPr>
          <w:rFonts w:ascii="Times New Roman" w:eastAsia="Times New Roman" w:hAnsi="Times New Roman"/>
          <w:bCs/>
          <w:sz w:val="26"/>
          <w:szCs w:val="26"/>
          <w:lang w:eastAsia="ru-RU"/>
        </w:rPr>
        <w:t xml:space="preserve"> Тариф на проведение полного комплекса мероприятий в рамках профилактических осмотров, включая диспансеризацию, мобильными </w:t>
      </w:r>
      <w:r w:rsidRPr="00F87C09">
        <w:rPr>
          <w:rFonts w:ascii="Times New Roman" w:eastAsiaTheme="minorHAnsi" w:hAnsi="Times New Roman"/>
          <w:sz w:val="26"/>
          <w:szCs w:val="26"/>
        </w:rPr>
        <w:t>медицинскими бригадами установлен с применением повышающего коэффициента в размере 1,1.</w:t>
      </w:r>
    </w:p>
    <w:p w:rsidR="001153CB" w:rsidRPr="00F87C09" w:rsidRDefault="001153CB" w:rsidP="001153CB">
      <w:pPr>
        <w:spacing w:after="0" w:line="240" w:lineRule="auto"/>
        <w:ind w:firstLine="709"/>
        <w:contextualSpacing/>
        <w:jc w:val="both"/>
        <w:rPr>
          <w:rFonts w:ascii="Times New Roman" w:eastAsia="Times New Roman" w:hAnsi="Times New Roman"/>
          <w:bCs/>
          <w:sz w:val="26"/>
          <w:szCs w:val="26"/>
          <w:lang w:eastAsia="ru-RU"/>
        </w:rPr>
      </w:pPr>
      <w:r w:rsidRPr="00F87C09">
        <w:rPr>
          <w:rFonts w:ascii="Times New Roman" w:eastAsia="Times New Roman" w:hAnsi="Times New Roman"/>
          <w:bCs/>
          <w:sz w:val="26"/>
          <w:szCs w:val="26"/>
          <w:lang w:eastAsia="ru-RU"/>
        </w:rPr>
        <w:t>Кроме того, в Приложении</w:t>
      </w:r>
      <w:r w:rsidRPr="00F87C09">
        <w:rPr>
          <w:rFonts w:ascii="Times New Roman" w:eastAsiaTheme="minorHAnsi" w:hAnsi="Times New Roman"/>
          <w:sz w:val="26"/>
          <w:szCs w:val="26"/>
        </w:rPr>
        <w:t xml:space="preserve"> № 31 к Соглашению </w:t>
      </w:r>
      <w:r w:rsidRPr="00F87C09">
        <w:rPr>
          <w:rFonts w:ascii="Times New Roman" w:eastAsia="Times New Roman" w:hAnsi="Times New Roman"/>
          <w:bCs/>
          <w:sz w:val="26"/>
          <w:szCs w:val="26"/>
          <w:lang w:eastAsia="ru-RU"/>
        </w:rPr>
        <w:t>установлены отдельные тарифы на медицинские услуги, оказываемые передвижными мобильными комплексами (</w:t>
      </w:r>
      <w:r w:rsidRPr="00F87C09">
        <w:rPr>
          <w:rFonts w:ascii="Times New Roman" w:hAnsi="Times New Roman"/>
          <w:sz w:val="26"/>
          <w:szCs w:val="26"/>
        </w:rPr>
        <w:t>маммография, флюорография, центры здоровья)</w:t>
      </w:r>
      <w:r w:rsidRPr="00F87C09">
        <w:rPr>
          <w:rFonts w:ascii="Times New Roman" w:eastAsia="Times New Roman" w:hAnsi="Times New Roman"/>
          <w:bCs/>
          <w:sz w:val="26"/>
          <w:szCs w:val="26"/>
          <w:lang w:eastAsia="ru-RU"/>
        </w:rPr>
        <w:t>.</w:t>
      </w:r>
    </w:p>
    <w:p w:rsidR="001153CB" w:rsidRPr="00F87C09" w:rsidRDefault="001153CB" w:rsidP="001153CB">
      <w:pPr>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sz w:val="26"/>
          <w:szCs w:val="26"/>
          <w:lang w:eastAsia="ru-RU"/>
        </w:rPr>
        <w:t>Для осуществления аналитического контроля установить признак «мобильные комплексы» через запись в справочнике подразделений мобильных комплексов для каждой из медицинской организации, осуществляющей первичную медико-санитарную помощь передвижными мобильными медицинскими комплексами</w:t>
      </w:r>
      <w:r w:rsidRPr="00F87C09">
        <w:rPr>
          <w:rFonts w:ascii="Times New Roman" w:eastAsia="Times New Roman" w:hAnsi="Times New Roman"/>
          <w:color w:val="111111"/>
          <w:sz w:val="26"/>
          <w:szCs w:val="26"/>
          <w:lang w:eastAsia="ru-RU"/>
        </w:rPr>
        <w:t>.</w:t>
      </w:r>
      <w:r w:rsidRPr="00F87C09">
        <w:rPr>
          <w:rFonts w:ascii="Times New Roman" w:eastAsia="Times New Roman" w:hAnsi="Times New Roman"/>
          <w:sz w:val="26"/>
          <w:szCs w:val="26"/>
          <w:lang w:eastAsia="ru-RU"/>
        </w:rPr>
        <w:t xml:space="preserve"> При подаче законченного случая первого этапа </w:t>
      </w:r>
      <w:r w:rsidRPr="00F87C09">
        <w:rPr>
          <w:rFonts w:ascii="Times New Roman" w:eastAsia="Times New Roman" w:hAnsi="Times New Roman"/>
          <w:sz w:val="26"/>
          <w:szCs w:val="26"/>
          <w:lang w:eastAsia="ru-RU"/>
        </w:rPr>
        <w:lastRenderedPageBreak/>
        <w:t xml:space="preserve">диспансеризации </w:t>
      </w:r>
      <w:r w:rsidRPr="00F87C09">
        <w:rPr>
          <w:rFonts w:ascii="Times New Roman" w:hAnsi="Times New Roman"/>
          <w:sz w:val="26"/>
          <w:szCs w:val="26"/>
        </w:rPr>
        <w:t>взрослого населения в реестре счетов на оплату оказанной медицинской помощи, при выполнении услуги «маммография» или «флюорография» мобильным комплексом иной медицинской организации в полях LPU (Код МО) и LPU_1 (Подразделение МО) указываются идентификационные данные медицинской организации, оказавшей эту услугу</w:t>
      </w:r>
      <w:r w:rsidRPr="00F87C09">
        <w:rPr>
          <w:rFonts w:ascii="Times New Roman" w:eastAsia="Times New Roman" w:hAnsi="Times New Roman"/>
          <w:color w:val="111111"/>
          <w:sz w:val="26"/>
          <w:szCs w:val="26"/>
          <w:lang w:eastAsia="ru-RU"/>
        </w:rPr>
        <w:t>.</w:t>
      </w:r>
    </w:p>
    <w:p w:rsidR="001153CB" w:rsidRPr="00F87C09"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Граждане, переболевшие новой </w:t>
      </w:r>
      <w:proofErr w:type="spellStart"/>
      <w:r w:rsidRPr="00F87C09">
        <w:rPr>
          <w:rFonts w:ascii="Times New Roman" w:hAnsi="Times New Roman"/>
          <w:sz w:val="26"/>
          <w:szCs w:val="26"/>
        </w:rPr>
        <w:t>коронавирусной</w:t>
      </w:r>
      <w:proofErr w:type="spellEnd"/>
      <w:r w:rsidRPr="00F87C09">
        <w:rPr>
          <w:rFonts w:ascii="Times New Roman" w:hAnsi="Times New Roman"/>
          <w:sz w:val="26"/>
          <w:szCs w:val="26"/>
        </w:rPr>
        <w:t xml:space="preserve"> инфекцией (COVID-19), вправе пройти углубленную диспансеризацию, включающую исследования и иные медицинские вмешательства по перечню согласно приложению № 2 к Программе.</w:t>
      </w:r>
    </w:p>
    <w:p w:rsidR="001153CB" w:rsidRPr="00F87C09"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F87C09">
        <w:rPr>
          <w:rFonts w:ascii="Times New Roman" w:hAnsi="Times New Roman"/>
          <w:sz w:val="26"/>
          <w:szCs w:val="26"/>
        </w:rPr>
        <w:t>коронавирусной</w:t>
      </w:r>
      <w:proofErr w:type="spellEnd"/>
      <w:r w:rsidRPr="00F87C09">
        <w:rPr>
          <w:rFonts w:ascii="Times New Roman" w:hAnsi="Times New Roman"/>
          <w:sz w:val="26"/>
          <w:szCs w:val="26"/>
        </w:rPr>
        <w:t xml:space="preserve"> инфекцией (COVID-19).</w:t>
      </w:r>
    </w:p>
    <w:p w:rsidR="001153CB" w:rsidRPr="00F87C09"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В соответствии с Программой оплата углубленной диспансеризации осуществляется за единицу объема медицинской помощи – комплексное посещение.</w:t>
      </w:r>
    </w:p>
    <w:p w:rsidR="001153CB" w:rsidRPr="00F87C09"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Стоимость комплексного посещения складывается из стоимости проведенных услуг.</w:t>
      </w:r>
    </w:p>
    <w:p w:rsidR="001153CB" w:rsidRPr="00F87C09"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Тарифы на оплату углубленной диспансеризации представлены Приложением № 11.</w:t>
      </w:r>
    </w:p>
    <w:p w:rsidR="001153CB" w:rsidRPr="00F87C09" w:rsidRDefault="001153CB" w:rsidP="00B83874">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Диспансерное наблюдение взрослых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в соответствии с приказами Министерства здравоохранения Российской Федерации утвержденным от 15 марта 2022 г. № 168н «Об утверждении порядка проведения диспансе</w:t>
      </w:r>
      <w:r w:rsidR="00013537" w:rsidRPr="00F87C09">
        <w:rPr>
          <w:rFonts w:ascii="Times New Roman" w:eastAsiaTheme="minorHAnsi" w:hAnsi="Times New Roman"/>
          <w:sz w:val="26"/>
          <w:szCs w:val="26"/>
        </w:rPr>
        <w:t>рного наблюдения за взрослыми».</w:t>
      </w:r>
    </w:p>
    <w:p w:rsidR="00A14172" w:rsidRPr="00F87C09" w:rsidRDefault="00A14172" w:rsidP="0014202E">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xml:space="preserve">Финансовое обеспечение диспансерного наблюдения в рамках оказания первичной медико-санитарной помощи пациентам с хроническими неинфекционными заболеваниями и пациентам с высоким риском их развития осуществляется за единицу объема медицинской помощи. При этом единицей объема оказанной медицинской помощи является комплексное посещение, включающее посещение врача, проводящего диспансерное наблюдение, с обязательным указанием лабораторных и диагностических исследований, оказанных во время прохождения диспансерного наблюдения. </w:t>
      </w:r>
    </w:p>
    <w:p w:rsidR="00A14172" w:rsidRPr="00F87C09" w:rsidRDefault="00A14172" w:rsidP="0014202E">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Стоимость одного комплексного посещения диспансерного наблюдения отдельных категорий граждан из числа взрослого населения включает в себя стоимость посещения врача и стоимость лабораторных и диагностических исследований. Стоимость одного комплексного посещения диспансерного наблюдения по состоянию на 01.08.2023 представлена в приложении к Соглашению № 14.</w:t>
      </w:r>
    </w:p>
    <w:p w:rsidR="00B83874" w:rsidRPr="00F87C09" w:rsidRDefault="00A14172" w:rsidP="0014202E">
      <w:pPr>
        <w:autoSpaceDE w:val="0"/>
        <w:autoSpaceDN w:val="0"/>
        <w:adjustRightInd w:val="0"/>
        <w:spacing w:after="0" w:line="240" w:lineRule="auto"/>
        <w:ind w:firstLine="70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xml:space="preserve">Перечни исследований, а также их стоимость при осуществлении расчетов между медицинскими организациями в сфере ОМС, в разрезе профилей и диагнозов по МКБ-10, расширенных до 4 знака после буквы для пересекающихся диагнозов, представлены в приложениях к Соглашению № 14.1, 14.2, </w:t>
      </w:r>
      <w:proofErr w:type="gramStart"/>
      <w:r w:rsidRPr="00F87C09">
        <w:rPr>
          <w:rFonts w:ascii="Times New Roman" w:eastAsiaTheme="minorHAnsi" w:hAnsi="Times New Roman"/>
          <w:sz w:val="26"/>
          <w:szCs w:val="26"/>
        </w:rPr>
        <w:t>14.3.</w:t>
      </w:r>
      <w:r w:rsidR="00B83874" w:rsidRPr="00F87C09">
        <w:rPr>
          <w:rFonts w:ascii="Times New Roman" w:eastAsiaTheme="minorHAnsi" w:hAnsi="Times New Roman"/>
          <w:sz w:val="26"/>
          <w:szCs w:val="26"/>
        </w:rPr>
        <w:t>.</w:t>
      </w:r>
      <w:proofErr w:type="gramEnd"/>
    </w:p>
    <w:p w:rsidR="008D0295" w:rsidRPr="00F87C09" w:rsidRDefault="001153CB" w:rsidP="00B83874">
      <w:pPr>
        <w:autoSpaceDE w:val="0"/>
        <w:autoSpaceDN w:val="0"/>
        <w:adjustRightInd w:val="0"/>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lastRenderedPageBreak/>
        <w:t xml:space="preserve">Объем медицинской помощи по диспансерному наблюдению детям включен в норматив объема </w:t>
      </w:r>
      <w:r w:rsidR="008D0295" w:rsidRPr="00F87C09">
        <w:rPr>
          <w:rFonts w:ascii="Times New Roman" w:hAnsi="Times New Roman"/>
          <w:sz w:val="26"/>
          <w:szCs w:val="26"/>
        </w:rPr>
        <w:t xml:space="preserve">разовых посещений </w:t>
      </w:r>
      <w:r w:rsidR="00FA6502" w:rsidRPr="00F87C09">
        <w:rPr>
          <w:rFonts w:ascii="Times New Roman" w:hAnsi="Times New Roman"/>
          <w:sz w:val="26"/>
          <w:szCs w:val="26"/>
        </w:rPr>
        <w:t xml:space="preserve">в связи с </w:t>
      </w:r>
      <w:r w:rsidR="008D0295" w:rsidRPr="00F87C09">
        <w:rPr>
          <w:rFonts w:ascii="Times New Roman" w:hAnsi="Times New Roman"/>
          <w:sz w:val="26"/>
          <w:szCs w:val="26"/>
        </w:rPr>
        <w:t>заболевани</w:t>
      </w:r>
      <w:r w:rsidR="00FA6502" w:rsidRPr="00F87C09">
        <w:rPr>
          <w:rFonts w:ascii="Times New Roman" w:hAnsi="Times New Roman"/>
          <w:sz w:val="26"/>
          <w:szCs w:val="26"/>
        </w:rPr>
        <w:t>ями</w:t>
      </w:r>
      <w:r w:rsidR="008D0295" w:rsidRPr="00F87C09">
        <w:rPr>
          <w:rFonts w:ascii="Times New Roman" w:hAnsi="Times New Roman"/>
          <w:sz w:val="26"/>
          <w:szCs w:val="26"/>
        </w:rPr>
        <w:t>.</w:t>
      </w:r>
    </w:p>
    <w:p w:rsidR="00B83874" w:rsidRPr="00F87C09" w:rsidRDefault="00B83874" w:rsidP="00B83874">
      <w:pPr>
        <w:autoSpaceDE w:val="0"/>
        <w:autoSpaceDN w:val="0"/>
        <w:adjustRightInd w:val="0"/>
        <w:spacing w:after="0" w:line="240" w:lineRule="auto"/>
        <w:ind w:firstLine="709"/>
        <w:contextualSpacing/>
        <w:jc w:val="both"/>
        <w:rPr>
          <w:rFonts w:ascii="Times New Roman" w:hAnsi="Times New Roman"/>
          <w:sz w:val="26"/>
          <w:szCs w:val="26"/>
        </w:rPr>
      </w:pPr>
    </w:p>
    <w:p w:rsidR="00B83874" w:rsidRPr="00F87C09" w:rsidRDefault="00B83874" w:rsidP="00220719">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2.1.13. Оплата медицинской помощи в части ведения школ для больных сахарным диабетом.</w:t>
      </w:r>
    </w:p>
    <w:p w:rsidR="00AE000A" w:rsidRPr="00F87C09" w:rsidRDefault="00AE000A" w:rsidP="00AE000A">
      <w:pPr>
        <w:autoSpaceDE w:val="0"/>
        <w:autoSpaceDN w:val="0"/>
        <w:adjustRightInd w:val="0"/>
        <w:ind w:firstLine="709"/>
        <w:contextualSpacing/>
        <w:jc w:val="both"/>
        <w:outlineLvl w:val="0"/>
        <w:rPr>
          <w:rFonts w:ascii="Times New Roman" w:hAnsi="Times New Roman"/>
          <w:sz w:val="26"/>
          <w:szCs w:val="26"/>
        </w:rPr>
      </w:pPr>
      <w:r w:rsidRPr="00F87C09">
        <w:rPr>
          <w:rFonts w:ascii="Times New Roman" w:hAnsi="Times New Roman"/>
          <w:sz w:val="26"/>
          <w:szCs w:val="26"/>
        </w:rPr>
        <w:t>Объем медицинской помощи и ее оплата в части ведения школ для больных сахарным диабетом осуществляется при условии соответствия Правилам организации деятельности кабинета "Школа для пациентов с сахарным диабетом" и стандартам оснащения кабинета "Школа для пациентов с сахарным диабетом", утвержденных приказом Минздрава России от 13.03.2023 N 104н "Об утверждении Порядка оказания медицинской помощи взрослому населению по профилю "эндокринология", а также при условии ведения медицинской организацией соответствующей документации, подтверждающей факт оказанной медицинской помощи в школах для больных сахарным диабетом.</w:t>
      </w:r>
    </w:p>
    <w:p w:rsidR="00B83874" w:rsidRPr="00F87C09" w:rsidRDefault="00B83874" w:rsidP="00AE000A">
      <w:pPr>
        <w:autoSpaceDE w:val="0"/>
        <w:autoSpaceDN w:val="0"/>
        <w:adjustRightInd w:val="0"/>
        <w:spacing w:after="0" w:line="240" w:lineRule="auto"/>
        <w:ind w:firstLine="708"/>
        <w:contextualSpacing/>
        <w:jc w:val="both"/>
        <w:outlineLvl w:val="0"/>
        <w:rPr>
          <w:rFonts w:ascii="Times New Roman" w:hAnsi="Times New Roman"/>
          <w:sz w:val="26"/>
          <w:szCs w:val="26"/>
        </w:rPr>
      </w:pPr>
      <w:r w:rsidRPr="00F87C09">
        <w:rPr>
          <w:rFonts w:ascii="Times New Roman" w:hAnsi="Times New Roman"/>
          <w:sz w:val="26"/>
          <w:szCs w:val="26"/>
        </w:rPr>
        <w:t xml:space="preserve">Оплата посещений в части ведения школ для больных сахарным диабетом осуществляется за единицу объема медицинской помощи вне </w:t>
      </w:r>
      <w:proofErr w:type="spellStart"/>
      <w:r w:rsidRPr="00F87C09">
        <w:rPr>
          <w:rFonts w:ascii="Times New Roman" w:hAnsi="Times New Roman"/>
          <w:sz w:val="26"/>
          <w:szCs w:val="26"/>
        </w:rPr>
        <w:t>подушевого</w:t>
      </w:r>
      <w:proofErr w:type="spellEnd"/>
      <w:r w:rsidRPr="00F87C09">
        <w:rPr>
          <w:rFonts w:ascii="Times New Roman" w:hAnsi="Times New Roman"/>
          <w:sz w:val="26"/>
          <w:szCs w:val="26"/>
        </w:rPr>
        <w:t xml:space="preserve"> норматива финансирования. Медицинская помощь в рамках школы сахарного </w:t>
      </w:r>
      <w:r w:rsidR="00734A94" w:rsidRPr="00F87C09">
        <w:rPr>
          <w:rFonts w:ascii="Times New Roman" w:hAnsi="Times New Roman"/>
          <w:sz w:val="26"/>
          <w:szCs w:val="26"/>
        </w:rPr>
        <w:t xml:space="preserve">диабета </w:t>
      </w:r>
      <w:r w:rsidRPr="00F87C09">
        <w:rPr>
          <w:rFonts w:ascii="Times New Roman" w:hAnsi="Times New Roman"/>
          <w:sz w:val="26"/>
          <w:szCs w:val="26"/>
        </w:rPr>
        <w:t>оплачивается за единицу объема - комплексное посещение, включающее от 15 до 20 часов очных занятий в рамках школы сахарного диабета в зависимости от контингента пациента, а также проверку дневников самоконтроля.</w:t>
      </w:r>
    </w:p>
    <w:p w:rsidR="00220719" w:rsidRPr="00F87C09" w:rsidRDefault="00220719" w:rsidP="00220719">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529"/>
      </w:tblGrid>
      <w:tr w:rsidR="00220719" w:rsidRPr="00F87C09" w:rsidTr="00220719">
        <w:tc>
          <w:tcPr>
            <w:tcW w:w="3397" w:type="dxa"/>
          </w:tcPr>
          <w:p w:rsidR="00220719" w:rsidRPr="00F87C09" w:rsidRDefault="00220719" w:rsidP="00525E30">
            <w:pPr>
              <w:pStyle w:val="ConsPlusNormal"/>
              <w:contextualSpacing/>
              <w:jc w:val="center"/>
            </w:pPr>
            <w:r w:rsidRPr="00F87C09">
              <w:t>Контингент пациентов</w:t>
            </w:r>
          </w:p>
        </w:tc>
        <w:tc>
          <w:tcPr>
            <w:tcW w:w="5529" w:type="dxa"/>
          </w:tcPr>
          <w:p w:rsidR="00220719" w:rsidRPr="00F87C09" w:rsidRDefault="00220719" w:rsidP="00525E30">
            <w:pPr>
              <w:pStyle w:val="ConsPlusNormal"/>
              <w:contextualSpacing/>
              <w:jc w:val="center"/>
            </w:pPr>
            <w:r w:rsidRPr="00F87C09">
              <w:t>Среднее количество занятий при проведении одного обучения</w:t>
            </w:r>
          </w:p>
        </w:tc>
      </w:tr>
      <w:tr w:rsidR="00220719" w:rsidRPr="00F87C09" w:rsidTr="00220719">
        <w:tc>
          <w:tcPr>
            <w:tcW w:w="3397" w:type="dxa"/>
          </w:tcPr>
          <w:p w:rsidR="00220719" w:rsidRPr="00F87C09" w:rsidRDefault="00220719" w:rsidP="00525E30">
            <w:pPr>
              <w:pStyle w:val="ConsPlusNormal"/>
              <w:contextualSpacing/>
            </w:pPr>
            <w:r w:rsidRPr="00F87C09">
              <w:t>Взрослые с сахарным диабетом 1 типа</w:t>
            </w:r>
          </w:p>
        </w:tc>
        <w:tc>
          <w:tcPr>
            <w:tcW w:w="5529" w:type="dxa"/>
          </w:tcPr>
          <w:p w:rsidR="00220719" w:rsidRPr="00F87C09" w:rsidRDefault="00220719" w:rsidP="00525E30">
            <w:pPr>
              <w:pStyle w:val="ConsPlusNormal"/>
              <w:contextualSpacing/>
            </w:pPr>
            <w:r w:rsidRPr="00F87C09">
              <w:t>5 занятий продолжительностью по 4 часа, а также проверка дневников самоконтроля</w:t>
            </w:r>
          </w:p>
        </w:tc>
      </w:tr>
      <w:tr w:rsidR="00220719" w:rsidRPr="00F87C09" w:rsidTr="00220719">
        <w:tc>
          <w:tcPr>
            <w:tcW w:w="3397" w:type="dxa"/>
          </w:tcPr>
          <w:p w:rsidR="00220719" w:rsidRPr="00F87C09" w:rsidRDefault="00220719" w:rsidP="00525E30">
            <w:pPr>
              <w:pStyle w:val="ConsPlusNormal"/>
            </w:pPr>
            <w:r w:rsidRPr="00F87C09">
              <w:t>Взрослые с сахарным диабетом 2 типа</w:t>
            </w:r>
          </w:p>
        </w:tc>
        <w:tc>
          <w:tcPr>
            <w:tcW w:w="5529" w:type="dxa"/>
          </w:tcPr>
          <w:p w:rsidR="00220719" w:rsidRPr="00F87C09" w:rsidRDefault="00220719" w:rsidP="00525E30">
            <w:pPr>
              <w:pStyle w:val="ConsPlusNormal"/>
            </w:pPr>
            <w:r w:rsidRPr="00F87C09">
              <w:t>5 занятий продолжительностью по 3 часа, а также проверка дневников самоконтроля</w:t>
            </w:r>
          </w:p>
        </w:tc>
      </w:tr>
      <w:tr w:rsidR="00220719" w:rsidRPr="00F87C09" w:rsidTr="00220719">
        <w:tc>
          <w:tcPr>
            <w:tcW w:w="3397" w:type="dxa"/>
          </w:tcPr>
          <w:p w:rsidR="00220719" w:rsidRPr="00F87C09" w:rsidRDefault="00220719" w:rsidP="00525E30">
            <w:pPr>
              <w:pStyle w:val="ConsPlusNormal"/>
            </w:pPr>
            <w:r w:rsidRPr="00F87C09">
              <w:t>Дети и подростки с сахарным диабетом и их родителей</w:t>
            </w:r>
          </w:p>
        </w:tc>
        <w:tc>
          <w:tcPr>
            <w:tcW w:w="5529" w:type="dxa"/>
          </w:tcPr>
          <w:p w:rsidR="00220719" w:rsidRPr="00F87C09" w:rsidRDefault="00220719" w:rsidP="00525E30">
            <w:pPr>
              <w:pStyle w:val="ConsPlusNormal"/>
            </w:pPr>
            <w:r w:rsidRPr="00F87C09">
              <w:t>10 занятий продолжительностью по 2 часа, а также проверка дневников самоконтроля</w:t>
            </w:r>
          </w:p>
        </w:tc>
      </w:tr>
    </w:tbl>
    <w:p w:rsidR="00B83874" w:rsidRPr="00F87C09" w:rsidRDefault="00B83874" w:rsidP="00B83874">
      <w:pPr>
        <w:autoSpaceDE w:val="0"/>
        <w:autoSpaceDN w:val="0"/>
        <w:adjustRightInd w:val="0"/>
        <w:spacing w:after="0" w:line="240" w:lineRule="auto"/>
        <w:ind w:firstLine="709"/>
        <w:contextualSpacing/>
        <w:jc w:val="both"/>
        <w:rPr>
          <w:rFonts w:ascii="Times New Roman" w:hAnsi="Times New Roman"/>
          <w:sz w:val="26"/>
          <w:szCs w:val="26"/>
        </w:rPr>
      </w:pPr>
    </w:p>
    <w:p w:rsidR="00220719" w:rsidRPr="00F87C09" w:rsidRDefault="00220719" w:rsidP="00734A94">
      <w:pPr>
        <w:pStyle w:val="ConsPlusNormal"/>
        <w:spacing w:before="220"/>
        <w:ind w:firstLine="709"/>
        <w:contextualSpacing/>
        <w:jc w:val="both"/>
      </w:pPr>
      <w:r w:rsidRPr="00F87C09">
        <w:t xml:space="preserve">Стоимость комплексного посещения складывается из стоимости проведенных занятий. </w:t>
      </w:r>
      <w:r w:rsidR="00734A94" w:rsidRPr="00F87C09">
        <w:rPr>
          <w:sz w:val="28"/>
          <w:szCs w:val="28"/>
        </w:rPr>
        <w:t>В реестре счетов каждая услуга (проведенное занятие) отражается в разделе услуг отдельной строкой с указанием даты проведения, но не более среднего количества занятий в месяц и не более одного занятия в день для пациента.</w:t>
      </w:r>
    </w:p>
    <w:p w:rsidR="00220719" w:rsidRPr="00F87C09" w:rsidRDefault="00220719" w:rsidP="00220719">
      <w:pPr>
        <w:pStyle w:val="ConsPlusNormal"/>
        <w:spacing w:before="220"/>
        <w:ind w:firstLine="709"/>
        <w:contextualSpacing/>
        <w:jc w:val="both"/>
      </w:pPr>
      <w:r w:rsidRPr="00F87C09">
        <w:t>Стоимость в расчете на 1 пациента и на 1 занятие в части ведения школ для больных сахарным диабетом представлена в приложении №35 к Соглашению.</w:t>
      </w:r>
    </w:p>
    <w:p w:rsidR="001153CB" w:rsidRPr="00F87C09" w:rsidRDefault="001153CB" w:rsidP="00B83874">
      <w:pPr>
        <w:autoSpaceDE w:val="0"/>
        <w:autoSpaceDN w:val="0"/>
        <w:adjustRightInd w:val="0"/>
        <w:spacing w:after="0" w:line="240" w:lineRule="auto"/>
        <w:ind w:firstLine="709"/>
        <w:contextualSpacing/>
        <w:jc w:val="both"/>
        <w:rPr>
          <w:rFonts w:ascii="Times New Roman" w:hAnsi="Times New Roman"/>
          <w:color w:val="FF0000"/>
          <w:sz w:val="26"/>
          <w:szCs w:val="26"/>
        </w:rPr>
      </w:pPr>
    </w:p>
    <w:p w:rsidR="001153CB" w:rsidRPr="00F87C09" w:rsidRDefault="001153C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lastRenderedPageBreak/>
        <w:t>2.1.1</w:t>
      </w:r>
      <w:r w:rsidR="00220719" w:rsidRPr="00F87C09">
        <w:rPr>
          <w:rFonts w:ascii="Times New Roman" w:hAnsi="Times New Roman"/>
          <w:b/>
          <w:sz w:val="26"/>
          <w:szCs w:val="26"/>
        </w:rPr>
        <w:t>4</w:t>
      </w:r>
      <w:r w:rsidRPr="00F87C09">
        <w:rPr>
          <w:rFonts w:ascii="Times New Roman" w:hAnsi="Times New Roman"/>
          <w:b/>
          <w:sz w:val="26"/>
          <w:szCs w:val="26"/>
        </w:rPr>
        <w:t>. Оплата медицинской помощи за единицу объема медицинской помощи - за медицинскую услугу, за посещение, за обращение (законченный случай)</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0522BB">
      <w:pPr>
        <w:autoSpaceDE w:val="0"/>
        <w:autoSpaceDN w:val="0"/>
        <w:adjustRightInd w:val="0"/>
        <w:spacing w:after="0" w:line="240" w:lineRule="auto"/>
        <w:ind w:firstLine="709"/>
        <w:contextualSpacing/>
        <w:jc w:val="center"/>
        <w:outlineLvl w:val="0"/>
        <w:rPr>
          <w:rFonts w:ascii="Times New Roman" w:hAnsi="Times New Roman"/>
          <w:sz w:val="26"/>
          <w:szCs w:val="26"/>
        </w:rPr>
      </w:pPr>
      <w:r w:rsidRPr="00F87C09">
        <w:rPr>
          <w:rFonts w:ascii="Times New Roman" w:hAnsi="Times New Roman"/>
          <w:noProof/>
          <w:sz w:val="26"/>
          <w:szCs w:val="26"/>
          <w:lang w:eastAsia="ru-RU"/>
        </w:rPr>
        <w:drawing>
          <wp:inline distT="0" distB="0" distL="0" distR="0" wp14:anchorId="035BD48E" wp14:editId="74F5F8C4">
            <wp:extent cx="1765300" cy="294005"/>
            <wp:effectExtent l="0" t="0" r="0" b="0"/>
            <wp:docPr id="4" name="Рисунок 4"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F87C09">
        <w:rPr>
          <w:rFonts w:ascii="Times New Roman" w:hAnsi="Times New Roman"/>
          <w:sz w:val="26"/>
          <w:szCs w:val="26"/>
        </w:rPr>
        <w:t>, где:</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522BB" w:rsidRPr="00F87C09" w:rsidTr="000522BB">
        <w:tc>
          <w:tcPr>
            <w:tcW w:w="1587" w:type="dxa"/>
            <w:tcBorders>
              <w:top w:val="nil"/>
              <w:left w:val="nil"/>
              <w:bottom w:val="nil"/>
              <w:right w:val="nil"/>
            </w:tcBorders>
          </w:tcPr>
          <w:p w:rsidR="000522BB" w:rsidRPr="00F87C09" w:rsidRDefault="000522BB" w:rsidP="000522BB">
            <w:pPr>
              <w:autoSpaceDE w:val="0"/>
              <w:autoSpaceDN w:val="0"/>
              <w:adjustRightInd w:val="0"/>
              <w:spacing w:after="0" w:line="240" w:lineRule="auto"/>
              <w:ind w:firstLine="80"/>
              <w:contextualSpacing/>
              <w:jc w:val="both"/>
              <w:outlineLvl w:val="0"/>
              <w:rPr>
                <w:rFonts w:ascii="Times New Roman" w:hAnsi="Times New Roman"/>
                <w:sz w:val="26"/>
                <w:szCs w:val="26"/>
              </w:rPr>
            </w:pPr>
            <w:r w:rsidRPr="00F87C09">
              <w:rPr>
                <w:rFonts w:ascii="Times New Roman" w:hAnsi="Times New Roman"/>
                <w:sz w:val="26"/>
                <w:szCs w:val="26"/>
              </w:rPr>
              <w:t>ФО</w:t>
            </w:r>
            <w:r w:rsidRPr="00F87C09">
              <w:rPr>
                <w:rFonts w:ascii="Times New Roman" w:hAnsi="Times New Roman"/>
                <w:sz w:val="26"/>
                <w:szCs w:val="26"/>
                <w:vertAlign w:val="subscript"/>
              </w:rPr>
              <w:t>ФАКТ</w:t>
            </w:r>
          </w:p>
        </w:tc>
        <w:tc>
          <w:tcPr>
            <w:tcW w:w="7483" w:type="dxa"/>
            <w:tcBorders>
              <w:top w:val="nil"/>
              <w:left w:val="nil"/>
              <w:bottom w:val="nil"/>
              <w:right w:val="nil"/>
            </w:tcBorders>
          </w:tcPr>
          <w:p w:rsidR="000522BB" w:rsidRPr="00F87C09" w:rsidRDefault="000522BB" w:rsidP="000522B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фактический размер финансового обеспечения медицинской организации, рублей;</w:t>
            </w:r>
          </w:p>
        </w:tc>
      </w:tr>
      <w:tr w:rsidR="000522BB" w:rsidRPr="00F87C09" w:rsidTr="000522BB">
        <w:tc>
          <w:tcPr>
            <w:tcW w:w="1587" w:type="dxa"/>
            <w:tcBorders>
              <w:top w:val="nil"/>
              <w:left w:val="nil"/>
              <w:bottom w:val="nil"/>
              <w:right w:val="nil"/>
            </w:tcBorders>
          </w:tcPr>
          <w:p w:rsidR="000522BB" w:rsidRPr="00F87C09" w:rsidRDefault="000522BB" w:rsidP="000522BB">
            <w:pPr>
              <w:autoSpaceDE w:val="0"/>
              <w:autoSpaceDN w:val="0"/>
              <w:adjustRightInd w:val="0"/>
              <w:spacing w:after="0" w:line="240" w:lineRule="auto"/>
              <w:ind w:firstLine="222"/>
              <w:contextualSpacing/>
              <w:jc w:val="both"/>
              <w:outlineLvl w:val="0"/>
              <w:rPr>
                <w:rFonts w:ascii="Times New Roman" w:hAnsi="Times New Roman"/>
                <w:sz w:val="26"/>
                <w:szCs w:val="26"/>
              </w:rPr>
            </w:pPr>
            <w:r w:rsidRPr="00F87C09">
              <w:rPr>
                <w:rFonts w:ascii="Times New Roman" w:hAnsi="Times New Roman"/>
                <w:sz w:val="26"/>
                <w:szCs w:val="26"/>
              </w:rPr>
              <w:t>О</w:t>
            </w:r>
            <w:r w:rsidRPr="00F87C09">
              <w:rPr>
                <w:rFonts w:ascii="Times New Roman" w:hAnsi="Times New Roman"/>
                <w:sz w:val="26"/>
                <w:szCs w:val="26"/>
                <w:vertAlign w:val="subscript"/>
              </w:rPr>
              <w:t>МП</w:t>
            </w:r>
          </w:p>
        </w:tc>
        <w:tc>
          <w:tcPr>
            <w:tcW w:w="7483" w:type="dxa"/>
            <w:tcBorders>
              <w:top w:val="nil"/>
              <w:left w:val="nil"/>
              <w:bottom w:val="nil"/>
              <w:right w:val="nil"/>
            </w:tcBorders>
          </w:tcPr>
          <w:p w:rsidR="000522BB" w:rsidRPr="00F87C09" w:rsidRDefault="000522BB" w:rsidP="000522B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rsidR="000522BB" w:rsidRPr="00F87C09" w:rsidTr="000522BB">
        <w:tc>
          <w:tcPr>
            <w:tcW w:w="1587" w:type="dxa"/>
            <w:tcBorders>
              <w:top w:val="nil"/>
              <w:left w:val="nil"/>
              <w:bottom w:val="nil"/>
              <w:right w:val="nil"/>
            </w:tcBorders>
          </w:tcPr>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Т</w:t>
            </w:r>
          </w:p>
        </w:tc>
        <w:tc>
          <w:tcPr>
            <w:tcW w:w="7483" w:type="dxa"/>
            <w:tcBorders>
              <w:top w:val="nil"/>
              <w:left w:val="nil"/>
              <w:bottom w:val="nil"/>
              <w:right w:val="nil"/>
            </w:tcBorders>
          </w:tcPr>
          <w:p w:rsidR="000522BB" w:rsidRPr="00F87C09" w:rsidRDefault="000522BB" w:rsidP="000522BB">
            <w:pPr>
              <w:autoSpaceDE w:val="0"/>
              <w:autoSpaceDN w:val="0"/>
              <w:adjustRightInd w:val="0"/>
              <w:spacing w:after="0" w:line="240" w:lineRule="auto"/>
              <w:contextualSpacing/>
              <w:jc w:val="both"/>
              <w:outlineLvl w:val="0"/>
              <w:rPr>
                <w:rFonts w:ascii="Times New Roman" w:hAnsi="Times New Roman"/>
                <w:sz w:val="26"/>
                <w:szCs w:val="26"/>
              </w:rPr>
            </w:pPr>
            <w:r w:rsidRPr="00F87C09">
              <w:rPr>
                <w:rFonts w:ascii="Times New Roman" w:hAnsi="Times New Roman"/>
                <w:sz w:val="26"/>
                <w:szCs w:val="26"/>
              </w:rPr>
              <w:t>тариф за единицу объема медицинской первичной медико-санитарной помощи, оказанной в амбулаторных условиях, рублей.</w:t>
            </w:r>
          </w:p>
        </w:tc>
      </w:tr>
    </w:tbl>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AB00D2" w:rsidRPr="00F87C09" w:rsidRDefault="00AB00D2" w:rsidP="00AB00D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Тариф за единицу объема первичной медико-санитарной помощи, оказанной в амбулаторных условиях, является единым для всех медицинских организаций, за исключением отличия в зависимости от коэффициента дифференциации для отдельных территорий Республики Башкортостан.</w:t>
      </w:r>
    </w:p>
    <w:p w:rsidR="00AB00D2" w:rsidRPr="00F87C09" w:rsidRDefault="00AB00D2" w:rsidP="00AB00D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Финансовое обеспечение расходов медицинских организаций, не имеющих прикрепившихся лиц, а также видов расходов, не включенных в </w:t>
      </w:r>
      <w:proofErr w:type="spellStart"/>
      <w:r w:rsidRPr="00F87C09">
        <w:rPr>
          <w:rFonts w:ascii="Times New Roman" w:hAnsi="Times New Roman"/>
          <w:sz w:val="26"/>
          <w:szCs w:val="26"/>
        </w:rPr>
        <w:t>подушевой</w:t>
      </w:r>
      <w:proofErr w:type="spellEnd"/>
      <w:r w:rsidRPr="00F87C09">
        <w:rPr>
          <w:rFonts w:ascii="Times New Roman" w:hAnsi="Times New Roman"/>
          <w:sz w:val="26"/>
          <w:szCs w:val="26"/>
        </w:rPr>
        <w:t xml:space="preserve"> норматив, осуществляется за единицу объема медицинской помощи.</w:t>
      </w:r>
    </w:p>
    <w:p w:rsidR="00AB00D2" w:rsidRPr="00F87C09" w:rsidRDefault="00AB00D2" w:rsidP="00AB00D2">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Дифференциация стоимости комплексного посещения на оплату случая диспансерного наблюдения в зависимости от заболевания и, соответственно, кратности посещений (БСК, онкологические болезни, сахарный диабет и пр.) осуществляться с учетом требований приказа Минздрава России от 15.03.2022 № 168н «Об утверждении порядка проведения диспансерного наблюдения за взрослыми».</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220719" w:rsidRPr="00F87C09">
        <w:rPr>
          <w:rFonts w:ascii="Times New Roman" w:hAnsi="Times New Roman"/>
          <w:b/>
          <w:sz w:val="26"/>
          <w:szCs w:val="26"/>
        </w:rPr>
        <w:t>5</w:t>
      </w:r>
      <w:r w:rsidRPr="00F87C09">
        <w:rPr>
          <w:rFonts w:ascii="Times New Roman" w:hAnsi="Times New Roman"/>
          <w:b/>
          <w:sz w:val="26"/>
          <w:szCs w:val="26"/>
        </w:rPr>
        <w:t>. Расчет итогового объема финансового обеспечения первичной медико-санитарной помощи</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p w:rsidR="00E07CA5" w:rsidRPr="00F87C09" w:rsidRDefault="00332DC7" w:rsidP="00E07CA5">
      <w:pPr>
        <w:pStyle w:val="af0"/>
        <w:autoSpaceDE w:val="0"/>
        <w:autoSpaceDN w:val="0"/>
        <w:adjustRightInd w:val="0"/>
        <w:spacing w:after="0" w:line="240" w:lineRule="auto"/>
        <w:ind w:left="0"/>
        <w:jc w:val="both"/>
        <w:outlineLvl w:val="0"/>
        <w:rPr>
          <w:rFonts w:ascii="Times New Roman" w:eastAsia="Times New Roman" w:hAnsi="Times New Roman"/>
          <w:sz w:val="26"/>
          <w:szCs w:val="26"/>
          <w:lang w:val="x-none" w:eastAsia="x-none"/>
        </w:rPr>
      </w:p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+ФДП</m:t>
            </m:r>
          </m:e>
          <m:sub>
            <m:r>
              <m:rPr>
                <m:sty m:val="p"/>
              </m:rPr>
              <w:rPr>
                <w:rFonts w:ascii="Cambria Math" w:eastAsia="Times New Roman" w:hAnsi="Cambria Math"/>
                <w:sz w:val="26"/>
                <w:szCs w:val="26"/>
                <w:lang w:val="x-none" w:eastAsia="x-none"/>
              </w:rPr>
              <m:t>Н</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Ч</m:t>
            </m:r>
          </m:e>
          <m:sub>
            <m:r>
              <m:rPr>
                <m:sty m:val="p"/>
              </m:rPr>
              <w:rPr>
                <w:rFonts w:ascii="Cambria Math" w:eastAsia="Times New Roman" w:hAnsi="Cambria Math"/>
                <w:sz w:val="26"/>
                <w:szCs w:val="26"/>
                <w:lang w:val="x-none" w:eastAsia="x-none"/>
              </w:rPr>
              <m:t>З</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ФАП</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 ОС</m:t>
                </m:r>
              </m:e>
              <m:sub>
                <m:r>
                  <m:rPr>
                    <m:sty m:val="p"/>
                  </m:rPr>
                  <w:rPr>
                    <w:rFonts w:ascii="Cambria Math" w:eastAsia="Times New Roman" w:hAnsi="Cambria Math"/>
                    <w:sz w:val="26"/>
                    <w:szCs w:val="26"/>
                    <w:lang w:val="x-none" w:eastAsia="x-none"/>
                  </w:rPr>
                  <m:t>НЕОТЛ</m:t>
                </m:r>
              </m:sub>
              <m:sup>
                <m: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w:rPr>
                <w:rFonts w:ascii="Cambria Math" w:eastAsia="Times New Roman" w:hAnsi="Cambria Math"/>
                <w:sz w:val="26"/>
                <w:szCs w:val="26"/>
                <w:lang w:val="x-none" w:eastAsia="x-none"/>
              </w:rPr>
              <m:t>i</m:t>
            </m:r>
          </m:sup>
        </m:sSubSup>
      </m:oMath>
      <w:r w:rsidR="00E07CA5" w:rsidRPr="00F87C09">
        <w:rPr>
          <w:rFonts w:ascii="Times New Roman" w:eastAsia="Times New Roman" w:hAnsi="Times New Roman"/>
          <w:sz w:val="26"/>
          <w:szCs w:val="26"/>
          <w:lang w:val="x-none" w:eastAsia="x-none"/>
        </w:rPr>
        <w:t xml:space="preserve"> , где</w:t>
      </w:r>
    </w:p>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bl>
      <w:tblPr>
        <w:tblW w:w="0" w:type="auto"/>
        <w:tblInd w:w="346" w:type="dxa"/>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241"/>
        <w:gridCol w:w="7483"/>
      </w:tblGrid>
      <w:tr w:rsidR="00E07CA5" w:rsidRPr="00F87C09" w:rsidTr="00E07CA5">
        <w:tc>
          <w:tcPr>
            <w:tcW w:w="1241" w:type="dxa"/>
            <w:tcBorders>
              <w:top w:val="nil"/>
              <w:left w:val="nil"/>
              <w:bottom w:val="nil"/>
              <w:right w:val="nil"/>
            </w:tcBorders>
            <w:shd w:val="clear" w:color="auto" w:fill="FFFFFF"/>
          </w:tcPr>
          <w:p w:rsidR="00E07CA5" w:rsidRPr="00F87C09" w:rsidRDefault="00E07CA5" w:rsidP="00E07CA5">
            <w:pPr>
              <w:autoSpaceDE w:val="0"/>
              <w:autoSpaceDN w:val="0"/>
              <w:adjustRightInd w:val="0"/>
              <w:spacing w:after="0" w:line="240" w:lineRule="auto"/>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eastAsia="x-none"/>
              </w:rPr>
              <w:lastRenderedPageBreak/>
              <w:t xml:space="preserve">   </w:t>
            </w:r>
            <w:r w:rsidRPr="00F87C09">
              <w:rPr>
                <w:rFonts w:ascii="Times New Roman" w:eastAsia="Times New Roman" w:hAnsi="Times New Roman"/>
                <w:sz w:val="26"/>
                <w:szCs w:val="26"/>
                <w:lang w:val="x-none" w:eastAsia="x-none"/>
              </w:rPr>
              <w:fldChar w:fldCharType="begin"/>
            </w:r>
            <w:r w:rsidRPr="00F87C09">
              <w:rPr>
                <w:rFonts w:ascii="Times New Roman" w:eastAsia="Times New Roman" w:hAnsi="Times New Roman"/>
                <w:sz w:val="26"/>
                <w:szCs w:val="26"/>
                <w:lang w:val="x-none" w:eastAsia="x-none"/>
              </w:rPr>
              <w:instrText xml:space="preserve"> QUOTE </w:instrText>
            </w: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m:rPr>
                      <m:sty m:val="p"/>
                    </m:rP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+ФДП</m:t>
                  </m:r>
                </m:e>
                <m:sub>
                  <m:r>
                    <m:rPr>
                      <m:sty m:val="p"/>
                    </m:rPr>
                    <w:rPr>
                      <w:rFonts w:ascii="Cambria Math" w:eastAsia="Times New Roman" w:hAnsi="Cambria Math"/>
                      <w:sz w:val="26"/>
                      <w:szCs w:val="26"/>
                      <w:lang w:val="x-none" w:eastAsia="x-none"/>
                    </w:rPr>
                    <m:t>Н</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Ч</m:t>
                  </m:r>
                </m:e>
                <m:sub>
                  <m:r>
                    <m:rPr>
                      <m:sty m:val="p"/>
                    </m:rPr>
                    <w:rPr>
                      <w:rFonts w:ascii="Cambria Math" w:eastAsia="Times New Roman" w:hAnsi="Cambria Math"/>
                      <w:sz w:val="26"/>
                      <w:szCs w:val="26"/>
                      <w:lang w:val="x-none" w:eastAsia="x-none"/>
                    </w:rPr>
                    <m:t>З</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ФАП</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m:t>
              </m:r>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m:rPr>
                      <m:sty m:val="p"/>
                    </m:rPr>
                    <w:rPr>
                      <w:rFonts w:ascii="Cambria Math" w:eastAsia="Times New Roman" w:hAnsi="Cambria Math"/>
                      <w:sz w:val="26"/>
                      <w:szCs w:val="26"/>
                      <w:lang w:val="x-none" w:eastAsia="x-none"/>
                    </w:rPr>
                    <m:t>i</m:t>
                  </m:r>
                </m:sup>
              </m:sSubSup>
              <m:sSubSup>
                <m:sSubSupPr>
                  <m:ctrlPr>
                    <w:rPr>
                      <w:rFonts w:ascii="Cambria Math" w:eastAsia="Times New Roman" w:hAnsi="Cambria Math"/>
                      <w:sz w:val="26"/>
                      <w:szCs w:val="26"/>
                      <w:lang w:val="x-none" w:eastAsia="x-none"/>
                    </w:rPr>
                  </m:ctrlPr>
                </m:sSubSupPr>
                <m:e>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 ОС</m:t>
                      </m:r>
                    </m:e>
                    <m:sub>
                      <m:r>
                        <m:rPr>
                          <m:sty m:val="p"/>
                        </m:rPr>
                        <w:rPr>
                          <w:rFonts w:ascii="Cambria Math" w:eastAsia="Times New Roman" w:hAnsi="Cambria Math"/>
                          <w:sz w:val="26"/>
                          <w:szCs w:val="26"/>
                          <w:lang w:val="x-none" w:eastAsia="x-none"/>
                        </w:rPr>
                        <m:t>НЕОТЛ</m:t>
                      </m:r>
                    </m:sub>
                    <m:sup>
                      <m:r>
                        <m:rPr>
                          <m:sty m:val="p"/>
                        </m:rPr>
                        <w:rPr>
                          <w:rFonts w:ascii="Cambria Math" w:eastAsia="Times New Roman" w:hAnsi="Cambria Math"/>
                          <w:sz w:val="26"/>
                          <w:szCs w:val="26"/>
                          <w:lang w:val="x-none" w:eastAsia="x-none"/>
                        </w:rPr>
                        <m:t>i</m:t>
                      </m:r>
                    </m:sup>
                  </m:sSubSup>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m:rPr>
                      <m:sty m:val="p"/>
                    </m:rPr>
                    <w:rPr>
                      <w:rFonts w:ascii="Cambria Math" w:eastAsia="Times New Roman" w:hAnsi="Cambria Math"/>
                      <w:sz w:val="26"/>
                      <w:szCs w:val="26"/>
                      <w:lang w:val="x-none" w:eastAsia="x-none"/>
                    </w:rPr>
                    <m:t>i</m:t>
                  </m:r>
                </m:sup>
              </m:sSubSup>
            </m:oMath>
            <w:r w:rsidRPr="00F87C09">
              <w:rPr>
                <w:rFonts w:ascii="Times New Roman" w:eastAsia="Times New Roman" w:hAnsi="Times New Roman"/>
                <w:sz w:val="26"/>
                <w:szCs w:val="26"/>
                <w:lang w:val="x-none" w:eastAsia="x-none"/>
              </w:rPr>
              <w:instrText xml:space="preserve"> </w:instrText>
            </w:r>
            <w:r w:rsidRPr="00F87C09">
              <w:rPr>
                <w:rFonts w:ascii="Times New Roman" w:eastAsia="Times New Roman" w:hAnsi="Times New Roman"/>
                <w:sz w:val="26"/>
                <w:szCs w:val="26"/>
                <w:lang w:val="x-none" w:eastAsia="x-none"/>
              </w:rPr>
              <w:fldChar w:fldCharType="end"/>
            </w: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ФО</m:t>
                  </m:r>
                </m:e>
                <m:sub>
                  <m:r>
                    <m:rPr>
                      <m:sty m:val="p"/>
                    </m:rPr>
                    <w:rPr>
                      <w:rFonts w:ascii="Cambria Math" w:eastAsia="Times New Roman" w:hAnsi="Cambria Math"/>
                      <w:sz w:val="26"/>
                      <w:szCs w:val="26"/>
                      <w:lang w:val="x-none" w:eastAsia="x-none"/>
                    </w:rPr>
                    <m:t>ФАКТ</m:t>
                  </m:r>
                </m:sub>
                <m:sup>
                  <m:r>
                    <w:rPr>
                      <w:rFonts w:ascii="Cambria Math" w:eastAsia="Times New Roman" w:hAnsi="Cambria Math"/>
                      <w:sz w:val="26"/>
                      <w:szCs w:val="26"/>
                      <w:lang w:val="x-none" w:eastAsia="x-none"/>
                    </w:rPr>
                    <m:t>i</m:t>
                  </m:r>
                </m:sup>
              </m:sSubSup>
            </m:oMath>
          </w:p>
        </w:tc>
        <w:tc>
          <w:tcPr>
            <w:tcW w:w="7483" w:type="dxa"/>
            <w:tcBorders>
              <w:top w:val="nil"/>
              <w:left w:val="nil"/>
              <w:bottom w:val="nil"/>
              <w:right w:val="nil"/>
            </w:tcBorders>
            <w:shd w:val="clear" w:color="auto" w:fill="FFFFFF"/>
          </w:tcPr>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фактический размер финансового обеспечения i-той медицинской организации в части оказания первичной медико-санитарной помощи, рублей;</w:t>
            </w:r>
          </w:p>
        </w:tc>
      </w:tr>
      <w:tr w:rsidR="00E07CA5" w:rsidRPr="00F87C09" w:rsidTr="00E07CA5">
        <w:tc>
          <w:tcPr>
            <w:tcW w:w="1241" w:type="dxa"/>
            <w:tcBorders>
              <w:top w:val="nil"/>
              <w:left w:val="nil"/>
              <w:bottom w:val="nil"/>
              <w:right w:val="nil"/>
            </w:tcBorders>
            <w:shd w:val="clear" w:color="auto" w:fill="FFFFFF"/>
          </w:tcPr>
          <w:p w:rsidR="00E07CA5" w:rsidRPr="00F87C09" w:rsidRDefault="00332DC7"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ДС</m:t>
                    </m:r>
                  </m:sub>
                  <m:sup>
                    <m:r>
                      <w:rPr>
                        <w:rFonts w:ascii="Cambria Math" w:eastAsia="Times New Roman" w:hAnsi="Cambria Math"/>
                        <w:sz w:val="26"/>
                        <w:szCs w:val="26"/>
                        <w:lang w:val="x-none" w:eastAsia="x-none"/>
                      </w:rPr>
                      <m:t>i</m:t>
                    </m:r>
                  </m:sup>
                </m:sSubSup>
              </m:oMath>
            </m:oMathPara>
          </w:p>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объем средств, направляемых на оплату первичной-медико-санитарной помощи по КСГ, оказываемой в i-той медицинской организации в условиях дневного стационара, рублей;</w:t>
            </w:r>
          </w:p>
        </w:tc>
      </w:tr>
      <w:tr w:rsidR="00E07CA5" w:rsidRPr="00F87C09" w:rsidTr="00E07CA5">
        <w:tc>
          <w:tcPr>
            <w:tcW w:w="1241" w:type="dxa"/>
            <w:tcBorders>
              <w:top w:val="nil"/>
              <w:left w:val="nil"/>
              <w:bottom w:val="nil"/>
              <w:right w:val="nil"/>
            </w:tcBorders>
            <w:shd w:val="clear" w:color="auto" w:fill="FFFFFF"/>
          </w:tcPr>
          <w:p w:rsidR="00E07CA5" w:rsidRPr="00F87C09" w:rsidRDefault="00332DC7"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РД</m:t>
                    </m:r>
                  </m:sub>
                  <m:sup>
                    <m:r>
                      <w:rPr>
                        <w:rFonts w:ascii="Cambria Math" w:eastAsia="Times New Roman" w:hAnsi="Cambria Math"/>
                        <w:sz w:val="26"/>
                        <w:szCs w:val="26"/>
                        <w:lang w:val="x-none" w:eastAsia="x-none"/>
                      </w:rPr>
                      <m:t>i</m:t>
                    </m:r>
                  </m:sup>
                </m:sSubSup>
              </m:oMath>
            </m:oMathPara>
          </w:p>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объем средств, направляемых в i-тую медицинскую организацию в случае достижения значений показателей результативности деятельности согласно бальной оценке по итогам текущего года, рублей;</w:t>
            </w:r>
          </w:p>
        </w:tc>
      </w:tr>
      <w:tr w:rsidR="00E07CA5" w:rsidRPr="00F87C09" w:rsidTr="00E07CA5">
        <w:tc>
          <w:tcPr>
            <w:tcW w:w="1241" w:type="dxa"/>
            <w:tcBorders>
              <w:top w:val="nil"/>
              <w:left w:val="nil"/>
              <w:bottom w:val="nil"/>
              <w:right w:val="nil"/>
            </w:tcBorders>
            <w:shd w:val="clear" w:color="auto" w:fill="FFFFFF"/>
          </w:tcPr>
          <w:p w:rsidR="00E07CA5" w:rsidRPr="00F87C09" w:rsidRDefault="00332DC7"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ИССЛЕД</m:t>
                    </m:r>
                  </m:sub>
                  <m:sup>
                    <m:r>
                      <w:rPr>
                        <w:rFonts w:ascii="Cambria Math" w:eastAsia="Times New Roman" w:hAnsi="Cambria Math"/>
                        <w:sz w:val="26"/>
                        <w:szCs w:val="26"/>
                        <w:lang w:val="x-none" w:eastAsia="x-none"/>
                      </w:rPr>
                      <m:t>i</m:t>
                    </m:r>
                  </m:sup>
                </m:sSubSup>
              </m:oMath>
            </m:oMathPara>
          </w:p>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87C09">
              <w:rPr>
                <w:rFonts w:ascii="Times New Roman" w:eastAsia="Times New Roman" w:hAnsi="Times New Roman"/>
                <w:sz w:val="26"/>
                <w:szCs w:val="26"/>
                <w:lang w:val="x-none" w:eastAsia="x-none"/>
              </w:rPr>
              <w:t>биопсийного</w:t>
            </w:r>
            <w:proofErr w:type="spellEnd"/>
            <w:r w:rsidRPr="00F87C09">
              <w:rPr>
                <w:rFonts w:ascii="Times New Roman" w:eastAsia="Times New Roman" w:hAnsi="Times New Roman"/>
                <w:sz w:val="26"/>
                <w:szCs w:val="26"/>
                <w:lang w:val="x-none" w:eastAsia="x-none"/>
              </w:rPr>
              <w:t xml:space="preserve"> (операционного) материала, тестирования на выявление новой </w:t>
            </w:r>
            <w:proofErr w:type="spellStart"/>
            <w:r w:rsidRPr="00F87C09">
              <w:rPr>
                <w:rFonts w:ascii="Times New Roman" w:eastAsia="Times New Roman" w:hAnsi="Times New Roman"/>
                <w:sz w:val="26"/>
                <w:szCs w:val="26"/>
                <w:lang w:val="x-none" w:eastAsia="x-none"/>
              </w:rPr>
              <w:t>коронавирусной</w:t>
            </w:r>
            <w:proofErr w:type="spellEnd"/>
            <w:r w:rsidRPr="00F87C09">
              <w:rPr>
                <w:rFonts w:ascii="Times New Roman" w:eastAsia="Times New Roman" w:hAnsi="Times New Roman"/>
                <w:sz w:val="26"/>
                <w:szCs w:val="26"/>
                <w:lang w:val="x-none" w:eastAsia="x-none"/>
              </w:rPr>
              <w:t xml:space="preserve"> инфекции (COVID – 19) в i-той медицинской организации, рублей; </w:t>
            </w:r>
          </w:p>
        </w:tc>
      </w:tr>
      <w:tr w:rsidR="00E07CA5" w:rsidRPr="00F87C09" w:rsidTr="00E07CA5">
        <w:tc>
          <w:tcPr>
            <w:tcW w:w="1241" w:type="dxa"/>
            <w:tcBorders>
              <w:top w:val="nil"/>
              <w:left w:val="nil"/>
              <w:bottom w:val="nil"/>
              <w:right w:val="nil"/>
            </w:tcBorders>
            <w:shd w:val="clear" w:color="auto" w:fill="FFFFFF"/>
          </w:tcPr>
          <w:p w:rsidR="00E07CA5" w:rsidRPr="00F87C09" w:rsidRDefault="00332DC7"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НЕОТЛ</m:t>
                    </m:r>
                  </m:sub>
                  <m:sup>
                    <m:r>
                      <w:rPr>
                        <w:rFonts w:ascii="Cambria Math" w:eastAsia="Times New Roman" w:hAnsi="Cambria Math"/>
                        <w:sz w:val="26"/>
                        <w:szCs w:val="26"/>
                        <w:lang w:val="x-none" w:eastAsia="x-none"/>
                      </w:rPr>
                      <m:t>i</m:t>
                    </m:r>
                  </m:sup>
                </m:sSubSup>
              </m:oMath>
            </m:oMathPara>
          </w:p>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 xml:space="preserve">объем средств, направляемых на оплату посещений </w:t>
            </w:r>
            <w:r w:rsidRPr="00F87C09">
              <w:rPr>
                <w:rFonts w:ascii="Times New Roman" w:eastAsia="Times New Roman" w:hAnsi="Times New Roman"/>
                <w:sz w:val="26"/>
                <w:szCs w:val="26"/>
                <w:lang w:val="x-none" w:eastAsia="x-none"/>
              </w:rPr>
              <w:br/>
              <w:t>в неотложной форме в i-той медицинской организации, рублей;</w:t>
            </w:r>
          </w:p>
        </w:tc>
      </w:tr>
      <w:tr w:rsidR="00E07CA5" w:rsidRPr="00F87C09" w:rsidTr="00E07CA5">
        <w:trPr>
          <w:trHeight w:val="1390"/>
        </w:trPr>
        <w:tc>
          <w:tcPr>
            <w:tcW w:w="1241" w:type="dxa"/>
            <w:tcBorders>
              <w:top w:val="nil"/>
              <w:left w:val="nil"/>
              <w:bottom w:val="nil"/>
              <w:right w:val="nil"/>
            </w:tcBorders>
            <w:shd w:val="clear" w:color="auto" w:fill="FFFFFF"/>
          </w:tcPr>
          <w:p w:rsidR="00E07CA5" w:rsidRPr="00F87C09" w:rsidRDefault="00332DC7"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m:oMathPara>
              <m:oMathParaPr>
                <m:jc m:val="center"/>
              </m:oMathParaPr>
              <m:oMath>
                <m:sSubSup>
                  <m:sSubSupPr>
                    <m:ctrlPr>
                      <w:rPr>
                        <w:rFonts w:ascii="Cambria Math" w:eastAsia="Times New Roman" w:hAnsi="Cambria Math"/>
                        <w:sz w:val="26"/>
                        <w:szCs w:val="26"/>
                        <w:lang w:val="x-none" w:eastAsia="x-none"/>
                      </w:rPr>
                    </m:ctrlPr>
                  </m:sSubSupPr>
                  <m:e>
                    <m:r>
                      <m:rPr>
                        <m:sty m:val="p"/>
                      </m:rPr>
                      <w:rPr>
                        <w:rFonts w:ascii="Cambria Math" w:eastAsia="Times New Roman" w:hAnsi="Cambria Math"/>
                        <w:sz w:val="26"/>
                        <w:szCs w:val="26"/>
                        <w:lang w:val="x-none" w:eastAsia="x-none"/>
                      </w:rPr>
                      <m:t>ОС</m:t>
                    </m:r>
                  </m:e>
                  <m:sub>
                    <m:r>
                      <m:rPr>
                        <m:sty m:val="p"/>
                      </m:rPr>
                      <w:rPr>
                        <w:rFonts w:ascii="Cambria Math" w:eastAsia="Times New Roman" w:hAnsi="Cambria Math"/>
                        <w:sz w:val="26"/>
                        <w:szCs w:val="26"/>
                        <w:lang w:val="x-none" w:eastAsia="x-none"/>
                      </w:rPr>
                      <m:t>ЕО</m:t>
                    </m:r>
                  </m:sub>
                  <m:sup>
                    <m:r>
                      <w:rPr>
                        <w:rFonts w:ascii="Cambria Math" w:eastAsia="Times New Roman" w:hAnsi="Cambria Math"/>
                        <w:sz w:val="26"/>
                        <w:szCs w:val="26"/>
                        <w:lang w:val="x-none" w:eastAsia="x-none"/>
                      </w:rPr>
                      <m:t>i</m:t>
                    </m:r>
                  </m:sup>
                </m:sSubSup>
              </m:oMath>
            </m:oMathPara>
          </w:p>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p>
        </w:tc>
        <w:tc>
          <w:tcPr>
            <w:tcW w:w="7483" w:type="dxa"/>
            <w:tcBorders>
              <w:top w:val="nil"/>
              <w:left w:val="nil"/>
              <w:bottom w:val="nil"/>
              <w:right w:val="nil"/>
            </w:tcBorders>
            <w:shd w:val="clear" w:color="auto" w:fill="FFFFFF"/>
          </w:tcPr>
          <w:p w:rsidR="00E07CA5" w:rsidRPr="00F87C09" w:rsidRDefault="00E07CA5" w:rsidP="00E07CA5">
            <w:pPr>
              <w:pStyle w:val="af0"/>
              <w:autoSpaceDE w:val="0"/>
              <w:autoSpaceDN w:val="0"/>
              <w:adjustRightInd w:val="0"/>
              <w:spacing w:after="0" w:line="240" w:lineRule="auto"/>
              <w:ind w:left="0" w:firstLine="709"/>
              <w:jc w:val="both"/>
              <w:outlineLvl w:val="0"/>
              <w:rPr>
                <w:rFonts w:ascii="Times New Roman" w:eastAsia="Times New Roman" w:hAnsi="Times New Roman"/>
                <w:sz w:val="26"/>
                <w:szCs w:val="26"/>
                <w:lang w:val="x-none" w:eastAsia="x-none"/>
              </w:rPr>
            </w:pPr>
            <w:r w:rsidRPr="00F87C09">
              <w:rPr>
                <w:rFonts w:ascii="Times New Roman" w:eastAsia="Times New Roman" w:hAnsi="Times New Roman"/>
                <w:sz w:val="26"/>
                <w:szCs w:val="26"/>
                <w:lang w:val="x-none" w:eastAsia="x-none"/>
              </w:rP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Республике Башкортостан, в том числе углубленной диспансеризации (за исключением </w:t>
            </w:r>
            <w:r w:rsidRPr="00F87C09">
              <w:rPr>
                <w:sz w:val="26"/>
                <w:szCs w:val="26"/>
              </w:rPr>
              <w:t>ОС</w:t>
            </w:r>
            <w:proofErr w:type="spellStart"/>
            <w:r w:rsidRPr="00F87C09">
              <w:rPr>
                <w:sz w:val="26"/>
                <w:szCs w:val="26"/>
                <w:vertAlign w:val="superscript"/>
                <w:lang w:val="en-US"/>
              </w:rPr>
              <w:t>i</w:t>
            </w:r>
            <w:proofErr w:type="spellEnd"/>
            <w:r w:rsidRPr="00F87C09">
              <w:rPr>
                <w:sz w:val="26"/>
                <w:szCs w:val="26"/>
                <w:vertAlign w:val="subscript"/>
              </w:rPr>
              <w:t>ИССЛЕД</w:t>
            </w:r>
            <w:r w:rsidRPr="00F87C09">
              <w:rPr>
                <w:rFonts w:ascii="Times New Roman" w:eastAsia="Times New Roman" w:hAnsi="Times New Roman"/>
                <w:sz w:val="26"/>
                <w:szCs w:val="26"/>
                <w:lang w:val="x-none" w:eastAsia="x-none"/>
              </w:rPr>
              <w:t>), рублей.</w:t>
            </w:r>
          </w:p>
        </w:tc>
      </w:tr>
    </w:tbl>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220719" w:rsidRPr="00F87C09">
        <w:rPr>
          <w:rFonts w:ascii="Times New Roman" w:hAnsi="Times New Roman"/>
          <w:b/>
          <w:sz w:val="26"/>
          <w:szCs w:val="26"/>
        </w:rPr>
        <w:t>6</w:t>
      </w:r>
      <w:r w:rsidRPr="00F87C09">
        <w:rPr>
          <w:rFonts w:ascii="Times New Roman" w:hAnsi="Times New Roman"/>
          <w:b/>
          <w:sz w:val="26"/>
          <w:szCs w:val="26"/>
        </w:rPr>
        <w:t>. Применение показателей результативности деятельности медицинской организации</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3816A5" w:rsidRPr="00F87C09" w:rsidRDefault="003816A5" w:rsidP="003816A5">
      <w:pPr>
        <w:autoSpaceDE w:val="0"/>
        <w:autoSpaceDN w:val="0"/>
        <w:adjustRightInd w:val="0"/>
        <w:spacing w:line="240" w:lineRule="auto"/>
        <w:ind w:firstLine="709"/>
        <w:contextualSpacing/>
        <w:jc w:val="both"/>
        <w:outlineLvl w:val="0"/>
        <w:rPr>
          <w:rFonts w:ascii="Times New Roman" w:hAnsi="Times New Roman"/>
          <w:color w:val="000000"/>
          <w:sz w:val="26"/>
          <w:szCs w:val="26"/>
        </w:rPr>
      </w:pPr>
      <w:r w:rsidRPr="00F87C09">
        <w:rPr>
          <w:rFonts w:ascii="Times New Roman" w:hAnsi="Times New Roman"/>
          <w:color w:val="000000"/>
          <w:sz w:val="26"/>
          <w:szCs w:val="26"/>
        </w:rPr>
        <w:t xml:space="preserve">При оплате медицинской помощи по </w:t>
      </w:r>
      <w:proofErr w:type="spellStart"/>
      <w:r w:rsidRPr="00F87C09">
        <w:rPr>
          <w:rFonts w:ascii="Times New Roman" w:hAnsi="Times New Roman"/>
          <w:color w:val="000000"/>
          <w:sz w:val="26"/>
          <w:szCs w:val="26"/>
        </w:rPr>
        <w:t>подушевому</w:t>
      </w:r>
      <w:proofErr w:type="spellEnd"/>
      <w:r w:rsidRPr="00F87C09">
        <w:rPr>
          <w:rFonts w:ascii="Times New Roman" w:hAnsi="Times New Roman"/>
          <w:color w:val="000000"/>
          <w:sz w:val="26"/>
          <w:szCs w:val="26"/>
        </w:rP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w:t>
      </w:r>
      <w:proofErr w:type="spellStart"/>
      <w:r w:rsidRPr="00F87C09">
        <w:rPr>
          <w:rFonts w:ascii="Times New Roman" w:hAnsi="Times New Roman"/>
          <w:color w:val="000000"/>
          <w:sz w:val="26"/>
          <w:szCs w:val="26"/>
        </w:rPr>
        <w:t>подушевому</w:t>
      </w:r>
      <w:proofErr w:type="spellEnd"/>
      <w:r w:rsidRPr="00F87C09">
        <w:rPr>
          <w:rFonts w:ascii="Times New Roman" w:hAnsi="Times New Roman"/>
          <w:color w:val="000000"/>
          <w:sz w:val="26"/>
          <w:szCs w:val="26"/>
        </w:rPr>
        <w:t xml:space="preserve"> нормативу финансирования, определяется доля средств от базового </w:t>
      </w:r>
      <w:proofErr w:type="spellStart"/>
      <w:r w:rsidRPr="00F87C09">
        <w:rPr>
          <w:rFonts w:ascii="Times New Roman" w:hAnsi="Times New Roman"/>
          <w:color w:val="000000"/>
          <w:sz w:val="26"/>
          <w:szCs w:val="26"/>
        </w:rPr>
        <w:t>подушевого</w:t>
      </w:r>
      <w:proofErr w:type="spellEnd"/>
      <w:r w:rsidRPr="00F87C09">
        <w:rPr>
          <w:rFonts w:ascii="Times New Roman" w:hAnsi="Times New Roman"/>
          <w:color w:val="000000"/>
          <w:sz w:val="26"/>
          <w:szCs w:val="26"/>
        </w:rPr>
        <w:t xml:space="preserve"> норматива финансирования на прикрепившихся лиц, направляемых на выплаты медицинским организациям в случае достижения ими значений показателей результативности </w:t>
      </w:r>
      <w:r w:rsidRPr="00F87C09">
        <w:rPr>
          <w:rFonts w:ascii="Times New Roman" w:hAnsi="Times New Roman"/>
          <w:sz w:val="26"/>
          <w:szCs w:val="26"/>
        </w:rPr>
        <w:t>деятельности с учетом б</w:t>
      </w:r>
      <w:r w:rsidRPr="00F87C09">
        <w:rPr>
          <w:rFonts w:ascii="Times New Roman" w:hAnsi="Times New Roman"/>
          <w:color w:val="000000"/>
          <w:sz w:val="26"/>
          <w:szCs w:val="26"/>
        </w:rPr>
        <w:t xml:space="preserve">альной оценки. </w:t>
      </w:r>
    </w:p>
    <w:p w:rsidR="003816A5" w:rsidRPr="00F87C09" w:rsidRDefault="003816A5" w:rsidP="003816A5">
      <w:pPr>
        <w:autoSpaceDE w:val="0"/>
        <w:autoSpaceDN w:val="0"/>
        <w:adjustRightInd w:val="0"/>
        <w:spacing w:line="240" w:lineRule="auto"/>
        <w:ind w:firstLine="709"/>
        <w:contextualSpacing/>
        <w:jc w:val="both"/>
        <w:outlineLvl w:val="0"/>
        <w:rPr>
          <w:rFonts w:ascii="Times New Roman" w:hAnsi="Times New Roman"/>
          <w:color w:val="000000"/>
          <w:sz w:val="26"/>
          <w:szCs w:val="26"/>
        </w:rPr>
      </w:pPr>
      <w:r w:rsidRPr="00F87C09">
        <w:rPr>
          <w:rFonts w:ascii="Times New Roman" w:hAnsi="Times New Roman"/>
          <w:color w:val="000000"/>
          <w:sz w:val="26"/>
          <w:szCs w:val="26"/>
        </w:rPr>
        <w:lastRenderedPageBreak/>
        <w:t xml:space="preserve">При этом размер финансового обеспечения медицинской помощи, оказанной медицинской организацией, имеющей прикрепившихся лиц, по </w:t>
      </w:r>
      <w:proofErr w:type="spellStart"/>
      <w:r w:rsidRPr="00F87C09">
        <w:rPr>
          <w:rFonts w:ascii="Times New Roman" w:hAnsi="Times New Roman"/>
          <w:color w:val="000000"/>
          <w:sz w:val="26"/>
          <w:szCs w:val="26"/>
        </w:rPr>
        <w:t>подушевому</w:t>
      </w:r>
      <w:proofErr w:type="spellEnd"/>
      <w:r w:rsidRPr="00F87C09">
        <w:rPr>
          <w:rFonts w:ascii="Times New Roman" w:hAnsi="Times New Roman"/>
          <w:color w:val="000000"/>
          <w:sz w:val="26"/>
          <w:szCs w:val="26"/>
        </w:rPr>
        <w:t xml:space="preserve"> нормативу финансирования определяется по следующей формуле:</w:t>
      </w:r>
    </w:p>
    <w:p w:rsidR="003816A5" w:rsidRPr="00F87C09" w:rsidRDefault="00332DC7" w:rsidP="003816A5">
      <w:pPr>
        <w:pStyle w:val="ConsPlusNormal"/>
        <w:contextualSpacing/>
        <w:jc w:val="center"/>
        <w:rPr>
          <w:color w:val="000000"/>
        </w:rPr>
      </w:pPr>
      <m:oMath>
        <m:sSub>
          <m:sSubPr>
            <m:ctrlPr>
              <w:rPr>
                <w:rFonts w:ascii="Cambria Math" w:hAnsi="Cambria Math"/>
                <w:i/>
                <w:color w:val="000000"/>
              </w:rPr>
            </m:ctrlPr>
          </m:sSubPr>
          <m:e>
            <m:r>
              <w:rPr>
                <w:rFonts w:ascii="Cambria Math" w:hAnsi="Cambria Math"/>
                <w:color w:val="000000"/>
              </w:rPr>
              <m:t>ОС</m:t>
            </m:r>
          </m:e>
          <m:sub>
            <m:r>
              <w:rPr>
                <w:rFonts w:ascii="Cambria Math" w:hAnsi="Cambria Math"/>
                <w:color w:val="000000"/>
              </w:rPr>
              <m:t>ПН</m:t>
            </m:r>
          </m:sub>
        </m:sSub>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ФДП</m:t>
            </m:r>
          </m:e>
          <m:sub>
            <m:r>
              <w:rPr>
                <w:rFonts w:ascii="Cambria Math" w:hAnsi="Cambria Math"/>
                <w:color w:val="000000"/>
              </w:rPr>
              <m:t>Н</m:t>
            </m:r>
          </m:sub>
          <m:sup>
            <m:r>
              <w:rPr>
                <w:rFonts w:ascii="Cambria Math" w:hAnsi="Cambria Math"/>
                <w:color w:val="000000"/>
                <w:lang w:val="en-US"/>
              </w:rPr>
              <m:t>i</m:t>
            </m:r>
          </m:sup>
        </m:sSubSup>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Ч</m:t>
            </m:r>
          </m:e>
          <m:sub>
            <m:r>
              <w:rPr>
                <w:rFonts w:ascii="Cambria Math" w:hAnsi="Cambria Math"/>
                <w:color w:val="000000"/>
              </w:rPr>
              <m:t>З</m:t>
            </m:r>
          </m:sub>
          <m:sup>
            <m:r>
              <w:rPr>
                <w:rFonts w:ascii="Cambria Math" w:hAnsi="Cambria Math"/>
                <w:color w:val="000000"/>
                <w:lang w:val="en-US"/>
              </w:rPr>
              <m:t>i</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ОС</m:t>
            </m:r>
          </m:e>
          <m:sub>
            <m:r>
              <w:rPr>
                <w:rFonts w:ascii="Cambria Math" w:hAnsi="Cambria Math"/>
                <w:color w:val="000000"/>
              </w:rPr>
              <m:t>РД</m:t>
            </m:r>
          </m:sub>
        </m:sSub>
      </m:oMath>
      <w:r w:rsidR="003816A5" w:rsidRPr="00F87C09">
        <w:rPr>
          <w:color w:val="000000"/>
        </w:rPr>
        <w:t xml:space="preserve">, </w:t>
      </w:r>
    </w:p>
    <w:p w:rsidR="003816A5" w:rsidRPr="00F87C09" w:rsidRDefault="003816A5" w:rsidP="003816A5">
      <w:pPr>
        <w:pStyle w:val="ConsPlusNormal"/>
        <w:contextualSpacing/>
        <w:rPr>
          <w:color w:val="000000"/>
        </w:rPr>
      </w:pPr>
      <w:r w:rsidRPr="00F87C09">
        <w:rPr>
          <w:color w:val="000000"/>
        </w:rPr>
        <w:t>где:</w:t>
      </w:r>
    </w:p>
    <w:tbl>
      <w:tblPr>
        <w:tblW w:w="9361" w:type="dxa"/>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7773"/>
      </w:tblGrid>
      <w:tr w:rsidR="003816A5" w:rsidRPr="00F87C09" w:rsidTr="009B5F98">
        <w:tc>
          <w:tcPr>
            <w:tcW w:w="1588" w:type="dxa"/>
          </w:tcPr>
          <w:p w:rsidR="003816A5" w:rsidRPr="00F87C09" w:rsidRDefault="003816A5" w:rsidP="003816A5">
            <w:pPr>
              <w:pStyle w:val="ConsPlusNormal"/>
              <w:contextualSpacing/>
              <w:jc w:val="center"/>
              <w:rPr>
                <w:color w:val="000000"/>
              </w:rPr>
            </w:pPr>
            <w:r w:rsidRPr="00F87C09">
              <w:rPr>
                <w:color w:val="000000"/>
              </w:rPr>
              <w:t>ОС</w:t>
            </w:r>
            <w:r w:rsidRPr="00F87C09">
              <w:rPr>
                <w:color w:val="000000"/>
                <w:vertAlign w:val="subscript"/>
              </w:rPr>
              <w:t>ПН</w:t>
            </w:r>
          </w:p>
        </w:tc>
        <w:tc>
          <w:tcPr>
            <w:tcW w:w="7773" w:type="dxa"/>
          </w:tcPr>
          <w:p w:rsidR="003816A5" w:rsidRPr="00F87C09" w:rsidRDefault="003816A5" w:rsidP="003816A5">
            <w:pPr>
              <w:pStyle w:val="ConsPlusNormal"/>
              <w:contextualSpacing/>
              <w:jc w:val="both"/>
              <w:rPr>
                <w:color w:val="000000"/>
              </w:rPr>
            </w:pPr>
            <w:r w:rsidRPr="00F87C09">
              <w:rPr>
                <w:color w:val="000000"/>
              </w:rPr>
              <w:t xml:space="preserve">финансовое обеспечение медицинской помощи, оказанной медицинской организацией, имеющей прикрепившихся лиц, </w:t>
            </w:r>
            <w:r w:rsidRPr="00F87C09">
              <w:rPr>
                <w:color w:val="000000"/>
              </w:rPr>
              <w:br/>
              <w:t xml:space="preserve">по </w:t>
            </w:r>
            <w:proofErr w:type="spellStart"/>
            <w:r w:rsidRPr="00F87C09">
              <w:rPr>
                <w:color w:val="000000"/>
              </w:rPr>
              <w:t>подушевому</w:t>
            </w:r>
            <w:proofErr w:type="spellEnd"/>
            <w:r w:rsidRPr="00F87C09">
              <w:rPr>
                <w:color w:val="000000"/>
              </w:rPr>
              <w:t xml:space="preserve"> нормативу финансирования, рублей;</w:t>
            </w:r>
          </w:p>
        </w:tc>
      </w:tr>
      <w:tr w:rsidR="003816A5" w:rsidRPr="00F87C09" w:rsidTr="009B5F98">
        <w:tc>
          <w:tcPr>
            <w:tcW w:w="1588" w:type="dxa"/>
          </w:tcPr>
          <w:p w:rsidR="003816A5" w:rsidRPr="00F87C09" w:rsidRDefault="003816A5" w:rsidP="003816A5">
            <w:pPr>
              <w:pStyle w:val="ConsPlusNormal"/>
              <w:contextualSpacing/>
              <w:jc w:val="center"/>
              <w:rPr>
                <w:color w:val="000000"/>
              </w:rPr>
            </w:pPr>
            <w:r w:rsidRPr="00F87C09">
              <w:rPr>
                <w:color w:val="000000"/>
              </w:rPr>
              <w:t>ОС</w:t>
            </w:r>
            <w:r w:rsidRPr="00F87C09">
              <w:rPr>
                <w:color w:val="000000"/>
                <w:vertAlign w:val="subscript"/>
              </w:rPr>
              <w:t>РД</w:t>
            </w:r>
          </w:p>
        </w:tc>
        <w:tc>
          <w:tcPr>
            <w:tcW w:w="7773" w:type="dxa"/>
          </w:tcPr>
          <w:p w:rsidR="003816A5" w:rsidRPr="00F87C09" w:rsidRDefault="003816A5" w:rsidP="003816A5">
            <w:pPr>
              <w:pStyle w:val="ConsPlusNormal"/>
              <w:contextualSpacing/>
              <w:jc w:val="both"/>
              <w:rPr>
                <w:color w:val="000000"/>
              </w:rPr>
            </w:pPr>
            <w:r w:rsidRPr="00F87C09">
              <w:rPr>
                <w:color w:val="000000"/>
              </w:rPr>
              <w:t xml:space="preserve">объем средств, направляемых медицинским организациям </w:t>
            </w:r>
            <w:r w:rsidRPr="00F87C09">
              <w:rPr>
                <w:color w:val="000000"/>
              </w:rPr>
              <w:br/>
              <w:t>в случае достижения ими значений показателей результативности деятельности согласно бальной оценке (далее – объем средств с учетом показателей результативности), рублей.</w:t>
            </w:r>
          </w:p>
        </w:tc>
      </w:tr>
      <w:tr w:rsidR="003816A5" w:rsidRPr="00F87C09" w:rsidTr="009B5F98">
        <w:tc>
          <w:tcPr>
            <w:tcW w:w="1588" w:type="dxa"/>
          </w:tcPr>
          <w:p w:rsidR="003816A5" w:rsidRPr="00F87C09" w:rsidRDefault="00332DC7" w:rsidP="003816A5">
            <w:pPr>
              <w:pStyle w:val="ConsPlusNormal"/>
              <w:contextualSpacing/>
              <w:jc w:val="center"/>
              <w:rPr>
                <w:color w:val="000000"/>
              </w:rPr>
            </w:pPr>
            <m:oMathPara>
              <m:oMath>
                <m:sSubSup>
                  <m:sSubSupPr>
                    <m:ctrlPr>
                      <w:rPr>
                        <w:rFonts w:ascii="Cambria Math" w:hAnsi="Cambria Math"/>
                        <w:i/>
                        <w:color w:val="000000"/>
                      </w:rPr>
                    </m:ctrlPr>
                  </m:sSubSupPr>
                  <m:e>
                    <m:r>
                      <w:rPr>
                        <w:rFonts w:ascii="Cambria Math" w:hAnsi="Cambria Math"/>
                        <w:color w:val="000000"/>
                      </w:rPr>
                      <m:t>ФДП</m:t>
                    </m:r>
                  </m:e>
                  <m:sub>
                    <m:r>
                      <w:rPr>
                        <w:rFonts w:ascii="Cambria Math" w:hAnsi="Cambria Math"/>
                        <w:color w:val="000000"/>
                      </w:rPr>
                      <m:t>Н</m:t>
                    </m:r>
                  </m:sub>
                  <m:sup>
                    <m:r>
                      <w:rPr>
                        <w:rFonts w:ascii="Cambria Math" w:hAnsi="Cambria Math"/>
                        <w:color w:val="000000"/>
                        <w:lang w:val="en-US"/>
                      </w:rPr>
                      <m:t>i</m:t>
                    </m:r>
                  </m:sup>
                </m:sSubSup>
              </m:oMath>
            </m:oMathPara>
          </w:p>
        </w:tc>
        <w:tc>
          <w:tcPr>
            <w:tcW w:w="7773" w:type="dxa"/>
          </w:tcPr>
          <w:p w:rsidR="003816A5" w:rsidRPr="00F87C09" w:rsidRDefault="003816A5" w:rsidP="003816A5">
            <w:pPr>
              <w:pStyle w:val="ConsPlusNormal"/>
              <w:contextualSpacing/>
              <w:jc w:val="both"/>
              <w:rPr>
                <w:color w:val="000000"/>
              </w:rPr>
            </w:pPr>
            <w:r w:rsidRPr="00F87C09">
              <w:rPr>
                <w:color w:val="000000"/>
              </w:rPr>
              <w:t xml:space="preserve">фактический дифференцированный </w:t>
            </w:r>
            <w:proofErr w:type="spellStart"/>
            <w:r w:rsidRPr="00F87C09">
              <w:rPr>
                <w:color w:val="000000"/>
              </w:rPr>
              <w:t>подушевой</w:t>
            </w:r>
            <w:proofErr w:type="spellEnd"/>
            <w:r w:rsidRPr="00F87C09">
              <w:rPr>
                <w:color w:val="000000"/>
              </w:rPr>
              <w:t xml:space="preserve"> норматив финансирования амбулаторной медицинской помощи </w:t>
            </w:r>
            <w:r w:rsidRPr="00F87C09">
              <w:rPr>
                <w:color w:val="000000"/>
              </w:rPr>
              <w:br/>
              <w:t>для i-той медицинской организации, рублей.</w:t>
            </w:r>
          </w:p>
        </w:tc>
      </w:tr>
    </w:tbl>
    <w:p w:rsidR="003816A5" w:rsidRPr="00F87C09" w:rsidRDefault="003816A5" w:rsidP="003816A5">
      <w:pPr>
        <w:pStyle w:val="ConsPlusNormal"/>
        <w:ind w:firstLine="567"/>
        <w:contextualSpacing/>
        <w:jc w:val="both"/>
        <w:rPr>
          <w:color w:val="000000"/>
        </w:rPr>
      </w:pPr>
    </w:p>
    <w:p w:rsidR="003816A5" w:rsidRPr="00F87C09" w:rsidRDefault="003816A5" w:rsidP="003816A5">
      <w:pPr>
        <w:pStyle w:val="ConsPlusNormal"/>
        <w:ind w:firstLine="567"/>
        <w:contextualSpacing/>
        <w:jc w:val="both"/>
        <w:rPr>
          <w:color w:val="000000"/>
        </w:rPr>
      </w:pPr>
      <w:r w:rsidRPr="00F87C09">
        <w:rPr>
          <w:color w:val="000000"/>
        </w:rPr>
        <w:t>Мониторинг достижения значений показателей результативности деятельности по каждой медицинской организации и ранжирование медицинских организаций Республики Башкортостан проводится Комиссией один раз в квартал.</w:t>
      </w:r>
    </w:p>
    <w:p w:rsidR="003816A5" w:rsidRPr="00F87C09" w:rsidRDefault="003816A5" w:rsidP="003816A5">
      <w:pPr>
        <w:pStyle w:val="ConsPlusNormal"/>
        <w:spacing w:before="120"/>
        <w:ind w:firstLine="567"/>
        <w:contextualSpacing/>
        <w:jc w:val="both"/>
        <w:rPr>
          <w:color w:val="000000"/>
        </w:rPr>
      </w:pPr>
      <w:r w:rsidRPr="00F87C09">
        <w:rPr>
          <w:color w:val="000000"/>
        </w:rPr>
        <w:t xml:space="preserve">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производится по итогам года. </w:t>
      </w:r>
    </w:p>
    <w:p w:rsidR="003816A5" w:rsidRPr="00F87C09" w:rsidRDefault="003816A5" w:rsidP="003816A5">
      <w:pPr>
        <w:pStyle w:val="ConsPlusNormal"/>
        <w:spacing w:before="120"/>
        <w:ind w:firstLine="567"/>
        <w:contextualSpacing/>
        <w:jc w:val="both"/>
        <w:rPr>
          <w:color w:val="000000"/>
        </w:rPr>
      </w:pPr>
      <w:r w:rsidRPr="00F87C09">
        <w:rPr>
          <w:color w:val="000000"/>
        </w:rPr>
        <w:t xml:space="preserve">При этом выплаты по итогам года распределяются на основе сведений об оказанной медицинской помощи за период декабрь предыдущего года </w:t>
      </w:r>
      <w:r w:rsidRPr="00F87C09">
        <w:rPr>
          <w:color w:val="000000"/>
        </w:rPr>
        <w:noBreakHyphen/>
        <w:t xml:space="preserve"> ноябрь текущего года (включительно) и включаются в счет за ноябрь.</w:t>
      </w:r>
    </w:p>
    <w:p w:rsidR="003816A5" w:rsidRPr="00F87C09" w:rsidRDefault="003816A5" w:rsidP="003816A5">
      <w:pPr>
        <w:pStyle w:val="ConsPlusNormal"/>
        <w:spacing w:before="120"/>
        <w:ind w:firstLine="567"/>
        <w:contextualSpacing/>
        <w:jc w:val="both"/>
        <w:rPr>
          <w:color w:val="000000"/>
        </w:rPr>
      </w:pPr>
      <w:r w:rsidRPr="00F87C09">
        <w:rPr>
          <w:color w:val="000000"/>
        </w:rPr>
        <w:t>Перечень показателей результативности деятельности медицинских организаций и порядок расчета значений показателей, установленный в соответствии с Требованиями и Методическими рекомендациями, представлен Приложениями № 33, № 34 к Соглашению.</w:t>
      </w:r>
    </w:p>
    <w:p w:rsidR="003816A5" w:rsidRPr="00F87C09" w:rsidRDefault="003816A5" w:rsidP="003816A5">
      <w:pPr>
        <w:pStyle w:val="ConsPlusNormal"/>
        <w:spacing w:before="120"/>
        <w:ind w:firstLine="567"/>
        <w:contextualSpacing/>
        <w:jc w:val="both"/>
        <w:rPr>
          <w:color w:val="000000"/>
        </w:rPr>
      </w:pPr>
      <w:r w:rsidRPr="00F87C09">
        <w:rPr>
          <w:color w:val="000000"/>
        </w:rPr>
        <w:t xml:space="preserve">Доля всех средств, направляемых на выплаты медицинским организациям в случае достижения целевых значений показателей результативности деятельности, определена в размере 0,03. Средства на осуществление стимулирующих выплат медицинским организациям, имеющим прикрепившееся население, на 2023 год – 167 405,7 тыс. рублей в год. </w:t>
      </w:r>
    </w:p>
    <w:p w:rsidR="003816A5" w:rsidRPr="00F87C09" w:rsidRDefault="003816A5" w:rsidP="003816A5">
      <w:pPr>
        <w:pStyle w:val="ConsPlusNormal"/>
        <w:spacing w:before="120"/>
        <w:ind w:firstLine="567"/>
        <w:contextualSpacing/>
        <w:jc w:val="both"/>
        <w:rPr>
          <w:color w:val="000000"/>
        </w:rPr>
      </w:pPr>
      <w:r w:rsidRPr="00F87C09">
        <w:rPr>
          <w:color w:val="000000"/>
        </w:rPr>
        <w:t>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показателей результативности деятельности.</w:t>
      </w:r>
    </w:p>
    <w:p w:rsidR="003816A5" w:rsidRPr="00F87C09" w:rsidRDefault="003816A5" w:rsidP="003816A5">
      <w:pPr>
        <w:pStyle w:val="ConsPlusNormal"/>
        <w:spacing w:before="120"/>
        <w:ind w:firstLine="567"/>
        <w:contextualSpacing/>
        <w:jc w:val="both"/>
        <w:rPr>
          <w:color w:val="000000"/>
        </w:rPr>
      </w:pPr>
      <w:r w:rsidRPr="00F87C09">
        <w:rPr>
          <w:color w:val="000000"/>
        </w:rPr>
        <w:lastRenderedPageBreak/>
        <w:t>Методика включает разделение оценки показателей на блоки, отражающие результативность оказания медицинской помощи – профилактические мероприятия и диспансерное наблюдение разным категориям населения (взрослому населению, детскому населению, акушерско-гинекологической помощи) в амбулаторных условиях.</w:t>
      </w:r>
    </w:p>
    <w:p w:rsidR="003816A5" w:rsidRPr="00F87C09" w:rsidRDefault="003816A5" w:rsidP="003816A5">
      <w:pPr>
        <w:pStyle w:val="ConsPlusNormal"/>
        <w:spacing w:before="120"/>
        <w:ind w:firstLine="567"/>
        <w:contextualSpacing/>
        <w:jc w:val="both"/>
        <w:rPr>
          <w:color w:val="000000"/>
        </w:rPr>
      </w:pPr>
      <w:r w:rsidRPr="00F87C09">
        <w:rPr>
          <w:color w:val="000000"/>
        </w:rPr>
        <w:t xml:space="preserve">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соответствующей медицинской организации рассчитывается без учета этой группы показателей. </w:t>
      </w:r>
    </w:p>
    <w:p w:rsidR="003816A5" w:rsidRPr="00F87C09" w:rsidRDefault="003816A5" w:rsidP="003816A5">
      <w:pPr>
        <w:autoSpaceDE w:val="0"/>
        <w:autoSpaceDN w:val="0"/>
        <w:adjustRightInd w:val="0"/>
        <w:spacing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Каждый показатель, включенный в блок (Приложение 33 к Соглашению), оценивается в баллах, которые суммируются. Методикой предусмотрена максимально возможная сумма баллов по каждому блоку, которая составляет:</w:t>
      </w:r>
    </w:p>
    <w:p w:rsidR="003816A5" w:rsidRPr="00F87C09" w:rsidRDefault="003816A5" w:rsidP="003816A5">
      <w:pPr>
        <w:pStyle w:val="ConsPlusNormal"/>
        <w:spacing w:before="120"/>
        <w:ind w:firstLine="567"/>
        <w:contextualSpacing/>
        <w:jc w:val="both"/>
        <w:rPr>
          <w:color w:val="000000"/>
        </w:rPr>
      </w:pPr>
      <w:r w:rsidRPr="00F87C09">
        <w:rPr>
          <w:color w:val="000000"/>
        </w:rPr>
        <w:t>- 19 баллов для показателей блока 1 (взрослое население);</w:t>
      </w:r>
    </w:p>
    <w:p w:rsidR="003816A5" w:rsidRPr="00F87C09" w:rsidRDefault="003816A5" w:rsidP="003816A5">
      <w:pPr>
        <w:pStyle w:val="ConsPlusNormal"/>
        <w:spacing w:before="120"/>
        <w:ind w:firstLine="567"/>
        <w:contextualSpacing/>
        <w:jc w:val="both"/>
        <w:rPr>
          <w:color w:val="000000"/>
        </w:rPr>
      </w:pPr>
      <w:r w:rsidRPr="00F87C09">
        <w:rPr>
          <w:color w:val="000000"/>
        </w:rPr>
        <w:t>- 7 баллов для показателей блока 2 (детское население);</w:t>
      </w:r>
    </w:p>
    <w:p w:rsidR="003816A5" w:rsidRPr="00F87C09" w:rsidRDefault="003816A5" w:rsidP="003816A5">
      <w:pPr>
        <w:pStyle w:val="ConsPlusNormal"/>
        <w:spacing w:before="120"/>
        <w:ind w:firstLine="567"/>
        <w:contextualSpacing/>
        <w:jc w:val="both"/>
        <w:rPr>
          <w:color w:val="000000"/>
        </w:rPr>
      </w:pPr>
      <w:r w:rsidRPr="00F87C09">
        <w:rPr>
          <w:color w:val="000000"/>
        </w:rPr>
        <w:t>- 6 баллов для показателей блока 3 (женское население).</w:t>
      </w:r>
    </w:p>
    <w:p w:rsidR="003816A5" w:rsidRPr="00F87C09" w:rsidRDefault="003816A5" w:rsidP="003816A5">
      <w:pPr>
        <w:pStyle w:val="ConsPlusNormal"/>
        <w:spacing w:before="120"/>
        <w:ind w:firstLine="567"/>
        <w:contextualSpacing/>
        <w:jc w:val="both"/>
        <w:rPr>
          <w:color w:val="000000"/>
        </w:rPr>
      </w:pPr>
      <w:r w:rsidRPr="00F87C09">
        <w:rPr>
          <w:color w:val="000000"/>
        </w:rPr>
        <w:t xml:space="preserve">В зависимости от результатов деятельности медицинской организации </w:t>
      </w:r>
      <w:r w:rsidRPr="00F87C09">
        <w:rPr>
          <w:color w:val="000000"/>
        </w:rPr>
        <w:br/>
        <w:t>по каждому показателю определяется балл в диапазоне от 0 до 3 баллов.</w:t>
      </w:r>
    </w:p>
    <w:p w:rsidR="003816A5" w:rsidRPr="00F87C09" w:rsidRDefault="003816A5" w:rsidP="003816A5">
      <w:pPr>
        <w:pStyle w:val="ConsPlusNormal"/>
        <w:spacing w:before="120"/>
        <w:ind w:firstLine="567"/>
        <w:contextualSpacing/>
        <w:jc w:val="both"/>
        <w:rPr>
          <w:color w:val="000000"/>
        </w:rPr>
      </w:pPr>
      <w:r w:rsidRPr="00F87C09">
        <w:rPr>
          <w:color w:val="000000"/>
        </w:rPr>
        <w:t xml:space="preserve">С учетом фактического выполнения показателей, медицинское организации распределяются на три группы: </w:t>
      </w:r>
      <w:r w:rsidRPr="00F87C09">
        <w:rPr>
          <w:color w:val="000000"/>
          <w:lang w:val="en-US"/>
        </w:rPr>
        <w:t>I</w:t>
      </w:r>
      <w:r w:rsidRPr="00F87C09">
        <w:rPr>
          <w:color w:val="000000"/>
        </w:rPr>
        <w:t xml:space="preserve"> – выполнившие до 40 процентов показателей, II – от 40 (включительно) до 60 процентов показателей, </w:t>
      </w:r>
      <w:r w:rsidRPr="00F87C09">
        <w:rPr>
          <w:color w:val="000000"/>
          <w:lang w:val="en-US"/>
        </w:rPr>
        <w:t>III</w:t>
      </w:r>
      <w:r w:rsidRPr="00F87C09">
        <w:rPr>
          <w:color w:val="000000"/>
        </w:rPr>
        <w:t xml:space="preserve"> – от 60 (включительно) процентов показателей. </w:t>
      </w:r>
    </w:p>
    <w:p w:rsidR="003816A5" w:rsidRPr="00F87C09" w:rsidRDefault="003816A5" w:rsidP="003816A5">
      <w:pPr>
        <w:pStyle w:val="ConsPlusNormal"/>
        <w:spacing w:before="120"/>
        <w:ind w:firstLine="567"/>
        <w:contextualSpacing/>
        <w:jc w:val="both"/>
        <w:rPr>
          <w:color w:val="000000"/>
        </w:rPr>
      </w:pPr>
      <w:r w:rsidRPr="00F87C09">
        <w:rPr>
          <w:color w:val="000000"/>
        </w:rPr>
        <w:t xml:space="preserve">Порядок расчета значений показателей результативности деятельности медицинских организаций представлен в Приложении 34 к Соглашению. </w:t>
      </w:r>
    </w:p>
    <w:p w:rsidR="003816A5" w:rsidRPr="00F87C09" w:rsidRDefault="003816A5" w:rsidP="003816A5">
      <w:pPr>
        <w:pStyle w:val="ConsPlusNormal"/>
        <w:spacing w:before="120"/>
        <w:ind w:firstLine="567"/>
        <w:contextualSpacing/>
        <w:jc w:val="both"/>
        <w:rPr>
          <w:color w:val="000000"/>
        </w:rPr>
      </w:pPr>
      <w:r w:rsidRPr="00F87C09">
        <w:rPr>
          <w:color w:val="000000"/>
        </w:rPr>
        <w:t xml:space="preserve"> 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 </w:t>
      </w:r>
    </w:p>
    <w:p w:rsidR="003816A5" w:rsidRPr="00F87C09" w:rsidRDefault="003816A5" w:rsidP="003816A5">
      <w:pPr>
        <w:pStyle w:val="ConsPlusNormal"/>
        <w:spacing w:before="120"/>
        <w:ind w:firstLine="567"/>
        <w:contextualSpacing/>
        <w:jc w:val="both"/>
        <w:rPr>
          <w:color w:val="000000"/>
        </w:rPr>
      </w:pPr>
      <w:r w:rsidRPr="00F87C09">
        <w:rPr>
          <w:color w:val="000000"/>
        </w:rP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rsidR="003816A5" w:rsidRPr="00F87C09" w:rsidRDefault="003816A5" w:rsidP="003816A5">
      <w:pPr>
        <w:pStyle w:val="ConsPlusNormal"/>
        <w:spacing w:before="120"/>
        <w:ind w:firstLine="567"/>
        <w:contextualSpacing/>
        <w:jc w:val="both"/>
        <w:rPr>
          <w:color w:val="000000"/>
        </w:rPr>
      </w:pPr>
      <w:r w:rsidRPr="00F87C09">
        <w:rPr>
          <w:b/>
          <w:color w:val="000000"/>
        </w:rPr>
        <w:t>1 часть</w:t>
      </w:r>
      <w:r w:rsidRPr="00F87C09">
        <w:rPr>
          <w:color w:val="000000"/>
        </w:rPr>
        <w:t xml:space="preserve"> – распределение 70 процентов от объема средств с учетом показателей результативности за соответствующий период.</w:t>
      </w:r>
    </w:p>
    <w:p w:rsidR="003816A5" w:rsidRPr="00F87C09" w:rsidRDefault="003816A5" w:rsidP="003816A5">
      <w:pPr>
        <w:pStyle w:val="ConsPlusNormal"/>
        <w:spacing w:before="120"/>
        <w:ind w:firstLine="567"/>
        <w:contextualSpacing/>
        <w:jc w:val="both"/>
        <w:rPr>
          <w:color w:val="000000"/>
        </w:rPr>
      </w:pPr>
      <w:r w:rsidRPr="00F87C09">
        <w:rPr>
          <w:color w:val="000000"/>
        </w:rPr>
        <w:t xml:space="preserve">Указанные средства распределяются среди медицинских организаций </w:t>
      </w:r>
      <w:r w:rsidRPr="00F87C09">
        <w:rPr>
          <w:color w:val="000000"/>
          <w:lang w:val="en-US"/>
        </w:rPr>
        <w:t>II</w:t>
      </w:r>
      <w:r w:rsidRPr="00F87C09">
        <w:rPr>
          <w:color w:val="000000"/>
        </w:rPr>
        <w:t xml:space="preserve"> и </w:t>
      </w:r>
      <w:r w:rsidRPr="00F87C09">
        <w:rPr>
          <w:color w:val="000000"/>
          <w:lang w:val="en-US"/>
        </w:rPr>
        <w:t>III</w:t>
      </w:r>
      <w:r w:rsidRPr="00F87C09">
        <w:rPr>
          <w:color w:val="000000"/>
        </w:rPr>
        <w:t xml:space="preserve"> групп с учетом численности прикрепленного населения.</w:t>
      </w:r>
    </w:p>
    <w:p w:rsidR="003816A5" w:rsidRPr="00F87C09" w:rsidRDefault="003816A5" w:rsidP="003816A5">
      <w:pPr>
        <w:pStyle w:val="ConsPlusNormal"/>
        <w:ind w:firstLine="567"/>
        <w:contextualSpacing/>
        <w:jc w:val="both"/>
        <w:rPr>
          <w:color w:val="000000"/>
        </w:rPr>
      </w:pPr>
    </w:p>
    <w:p w:rsidR="003816A5" w:rsidRPr="00F87C09" w:rsidRDefault="00332DC7" w:rsidP="003816A5">
      <w:pPr>
        <w:pStyle w:val="ConsPlusNormal"/>
        <w:contextualSpacing/>
        <w:jc w:val="center"/>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РД(нас)</m:t>
            </m:r>
          </m:sub>
          <m:sup>
            <m:r>
              <w:rPr>
                <w:rFonts w:ascii="Cambria Math" w:hAnsi="Cambria Math"/>
                <w:color w:val="000000"/>
                <w:lang w:val="en-US"/>
              </w:rPr>
              <m:t>j</m:t>
            </m:r>
          </m:sup>
        </m:sSubSup>
        <m:r>
          <w:rPr>
            <w:rFonts w:ascii="Cambria Math" w:hAnsi="Cambria Math"/>
            <w:color w:val="000000"/>
          </w:rPr>
          <m:t>=</m:t>
        </m:r>
        <m:f>
          <m:fPr>
            <m:ctrlPr>
              <w:rPr>
                <w:rFonts w:ascii="Cambria Math" w:hAnsi="Cambria Math"/>
                <w:i/>
                <w:color w:val="000000"/>
              </w:rPr>
            </m:ctrlPr>
          </m:fPr>
          <m:num>
            <m:r>
              <w:rPr>
                <w:rFonts w:ascii="Cambria Math" w:hAnsi="Cambria Math"/>
                <w:color w:val="000000"/>
              </w:rPr>
              <m:t>0,7×</m:t>
            </m:r>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num>
          <m:den>
            <m:nary>
              <m:naryPr>
                <m:chr m:val="∑"/>
                <m:limLoc m:val="undOvr"/>
                <m:subHide m:val="1"/>
                <m:supHide m:val="1"/>
                <m:ctrlPr>
                  <w:rPr>
                    <w:rFonts w:ascii="Cambria Math" w:hAnsi="Cambria Math"/>
                    <w:i/>
                    <w:color w:val="000000"/>
                  </w:rPr>
                </m:ctrlPr>
              </m:naryPr>
              <m:sub/>
              <m:sup/>
              <m:e>
                <m:r>
                  <w:rPr>
                    <w:rFonts w:ascii="Cambria Math" w:hAnsi="Cambria Math"/>
                    <w:color w:val="000000"/>
                  </w:rPr>
                  <m:t>Числ</m:t>
                </m:r>
              </m:e>
            </m:nary>
          </m:den>
        </m:f>
      </m:oMath>
      <w:r w:rsidR="003816A5" w:rsidRPr="00F87C09">
        <w:rPr>
          <w:color w:val="000000"/>
        </w:rPr>
        <w:t xml:space="preserve">, </w:t>
      </w:r>
    </w:p>
    <w:p w:rsidR="003816A5" w:rsidRPr="00F87C09" w:rsidRDefault="003816A5" w:rsidP="003816A5">
      <w:pPr>
        <w:pStyle w:val="ConsPlusNormal"/>
        <w:contextualSpacing/>
        <w:rPr>
          <w:color w:val="000000"/>
        </w:rPr>
      </w:pPr>
      <w:r w:rsidRPr="00F87C09">
        <w:rPr>
          <w:color w:val="000000"/>
        </w:rPr>
        <w:t>где:</w:t>
      </w:r>
    </w:p>
    <w:p w:rsidR="003816A5" w:rsidRPr="00F87C09" w:rsidRDefault="00332DC7" w:rsidP="003816A5">
      <w:pPr>
        <w:pStyle w:val="ConsPlusNormal"/>
        <w:spacing w:after="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РД(нас)</m:t>
            </m:r>
          </m:sub>
          <m:sup>
            <m:r>
              <w:rPr>
                <w:rFonts w:ascii="Cambria Math" w:hAnsi="Cambria Math"/>
                <w:color w:val="000000"/>
                <w:lang w:val="en-US"/>
              </w:rPr>
              <m:t>j</m:t>
            </m:r>
          </m:sup>
        </m:sSubSup>
        <m:r>
          <w:rPr>
            <w:rFonts w:ascii="Cambria Math" w:hAnsi="Cambria Math"/>
            <w:color w:val="000000"/>
          </w:rPr>
          <m:t xml:space="preserve">   </m:t>
        </m:r>
      </m:oMath>
      <w:r w:rsidR="003816A5" w:rsidRPr="00F87C09">
        <w:rPr>
          <w:color w:val="000000"/>
        </w:rPr>
        <w:t xml:space="preserve">объем средств, используемый при распределении 70 процентов </w:t>
      </w:r>
      <w:r w:rsidR="003816A5" w:rsidRPr="00F87C09">
        <w:rPr>
          <w:color w:val="000000"/>
        </w:rPr>
        <w:br/>
        <w:t xml:space="preserve">от объема средств на стимулирование медицинских организаций </w:t>
      </w:r>
      <w:r w:rsidR="003816A5" w:rsidRPr="00F87C09">
        <w:rPr>
          <w:color w:val="000000"/>
        </w:rPr>
        <w:br/>
        <w:t xml:space="preserve">за </w:t>
      </w:r>
      <w:r w:rsidR="003816A5" w:rsidRPr="00F87C09">
        <w:rPr>
          <w:color w:val="000000"/>
          <w:lang w:val="en-US"/>
        </w:rPr>
        <w:t>j</w:t>
      </w:r>
      <w:r w:rsidR="003816A5" w:rsidRPr="00F87C09">
        <w:rPr>
          <w:color w:val="000000"/>
        </w:rPr>
        <w:t>-</w:t>
      </w:r>
      <w:proofErr w:type="spellStart"/>
      <w:r w:rsidR="003816A5" w:rsidRPr="00F87C09">
        <w:rPr>
          <w:color w:val="000000"/>
        </w:rPr>
        <w:t>ый</w:t>
      </w:r>
      <w:proofErr w:type="spellEnd"/>
      <w:r w:rsidR="003816A5" w:rsidRPr="00F87C09">
        <w:rPr>
          <w:color w:val="000000"/>
        </w:rPr>
        <w:t xml:space="preserve"> период, в расчете на 1 прикрепленное лицо, рублей;</w:t>
      </w:r>
    </w:p>
    <w:p w:rsidR="003816A5" w:rsidRPr="00F87C09" w:rsidRDefault="00332DC7" w:rsidP="003816A5">
      <w:pPr>
        <w:pStyle w:val="ConsPlusNormal"/>
        <w:spacing w:before="120" w:after="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oMath>
      <w:r w:rsidR="003816A5" w:rsidRPr="00F87C09">
        <w:rPr>
          <w:color w:val="000000"/>
        </w:rPr>
        <w:t xml:space="preserve">    совокупный объем средств на стимулирование медицинских организаций за </w:t>
      </w:r>
      <w:r w:rsidR="003816A5" w:rsidRPr="00F87C09">
        <w:rPr>
          <w:color w:val="000000"/>
          <w:lang w:val="en-US"/>
        </w:rPr>
        <w:t>j</w:t>
      </w:r>
      <w:r w:rsidR="003816A5" w:rsidRPr="00F87C09">
        <w:rPr>
          <w:color w:val="000000"/>
        </w:rPr>
        <w:t>-</w:t>
      </w:r>
      <w:proofErr w:type="spellStart"/>
      <w:r w:rsidR="003816A5" w:rsidRPr="00F87C09">
        <w:rPr>
          <w:color w:val="000000"/>
        </w:rPr>
        <w:t>ый</w:t>
      </w:r>
      <w:proofErr w:type="spellEnd"/>
      <w:r w:rsidR="003816A5" w:rsidRPr="00F87C09">
        <w:rPr>
          <w:color w:val="000000"/>
        </w:rPr>
        <w:t xml:space="preserve"> период, рублей;</w:t>
      </w:r>
    </w:p>
    <w:p w:rsidR="003816A5" w:rsidRPr="00F87C09" w:rsidRDefault="00332DC7" w:rsidP="003816A5">
      <w:pPr>
        <w:pStyle w:val="ConsPlusNormal"/>
        <w:spacing w:before="120"/>
        <w:ind w:left="1560" w:hanging="1276"/>
        <w:contextualSpacing/>
        <w:jc w:val="both"/>
        <w:rPr>
          <w:color w:val="000000"/>
        </w:rPr>
      </w:pPr>
      <m:oMath>
        <m:nary>
          <m:naryPr>
            <m:chr m:val="∑"/>
            <m:limLoc m:val="undOvr"/>
            <m:subHide m:val="1"/>
            <m:supHide m:val="1"/>
            <m:ctrlPr>
              <w:rPr>
                <w:rFonts w:ascii="Cambria Math" w:hAnsi="Cambria Math"/>
                <w:i/>
                <w:color w:val="000000"/>
              </w:rPr>
            </m:ctrlPr>
          </m:naryPr>
          <m:sub/>
          <m:sup/>
          <m:e>
            <m:r>
              <w:rPr>
                <w:rFonts w:ascii="Cambria Math" w:hAnsi="Cambria Math"/>
                <w:color w:val="000000"/>
              </w:rPr>
              <m:t>Числ</m:t>
            </m:r>
          </m:e>
        </m:nary>
      </m:oMath>
      <w:r w:rsidR="003816A5" w:rsidRPr="00F87C09">
        <w:rPr>
          <w:color w:val="000000"/>
        </w:rPr>
        <w:t xml:space="preserve">   численность прикрепленного населения в </w:t>
      </w:r>
      <w:r w:rsidR="003816A5" w:rsidRPr="00F87C09">
        <w:rPr>
          <w:color w:val="000000"/>
          <w:lang w:val="en-US"/>
        </w:rPr>
        <w:t>j</w:t>
      </w:r>
      <w:r w:rsidR="003816A5" w:rsidRPr="00F87C09">
        <w:rPr>
          <w:color w:val="000000"/>
        </w:rPr>
        <w:t xml:space="preserve">-м периоде ко всем медицинским организациям </w:t>
      </w:r>
      <w:r w:rsidR="003816A5" w:rsidRPr="00F87C09">
        <w:rPr>
          <w:color w:val="000000"/>
          <w:lang w:val="en-US"/>
        </w:rPr>
        <w:t>II</w:t>
      </w:r>
      <w:r w:rsidR="003816A5" w:rsidRPr="00F87C09">
        <w:rPr>
          <w:color w:val="000000"/>
        </w:rPr>
        <w:t xml:space="preserve"> и </w:t>
      </w:r>
      <w:r w:rsidR="003816A5" w:rsidRPr="00F87C09">
        <w:rPr>
          <w:color w:val="000000"/>
          <w:lang w:val="en-US"/>
        </w:rPr>
        <w:t>III</w:t>
      </w:r>
      <w:r w:rsidR="003816A5" w:rsidRPr="00F87C09">
        <w:rPr>
          <w:color w:val="000000"/>
        </w:rPr>
        <w:t xml:space="preserve"> групп.</w:t>
      </w:r>
    </w:p>
    <w:p w:rsidR="003816A5" w:rsidRPr="00F87C09" w:rsidRDefault="003816A5" w:rsidP="003816A5">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В качестве численности прикрепленного населения к конкретной медицинской организации используется средняя численность за период. При осуществлении выплат по итогам достижения показателей результативности ежегодно средняя численность рассчитывается по формуле:</w:t>
      </w:r>
    </w:p>
    <w:p w:rsidR="003816A5" w:rsidRPr="00F87C09" w:rsidRDefault="003816A5" w:rsidP="003816A5">
      <w:pPr>
        <w:spacing w:line="240" w:lineRule="auto"/>
        <w:ind w:firstLine="567"/>
        <w:contextualSpacing/>
        <w:jc w:val="both"/>
        <w:rPr>
          <w:rFonts w:ascii="Times New Roman" w:hAnsi="Times New Roman"/>
          <w:color w:val="000000"/>
          <w:sz w:val="26"/>
          <w:szCs w:val="26"/>
        </w:rPr>
      </w:pPr>
    </w:p>
    <w:p w:rsidR="003816A5" w:rsidRPr="00F87C09" w:rsidRDefault="00332DC7" w:rsidP="003816A5">
      <w:pPr>
        <w:spacing w:line="240" w:lineRule="auto"/>
        <w:contextualSpacing/>
        <w:jc w:val="center"/>
        <w:rPr>
          <w:rFonts w:ascii="Times New Roman" w:hAnsi="Times New Roman"/>
          <w:color w:val="000000"/>
          <w:sz w:val="26"/>
          <w:szCs w:val="26"/>
        </w:rPr>
      </w:pPr>
      <m:oMath>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Числ</m:t>
            </m:r>
          </m:e>
          <m:sub>
            <m:r>
              <m:rPr>
                <m:sty m:val="bi"/>
              </m:rPr>
              <w:rPr>
                <w:rFonts w:ascii="Cambria Math" w:hAnsi="Cambria Math"/>
                <w:color w:val="000000"/>
                <w:sz w:val="26"/>
                <w:szCs w:val="26"/>
              </w:rPr>
              <m:t>i</m:t>
            </m:r>
          </m:sub>
          <m:sup>
            <m:r>
              <m:rPr>
                <m:sty m:val="bi"/>
              </m:rPr>
              <w:rPr>
                <w:rFonts w:ascii="Cambria Math" w:hAnsi="Cambria Math"/>
                <w:color w:val="000000"/>
                <w:sz w:val="26"/>
                <w:szCs w:val="26"/>
                <w:lang w:val="en-US"/>
              </w:rPr>
              <m:t>j</m:t>
            </m:r>
          </m:sup>
        </m:sSubSup>
        <m:r>
          <w:rPr>
            <w:rFonts w:ascii="Cambria Math" w:hAnsi="Cambria Math"/>
            <w:color w:val="000000"/>
            <w:sz w:val="26"/>
            <w:szCs w:val="26"/>
          </w:rPr>
          <m:t>=</m:t>
        </m: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мес2</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мес11</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мес12</m:t>
                </m:r>
              </m:sub>
            </m:sSub>
          </m:num>
          <m:den>
            <m:r>
              <w:rPr>
                <w:rFonts w:ascii="Cambria Math" w:hAnsi="Cambria Math"/>
                <w:color w:val="000000"/>
                <w:sz w:val="26"/>
                <w:szCs w:val="26"/>
              </w:rPr>
              <m:t>12</m:t>
            </m:r>
          </m:den>
        </m:f>
      </m:oMath>
      <w:r w:rsidR="003816A5" w:rsidRPr="00F87C09">
        <w:rPr>
          <w:rFonts w:ascii="Times New Roman" w:hAnsi="Times New Roman"/>
          <w:color w:val="000000"/>
          <w:sz w:val="26"/>
          <w:szCs w:val="26"/>
        </w:rPr>
        <w:t xml:space="preserve">, </w:t>
      </w:r>
    </w:p>
    <w:p w:rsidR="003816A5" w:rsidRPr="00F87C09" w:rsidRDefault="003816A5" w:rsidP="003816A5">
      <w:pPr>
        <w:spacing w:line="240" w:lineRule="auto"/>
        <w:contextualSpacing/>
        <w:rPr>
          <w:rFonts w:ascii="Times New Roman" w:hAnsi="Times New Roman"/>
          <w:color w:val="000000"/>
          <w:sz w:val="26"/>
          <w:szCs w:val="26"/>
        </w:rPr>
      </w:pPr>
      <w:r w:rsidRPr="00F87C09">
        <w:rPr>
          <w:rFonts w:ascii="Times New Roman" w:hAnsi="Times New Roman"/>
          <w:color w:val="000000"/>
          <w:sz w:val="26"/>
          <w:szCs w:val="26"/>
        </w:rPr>
        <w:t>где:</w:t>
      </w:r>
    </w:p>
    <w:p w:rsidR="003816A5" w:rsidRPr="00F87C09" w:rsidRDefault="00332DC7" w:rsidP="003816A5">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m:t>
            </m:r>
          </m:sub>
        </m:sSub>
      </m:oMath>
      <w:r w:rsidR="003816A5" w:rsidRPr="00F87C09">
        <w:rPr>
          <w:rFonts w:ascii="Times New Roman" w:hAnsi="Times New Roman"/>
          <w:color w:val="000000"/>
          <w:sz w:val="26"/>
          <w:szCs w:val="26"/>
        </w:rPr>
        <w:t xml:space="preserve">     среднегодовая численность прикрепленного населения к </w:t>
      </w:r>
      <w:proofErr w:type="spellStart"/>
      <w:r w:rsidR="003816A5" w:rsidRPr="00F87C09">
        <w:rPr>
          <w:rFonts w:ascii="Times New Roman" w:hAnsi="Times New Roman"/>
          <w:color w:val="000000"/>
          <w:sz w:val="26"/>
          <w:szCs w:val="26"/>
          <w:lang w:val="en-US"/>
        </w:rPr>
        <w:t>i</w:t>
      </w:r>
      <w:proofErr w:type="spellEnd"/>
      <w:r w:rsidR="003816A5" w:rsidRPr="00F87C09">
        <w:rPr>
          <w:rFonts w:ascii="Times New Roman" w:hAnsi="Times New Roman"/>
          <w:color w:val="000000"/>
          <w:sz w:val="26"/>
          <w:szCs w:val="26"/>
        </w:rPr>
        <w:t xml:space="preserve">-той медицинской организации в </w:t>
      </w:r>
      <w:r w:rsidR="003816A5" w:rsidRPr="00F87C09">
        <w:rPr>
          <w:rFonts w:ascii="Times New Roman" w:hAnsi="Times New Roman"/>
          <w:color w:val="000000"/>
          <w:sz w:val="26"/>
          <w:szCs w:val="26"/>
          <w:lang w:val="en-US"/>
        </w:rPr>
        <w:t>j</w:t>
      </w:r>
      <w:r w:rsidR="003816A5" w:rsidRPr="00F87C09">
        <w:rPr>
          <w:rFonts w:ascii="Times New Roman" w:hAnsi="Times New Roman"/>
          <w:color w:val="000000"/>
          <w:sz w:val="26"/>
          <w:szCs w:val="26"/>
        </w:rPr>
        <w:t>-м году, человек;</w:t>
      </w:r>
    </w:p>
    <w:p w:rsidR="003816A5" w:rsidRPr="00F87C09" w:rsidRDefault="00332DC7" w:rsidP="003816A5">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sub>
        </m:sSub>
      </m:oMath>
      <w:r w:rsidR="003816A5" w:rsidRPr="00F87C09">
        <w:rPr>
          <w:rFonts w:ascii="Times New Roman" w:hAnsi="Times New Roman"/>
          <w:color w:val="000000"/>
          <w:sz w:val="26"/>
          <w:szCs w:val="26"/>
        </w:rPr>
        <w:t xml:space="preserve">    численность прикрепленного населения к </w:t>
      </w:r>
      <w:proofErr w:type="spellStart"/>
      <w:r w:rsidR="003816A5" w:rsidRPr="00F87C09">
        <w:rPr>
          <w:rFonts w:ascii="Times New Roman" w:hAnsi="Times New Roman"/>
          <w:color w:val="000000"/>
          <w:sz w:val="26"/>
          <w:szCs w:val="26"/>
          <w:lang w:val="en-US"/>
        </w:rPr>
        <w:t>i</w:t>
      </w:r>
      <w:proofErr w:type="spellEnd"/>
      <w:r w:rsidR="003816A5" w:rsidRPr="00F87C09">
        <w:rPr>
          <w:rFonts w:ascii="Times New Roman" w:hAnsi="Times New Roman"/>
          <w:color w:val="000000"/>
          <w:sz w:val="26"/>
          <w:szCs w:val="26"/>
        </w:rPr>
        <w:t xml:space="preserve">-той медицинской организации по состоянию на 1 число первого месяца </w:t>
      </w:r>
      <w:r w:rsidR="003816A5" w:rsidRPr="00F87C09">
        <w:rPr>
          <w:rFonts w:ascii="Times New Roman" w:hAnsi="Times New Roman"/>
          <w:color w:val="000000"/>
          <w:sz w:val="26"/>
          <w:szCs w:val="26"/>
          <w:lang w:val="en-US"/>
        </w:rPr>
        <w:t>j</w:t>
      </w:r>
      <w:r w:rsidR="003816A5" w:rsidRPr="00F87C09">
        <w:rPr>
          <w:rFonts w:ascii="Times New Roman" w:hAnsi="Times New Roman"/>
          <w:color w:val="000000"/>
          <w:sz w:val="26"/>
          <w:szCs w:val="26"/>
        </w:rPr>
        <w:t>-го года, человек;</w:t>
      </w:r>
    </w:p>
    <w:p w:rsidR="003816A5" w:rsidRPr="00F87C09" w:rsidRDefault="00332DC7" w:rsidP="003816A5">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мес2</m:t>
            </m:r>
          </m:sub>
        </m:sSub>
      </m:oMath>
      <w:r w:rsidR="003816A5" w:rsidRPr="00F87C09">
        <w:rPr>
          <w:rFonts w:ascii="Times New Roman" w:hAnsi="Times New Roman"/>
          <w:color w:val="000000"/>
          <w:sz w:val="26"/>
          <w:szCs w:val="26"/>
        </w:rPr>
        <w:t xml:space="preserve">    численность прикрепленного населения к </w:t>
      </w:r>
      <w:proofErr w:type="spellStart"/>
      <w:r w:rsidR="003816A5" w:rsidRPr="00F87C09">
        <w:rPr>
          <w:rFonts w:ascii="Times New Roman" w:hAnsi="Times New Roman"/>
          <w:color w:val="000000"/>
          <w:sz w:val="26"/>
          <w:szCs w:val="26"/>
          <w:lang w:val="en-US"/>
        </w:rPr>
        <w:t>i</w:t>
      </w:r>
      <w:proofErr w:type="spellEnd"/>
      <w:r w:rsidR="003816A5" w:rsidRPr="00F87C09">
        <w:rPr>
          <w:rFonts w:ascii="Times New Roman" w:hAnsi="Times New Roman"/>
          <w:color w:val="000000"/>
          <w:sz w:val="26"/>
          <w:szCs w:val="26"/>
        </w:rPr>
        <w:t xml:space="preserve">-той медицинской организации по состоянию на 1 число второго месяца года, следующего за </w:t>
      </w:r>
      <w:r w:rsidR="003816A5" w:rsidRPr="00F87C09">
        <w:rPr>
          <w:rFonts w:ascii="Times New Roman" w:hAnsi="Times New Roman"/>
          <w:color w:val="000000"/>
          <w:sz w:val="26"/>
          <w:szCs w:val="26"/>
          <w:lang w:val="en-US"/>
        </w:rPr>
        <w:t>j</w:t>
      </w:r>
      <w:r w:rsidR="003816A5" w:rsidRPr="00F87C09">
        <w:rPr>
          <w:rFonts w:ascii="Times New Roman" w:hAnsi="Times New Roman"/>
          <w:color w:val="000000"/>
          <w:sz w:val="26"/>
          <w:szCs w:val="26"/>
        </w:rPr>
        <w:t>-</w:t>
      </w:r>
      <w:proofErr w:type="spellStart"/>
      <w:r w:rsidR="003816A5" w:rsidRPr="00F87C09">
        <w:rPr>
          <w:rFonts w:ascii="Times New Roman" w:hAnsi="Times New Roman"/>
          <w:color w:val="000000"/>
          <w:sz w:val="26"/>
          <w:szCs w:val="26"/>
        </w:rPr>
        <w:t>тым</w:t>
      </w:r>
      <w:proofErr w:type="spellEnd"/>
      <w:r w:rsidR="003816A5" w:rsidRPr="00F87C09">
        <w:rPr>
          <w:rFonts w:ascii="Times New Roman" w:hAnsi="Times New Roman"/>
          <w:color w:val="000000"/>
          <w:sz w:val="26"/>
          <w:szCs w:val="26"/>
        </w:rPr>
        <w:t>, человек;</w:t>
      </w:r>
    </w:p>
    <w:p w:rsidR="003816A5" w:rsidRPr="00F87C09" w:rsidRDefault="00332DC7" w:rsidP="003816A5">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мес11</m:t>
            </m:r>
          </m:sub>
        </m:sSub>
      </m:oMath>
      <w:r w:rsidR="003816A5" w:rsidRPr="00F87C09">
        <w:rPr>
          <w:rFonts w:ascii="Times New Roman" w:hAnsi="Times New Roman"/>
          <w:color w:val="000000"/>
          <w:sz w:val="26"/>
          <w:szCs w:val="26"/>
        </w:rPr>
        <w:t xml:space="preserve">   численность прикрепленного населения к </w:t>
      </w:r>
      <w:proofErr w:type="spellStart"/>
      <w:r w:rsidR="003816A5" w:rsidRPr="00F87C09">
        <w:rPr>
          <w:rFonts w:ascii="Times New Roman" w:hAnsi="Times New Roman"/>
          <w:color w:val="000000"/>
          <w:sz w:val="26"/>
          <w:szCs w:val="26"/>
          <w:lang w:val="en-US"/>
        </w:rPr>
        <w:t>i</w:t>
      </w:r>
      <w:proofErr w:type="spellEnd"/>
      <w:r w:rsidR="003816A5" w:rsidRPr="00F87C09">
        <w:rPr>
          <w:rFonts w:ascii="Times New Roman" w:hAnsi="Times New Roman"/>
          <w:color w:val="000000"/>
          <w:sz w:val="26"/>
          <w:szCs w:val="26"/>
        </w:rPr>
        <w:t xml:space="preserve">-той медицинской организации по состоянию на 1 число одиннадцатого месяца </w:t>
      </w:r>
      <w:r w:rsidR="003816A5" w:rsidRPr="00F87C09">
        <w:rPr>
          <w:rFonts w:ascii="Times New Roman" w:hAnsi="Times New Roman"/>
          <w:color w:val="000000"/>
          <w:sz w:val="26"/>
          <w:szCs w:val="26"/>
          <w:lang w:val="en-US"/>
        </w:rPr>
        <w:t>j</w:t>
      </w:r>
      <w:r w:rsidR="003816A5" w:rsidRPr="00F87C09">
        <w:rPr>
          <w:rFonts w:ascii="Times New Roman" w:hAnsi="Times New Roman"/>
          <w:color w:val="000000"/>
          <w:sz w:val="26"/>
          <w:szCs w:val="26"/>
        </w:rPr>
        <w:t>-го года, человек;</w:t>
      </w:r>
    </w:p>
    <w:p w:rsidR="003816A5" w:rsidRPr="00F87C09" w:rsidRDefault="00332DC7" w:rsidP="003816A5">
      <w:pPr>
        <w:spacing w:before="120" w:line="240" w:lineRule="auto"/>
        <w:ind w:left="1560" w:hanging="1276"/>
        <w:contextualSpacing/>
        <w:jc w:val="both"/>
        <w:rPr>
          <w:rFonts w:ascii="Times New Roman" w:hAnsi="Times New Roman"/>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Ч</m:t>
            </m:r>
          </m:e>
          <m:sub>
            <m:r>
              <w:rPr>
                <w:rFonts w:ascii="Cambria Math" w:hAnsi="Cambria Math"/>
                <w:color w:val="000000"/>
                <w:sz w:val="26"/>
                <w:szCs w:val="26"/>
              </w:rPr>
              <m:t>мес1</m:t>
            </m:r>
            <m:r>
              <m:rPr>
                <m:sty m:val="bi"/>
              </m:rPr>
              <w:rPr>
                <w:rFonts w:ascii="Cambria Math" w:hAnsi="Cambria Math"/>
                <w:color w:val="000000"/>
                <w:sz w:val="26"/>
                <w:szCs w:val="26"/>
              </w:rPr>
              <m:t>2</m:t>
            </m:r>
          </m:sub>
        </m:sSub>
      </m:oMath>
      <w:r w:rsidR="003816A5" w:rsidRPr="00F87C09">
        <w:rPr>
          <w:rFonts w:ascii="Times New Roman" w:hAnsi="Times New Roman"/>
          <w:color w:val="000000"/>
          <w:sz w:val="26"/>
          <w:szCs w:val="26"/>
        </w:rPr>
        <w:t xml:space="preserve">   численность прикрепленного населения к </w:t>
      </w:r>
      <w:proofErr w:type="spellStart"/>
      <w:r w:rsidR="003816A5" w:rsidRPr="00F87C09">
        <w:rPr>
          <w:rFonts w:ascii="Times New Roman" w:hAnsi="Times New Roman"/>
          <w:color w:val="000000"/>
          <w:sz w:val="26"/>
          <w:szCs w:val="26"/>
          <w:lang w:val="en-US"/>
        </w:rPr>
        <w:t>i</w:t>
      </w:r>
      <w:proofErr w:type="spellEnd"/>
      <w:r w:rsidR="003816A5" w:rsidRPr="00F87C09">
        <w:rPr>
          <w:rFonts w:ascii="Times New Roman" w:hAnsi="Times New Roman"/>
          <w:color w:val="000000"/>
          <w:sz w:val="26"/>
          <w:szCs w:val="26"/>
        </w:rPr>
        <w:t xml:space="preserve">-той медицинской организации по состоянию на 1 число двенадцатого месяца </w:t>
      </w:r>
      <w:r w:rsidR="003816A5" w:rsidRPr="00F87C09">
        <w:rPr>
          <w:rFonts w:ascii="Times New Roman" w:hAnsi="Times New Roman"/>
          <w:color w:val="000000"/>
          <w:sz w:val="26"/>
          <w:szCs w:val="26"/>
          <w:lang w:val="en-US"/>
        </w:rPr>
        <w:t>j</w:t>
      </w:r>
      <w:r w:rsidR="003816A5" w:rsidRPr="00F87C09">
        <w:rPr>
          <w:rFonts w:ascii="Times New Roman" w:hAnsi="Times New Roman"/>
          <w:color w:val="000000"/>
          <w:sz w:val="26"/>
          <w:szCs w:val="26"/>
        </w:rPr>
        <w:t>-го года, человек.</w:t>
      </w:r>
    </w:p>
    <w:p w:rsidR="003816A5" w:rsidRPr="00F87C09" w:rsidRDefault="003816A5" w:rsidP="003816A5">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 xml:space="preserve">Объем средств, направляемый в </w:t>
      </w:r>
      <w:proofErr w:type="spellStart"/>
      <w:r w:rsidRPr="00F87C09">
        <w:rPr>
          <w:rFonts w:ascii="Times New Roman" w:hAnsi="Times New Roman"/>
          <w:color w:val="000000"/>
          <w:sz w:val="26"/>
          <w:szCs w:val="26"/>
          <w:lang w:val="en-US"/>
        </w:rPr>
        <w:t>i</w:t>
      </w:r>
      <w:proofErr w:type="spellEnd"/>
      <w:r w:rsidRPr="00F87C09">
        <w:rPr>
          <w:rFonts w:ascii="Times New Roman" w:hAnsi="Times New Roman"/>
          <w:color w:val="000000"/>
          <w:sz w:val="26"/>
          <w:szCs w:val="26"/>
        </w:rPr>
        <w:t xml:space="preserve">-ю медицинскую организацию </w:t>
      </w:r>
      <w:r w:rsidRPr="00F87C09">
        <w:rPr>
          <w:rFonts w:ascii="Times New Roman" w:hAnsi="Times New Roman"/>
          <w:color w:val="000000"/>
          <w:sz w:val="26"/>
          <w:szCs w:val="26"/>
          <w:lang w:val="en-US"/>
        </w:rPr>
        <w:t>II</w:t>
      </w:r>
      <w:r w:rsidRPr="00F87C09">
        <w:rPr>
          <w:rFonts w:ascii="Times New Roman" w:hAnsi="Times New Roman"/>
          <w:color w:val="000000"/>
          <w:sz w:val="26"/>
          <w:szCs w:val="26"/>
        </w:rPr>
        <w:t xml:space="preserve"> и </w:t>
      </w:r>
      <w:r w:rsidRPr="00F87C09">
        <w:rPr>
          <w:rFonts w:ascii="Times New Roman" w:hAnsi="Times New Roman"/>
          <w:color w:val="000000"/>
          <w:sz w:val="26"/>
          <w:szCs w:val="26"/>
          <w:lang w:val="en-US"/>
        </w:rPr>
        <w:t>III</w:t>
      </w:r>
      <w:r w:rsidRPr="00F87C09">
        <w:rPr>
          <w:rFonts w:ascii="Times New Roman" w:hAnsi="Times New Roman"/>
          <w:color w:val="000000"/>
          <w:sz w:val="26"/>
          <w:szCs w:val="26"/>
        </w:rPr>
        <w:t xml:space="preserve"> групп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w:t>
      </w:r>
      <w:proofErr w:type="spellStart"/>
      <w:r w:rsidRPr="00F87C09">
        <w:rPr>
          <w:rFonts w:ascii="Times New Roman" w:hAnsi="Times New Roman"/>
          <w:color w:val="000000"/>
          <w:sz w:val="26"/>
          <w:szCs w:val="26"/>
        </w:rPr>
        <w:t>тый</w:t>
      </w:r>
      <w:proofErr w:type="spellEnd"/>
      <w:r w:rsidRPr="00F87C09">
        <w:rPr>
          <w:rFonts w:ascii="Times New Roman" w:hAnsi="Times New Roman"/>
          <w:color w:val="000000"/>
          <w:sz w:val="26"/>
          <w:szCs w:val="26"/>
        </w:rPr>
        <w:t xml:space="preserve"> период при распределении 70 процентов от объема средств </w:t>
      </w:r>
      <w:r w:rsidRPr="00F87C09">
        <w:rPr>
          <w:rFonts w:ascii="Times New Roman" w:hAnsi="Times New Roman"/>
          <w:color w:val="000000"/>
          <w:sz w:val="26"/>
          <w:szCs w:val="26"/>
        </w:rPr>
        <w:br/>
        <w:t>с учетом показателей результативности (</w:t>
      </w: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РД(нас)</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oMath>
      <w:r w:rsidRPr="00F87C09">
        <w:rPr>
          <w:rFonts w:ascii="Times New Roman" w:hAnsi="Times New Roman"/>
          <w:color w:val="000000"/>
          <w:sz w:val="26"/>
          <w:szCs w:val="26"/>
        </w:rPr>
        <w:t>), рассчитывается следующим образом:</w:t>
      </w:r>
    </w:p>
    <w:p w:rsidR="003816A5" w:rsidRPr="00F87C09" w:rsidRDefault="00332DC7" w:rsidP="003816A5">
      <w:pPr>
        <w:spacing w:line="240" w:lineRule="auto"/>
        <w:contextualSpacing/>
        <w:jc w:val="center"/>
        <w:rPr>
          <w:rFonts w:ascii="Times New Roman" w:hAnsi="Times New Roman"/>
          <w:b/>
          <w:i/>
          <w:color w:val="000000"/>
          <w:sz w:val="26"/>
          <w:szCs w:val="26"/>
        </w:rPr>
      </w:pPr>
      <m:oMath>
        <m:sSubSup>
          <m:sSubSupPr>
            <m:ctrlPr>
              <w:rPr>
                <w:rFonts w:ascii="Cambria Math" w:hAnsi="Cambria Math"/>
                <w:b/>
                <w:i/>
                <w:color w:val="000000"/>
                <w:sz w:val="26"/>
                <w:szCs w:val="26"/>
              </w:rPr>
            </m:ctrlPr>
          </m:sSubSupPr>
          <m:e>
            <m:sSub>
              <m:sSubPr>
                <m:ctrlPr>
                  <w:rPr>
                    <w:rFonts w:ascii="Cambria Math" w:hAnsi="Cambria Math"/>
                    <w:b/>
                    <w:i/>
                    <w:color w:val="000000"/>
                    <w:sz w:val="26"/>
                    <w:szCs w:val="26"/>
                  </w:rPr>
                </m:ctrlPr>
              </m:sSubPr>
              <m:e>
                <m:r>
                  <m:rPr>
                    <m:sty m:val="bi"/>
                  </m:rPr>
                  <w:rPr>
                    <w:rFonts w:ascii="Cambria Math" w:hAnsi="Cambria Math"/>
                    <w:color w:val="000000"/>
                    <w:sz w:val="26"/>
                    <w:szCs w:val="26"/>
                  </w:rPr>
                  <m:t>ОС</m:t>
                </m:r>
              </m:e>
              <m:sub>
                <m:r>
                  <m:rPr>
                    <m:sty m:val="bi"/>
                  </m:rPr>
                  <w:rPr>
                    <w:rFonts w:ascii="Cambria Math" w:hAnsi="Cambria Math"/>
                    <w:color w:val="000000"/>
                    <w:sz w:val="26"/>
                    <w:szCs w:val="26"/>
                  </w:rPr>
                  <m:t>РД(нас)</m:t>
                </m:r>
              </m:sub>
            </m:sSub>
          </m:e>
          <m:sub>
            <m:r>
              <m:rPr>
                <m:sty m:val="bi"/>
              </m:rPr>
              <w:rPr>
                <w:rFonts w:ascii="Cambria Math" w:hAnsi="Cambria Math"/>
                <w:color w:val="000000"/>
                <w:sz w:val="26"/>
                <w:szCs w:val="26"/>
              </w:rPr>
              <m:t>i</m:t>
            </m:r>
          </m:sub>
          <m:sup>
            <m:r>
              <m:rPr>
                <m:sty m:val="bi"/>
              </m:rPr>
              <w:rPr>
                <w:rFonts w:ascii="Cambria Math" w:hAnsi="Cambria Math"/>
                <w:color w:val="000000"/>
                <w:sz w:val="26"/>
                <w:szCs w:val="26"/>
              </w:rPr>
              <m:t>j</m:t>
            </m:r>
          </m:sup>
        </m:sSubSup>
        <m:r>
          <m:rPr>
            <m:sty m:val="bi"/>
          </m:rPr>
          <w:rPr>
            <w:rFonts w:ascii="Cambria Math" w:hAnsi="Cambria Math"/>
            <w:color w:val="000000"/>
            <w:sz w:val="26"/>
            <w:szCs w:val="26"/>
          </w:rPr>
          <m:t>=</m:t>
        </m:r>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ОС</m:t>
            </m:r>
          </m:e>
          <m:sub>
            <m:r>
              <m:rPr>
                <m:sty m:val="bi"/>
              </m:rPr>
              <w:rPr>
                <w:rFonts w:ascii="Cambria Math" w:hAnsi="Cambria Math"/>
                <w:color w:val="000000"/>
                <w:sz w:val="26"/>
                <w:szCs w:val="26"/>
              </w:rPr>
              <m:t>РД(нас)</m:t>
            </m:r>
          </m:sub>
          <m:sup>
            <m:r>
              <m:rPr>
                <m:sty m:val="bi"/>
              </m:rPr>
              <w:rPr>
                <w:rFonts w:ascii="Cambria Math" w:hAnsi="Cambria Math"/>
                <w:color w:val="000000"/>
                <w:sz w:val="26"/>
                <w:szCs w:val="26"/>
              </w:rPr>
              <m:t>j</m:t>
            </m:r>
          </m:sup>
        </m:sSubSup>
        <m:r>
          <m:rPr>
            <m:sty m:val="bi"/>
          </m:rPr>
          <w:rPr>
            <w:rFonts w:ascii="Cambria Math" w:hAnsi="Cambria Math"/>
            <w:color w:val="000000"/>
            <w:sz w:val="26"/>
            <w:szCs w:val="26"/>
          </w:rPr>
          <m:t>×</m:t>
        </m:r>
        <m:sSubSup>
          <m:sSubSupPr>
            <m:ctrlPr>
              <w:rPr>
                <w:rFonts w:ascii="Cambria Math" w:hAnsi="Cambria Math"/>
                <w:b/>
                <w:i/>
                <w:color w:val="000000"/>
                <w:sz w:val="26"/>
                <w:szCs w:val="26"/>
              </w:rPr>
            </m:ctrlPr>
          </m:sSubSupPr>
          <m:e>
            <m:r>
              <m:rPr>
                <m:sty m:val="bi"/>
              </m:rPr>
              <w:rPr>
                <w:rFonts w:ascii="Cambria Math" w:hAnsi="Cambria Math"/>
                <w:color w:val="000000"/>
                <w:sz w:val="26"/>
                <w:szCs w:val="26"/>
              </w:rPr>
              <m:t>Числ</m:t>
            </m:r>
          </m:e>
          <m:sub>
            <m:r>
              <m:rPr>
                <m:sty m:val="bi"/>
              </m:rPr>
              <w:rPr>
                <w:rFonts w:ascii="Cambria Math" w:hAnsi="Cambria Math"/>
                <w:color w:val="000000"/>
                <w:sz w:val="26"/>
                <w:szCs w:val="26"/>
              </w:rPr>
              <m:t>i</m:t>
            </m:r>
          </m:sub>
          <m:sup>
            <m:r>
              <m:rPr>
                <m:sty m:val="bi"/>
              </m:rPr>
              <w:rPr>
                <w:rFonts w:ascii="Cambria Math" w:hAnsi="Cambria Math"/>
                <w:color w:val="000000"/>
                <w:sz w:val="26"/>
                <w:szCs w:val="26"/>
              </w:rPr>
              <m:t>j</m:t>
            </m:r>
          </m:sup>
        </m:sSubSup>
      </m:oMath>
      <w:r w:rsidR="003816A5" w:rsidRPr="00F87C09">
        <w:rPr>
          <w:rFonts w:ascii="Times New Roman" w:hAnsi="Times New Roman"/>
          <w:b/>
          <w:i/>
          <w:color w:val="000000"/>
          <w:sz w:val="26"/>
          <w:szCs w:val="26"/>
        </w:rPr>
        <w:t xml:space="preserve">, </w:t>
      </w:r>
    </w:p>
    <w:p w:rsidR="003816A5" w:rsidRPr="00F87C09" w:rsidRDefault="003816A5" w:rsidP="003816A5">
      <w:pPr>
        <w:spacing w:line="240" w:lineRule="auto"/>
        <w:contextualSpacing/>
        <w:rPr>
          <w:rFonts w:ascii="Times New Roman" w:hAnsi="Times New Roman"/>
          <w:color w:val="000000"/>
          <w:sz w:val="26"/>
          <w:szCs w:val="26"/>
        </w:rPr>
      </w:pPr>
      <w:r w:rsidRPr="00F87C09">
        <w:rPr>
          <w:rFonts w:ascii="Times New Roman" w:hAnsi="Times New Roman"/>
          <w:color w:val="000000"/>
          <w:sz w:val="26"/>
          <w:szCs w:val="26"/>
        </w:rPr>
        <w:t>где:</w:t>
      </w:r>
    </w:p>
    <w:p w:rsidR="003816A5" w:rsidRPr="00F87C09" w:rsidRDefault="00332DC7" w:rsidP="003816A5">
      <w:pPr>
        <w:pStyle w:val="ConsPlusNormal"/>
        <w:spacing w:before="120"/>
        <w:ind w:left="1560"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Числ</m:t>
            </m:r>
          </m:e>
          <m:sub>
            <m:r>
              <w:rPr>
                <w:rFonts w:ascii="Cambria Math" w:hAnsi="Cambria Math"/>
                <w:color w:val="000000"/>
              </w:rPr>
              <m:t>i</m:t>
            </m:r>
          </m:sub>
          <m:sup>
            <m:r>
              <w:rPr>
                <w:rFonts w:ascii="Cambria Math" w:hAnsi="Cambria Math"/>
                <w:color w:val="000000"/>
                <w:lang w:val="en-US"/>
              </w:rPr>
              <m:t>j</m:t>
            </m:r>
          </m:sup>
        </m:sSubSup>
      </m:oMath>
      <w:r w:rsidR="003816A5" w:rsidRPr="00F87C09">
        <w:rPr>
          <w:color w:val="000000"/>
        </w:rPr>
        <w:t xml:space="preserve">– численность прикрепленного населения в </w:t>
      </w:r>
      <w:r w:rsidR="003816A5" w:rsidRPr="00F87C09">
        <w:rPr>
          <w:color w:val="000000"/>
          <w:lang w:val="en-US"/>
        </w:rPr>
        <w:t>j</w:t>
      </w:r>
      <w:r w:rsidR="003816A5" w:rsidRPr="00F87C09">
        <w:rPr>
          <w:color w:val="000000"/>
        </w:rPr>
        <w:t xml:space="preserve">-м периоде </w:t>
      </w:r>
      <w:r w:rsidR="003816A5" w:rsidRPr="00F87C09">
        <w:rPr>
          <w:color w:val="000000"/>
        </w:rPr>
        <w:br/>
        <w:t xml:space="preserve">к </w:t>
      </w:r>
      <w:proofErr w:type="spellStart"/>
      <w:r w:rsidR="003816A5" w:rsidRPr="00F87C09">
        <w:rPr>
          <w:color w:val="000000"/>
          <w:lang w:val="en-US"/>
        </w:rPr>
        <w:t>i</w:t>
      </w:r>
      <w:proofErr w:type="spellEnd"/>
      <w:r w:rsidR="003816A5" w:rsidRPr="00F87C09">
        <w:rPr>
          <w:color w:val="000000"/>
        </w:rPr>
        <w:t xml:space="preserve">-той медицинской организации </w:t>
      </w:r>
      <w:r w:rsidR="003816A5" w:rsidRPr="00F87C09">
        <w:rPr>
          <w:color w:val="000000"/>
          <w:lang w:val="en-US"/>
        </w:rPr>
        <w:t>II</w:t>
      </w:r>
      <w:r w:rsidR="003816A5" w:rsidRPr="00F87C09">
        <w:rPr>
          <w:color w:val="000000"/>
        </w:rPr>
        <w:t xml:space="preserve"> и </w:t>
      </w:r>
      <w:r w:rsidR="003816A5" w:rsidRPr="00F87C09">
        <w:rPr>
          <w:color w:val="000000"/>
          <w:lang w:val="en-US"/>
        </w:rPr>
        <w:t>III</w:t>
      </w:r>
      <w:r w:rsidR="003816A5" w:rsidRPr="00F87C09">
        <w:rPr>
          <w:color w:val="000000"/>
        </w:rPr>
        <w:t xml:space="preserve"> групп.</w:t>
      </w:r>
    </w:p>
    <w:p w:rsidR="003816A5" w:rsidRPr="00F87C09" w:rsidRDefault="003816A5" w:rsidP="003816A5">
      <w:pPr>
        <w:pStyle w:val="ConsPlusNormal"/>
        <w:spacing w:before="120"/>
        <w:ind w:firstLine="567"/>
        <w:contextualSpacing/>
        <w:jc w:val="both"/>
        <w:rPr>
          <w:color w:val="000000"/>
        </w:rPr>
      </w:pPr>
      <w:r w:rsidRPr="00F87C09">
        <w:rPr>
          <w:b/>
          <w:color w:val="000000"/>
        </w:rPr>
        <w:t>2 часть</w:t>
      </w:r>
      <w:r w:rsidRPr="00F87C09">
        <w:rPr>
          <w:color w:val="000000"/>
        </w:rPr>
        <w:t xml:space="preserve"> – распределение 30 процентов от объема средств с учетом показателей результативности за соответствующей период.</w:t>
      </w:r>
    </w:p>
    <w:p w:rsidR="003816A5" w:rsidRPr="00F87C09" w:rsidRDefault="003816A5" w:rsidP="003816A5">
      <w:pPr>
        <w:pStyle w:val="ConsPlusNormal"/>
        <w:spacing w:before="120"/>
        <w:ind w:firstLine="567"/>
        <w:contextualSpacing/>
        <w:jc w:val="both"/>
        <w:rPr>
          <w:color w:val="000000"/>
        </w:rPr>
      </w:pPr>
      <w:r w:rsidRPr="00F87C09">
        <w:rPr>
          <w:color w:val="000000"/>
        </w:rPr>
        <w:t xml:space="preserve">Указанные средства распределяются среди медицинских организаций </w:t>
      </w:r>
      <w:r w:rsidRPr="00F87C09">
        <w:rPr>
          <w:color w:val="000000"/>
        </w:rPr>
        <w:br/>
      </w:r>
      <w:r w:rsidRPr="00F87C09">
        <w:rPr>
          <w:color w:val="000000"/>
          <w:lang w:val="en-US"/>
        </w:rPr>
        <w:t>III</w:t>
      </w:r>
      <w:r w:rsidRPr="00F87C09">
        <w:rPr>
          <w:color w:val="000000"/>
        </w:rPr>
        <w:t xml:space="preserve"> группы с учетом абсолютного количества набранных соответствующими медицинскими организациями баллов.</w:t>
      </w:r>
    </w:p>
    <w:p w:rsidR="003816A5" w:rsidRPr="00F87C09" w:rsidRDefault="003816A5" w:rsidP="003816A5">
      <w:pPr>
        <w:pStyle w:val="ConsPlusNormal"/>
        <w:ind w:firstLine="567"/>
        <w:contextualSpacing/>
        <w:jc w:val="both"/>
        <w:rPr>
          <w:color w:val="000000"/>
        </w:rPr>
      </w:pPr>
    </w:p>
    <w:p w:rsidR="003816A5" w:rsidRPr="00F87C09" w:rsidRDefault="00332DC7" w:rsidP="003816A5">
      <w:pPr>
        <w:pStyle w:val="ConsPlusNormal"/>
        <w:contextualSpacing/>
        <w:jc w:val="center"/>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РД(балл)</m:t>
            </m:r>
          </m:sub>
          <m:sup>
            <m:r>
              <w:rPr>
                <w:rFonts w:ascii="Cambria Math" w:hAnsi="Cambria Math"/>
                <w:color w:val="000000"/>
                <w:lang w:val="en-US"/>
              </w:rPr>
              <m:t>j</m:t>
            </m:r>
          </m:sup>
        </m:sSubSup>
        <m:r>
          <w:rPr>
            <w:rFonts w:ascii="Cambria Math" w:hAnsi="Cambria Math"/>
            <w:color w:val="000000"/>
          </w:rPr>
          <m:t>=</m:t>
        </m:r>
        <m:f>
          <m:fPr>
            <m:ctrlPr>
              <w:rPr>
                <w:rFonts w:ascii="Cambria Math" w:hAnsi="Cambria Math"/>
                <w:i/>
                <w:color w:val="000000"/>
              </w:rPr>
            </m:ctrlPr>
          </m:fPr>
          <m:num>
            <m:r>
              <w:rPr>
                <w:rFonts w:ascii="Cambria Math" w:hAnsi="Cambria Math"/>
                <w:color w:val="000000"/>
              </w:rPr>
              <m:t>0,3×</m:t>
            </m:r>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num>
          <m:den>
            <m:nary>
              <m:naryPr>
                <m:chr m:val="∑"/>
                <m:limLoc m:val="undOvr"/>
                <m:subHide m:val="1"/>
                <m:supHide m:val="1"/>
                <m:ctrlPr>
                  <w:rPr>
                    <w:rFonts w:ascii="Cambria Math" w:hAnsi="Cambria Math"/>
                    <w:i/>
                    <w:color w:val="000000"/>
                  </w:rPr>
                </m:ctrlPr>
              </m:naryPr>
              <m:sub/>
              <m:sup/>
              <m:e>
                <m:r>
                  <w:rPr>
                    <w:rFonts w:ascii="Cambria Math" w:hAnsi="Cambria Math"/>
                    <w:color w:val="000000"/>
                  </w:rPr>
                  <m:t>Балл</m:t>
                </m:r>
              </m:e>
            </m:nary>
          </m:den>
        </m:f>
      </m:oMath>
      <w:r w:rsidR="003816A5" w:rsidRPr="00F87C09">
        <w:rPr>
          <w:color w:val="000000"/>
        </w:rPr>
        <w:t xml:space="preserve">, </w:t>
      </w:r>
    </w:p>
    <w:p w:rsidR="003816A5" w:rsidRPr="00F87C09" w:rsidRDefault="003816A5" w:rsidP="003816A5">
      <w:pPr>
        <w:pStyle w:val="ConsPlusNormal"/>
        <w:contextualSpacing/>
        <w:rPr>
          <w:color w:val="000000"/>
        </w:rPr>
      </w:pPr>
      <w:r w:rsidRPr="00F87C09">
        <w:rPr>
          <w:color w:val="000000"/>
        </w:rPr>
        <w:t>где:</w:t>
      </w:r>
    </w:p>
    <w:p w:rsidR="003816A5" w:rsidRPr="00F87C09" w:rsidRDefault="00332DC7" w:rsidP="003816A5">
      <w:pPr>
        <w:pStyle w:val="ConsPlusNormal"/>
        <w:spacing w:before="120"/>
        <w:ind w:left="1843" w:hanging="1559"/>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РД(балл)</m:t>
            </m:r>
          </m:sub>
          <m:sup>
            <m:r>
              <w:rPr>
                <w:rFonts w:ascii="Cambria Math" w:hAnsi="Cambria Math"/>
                <w:color w:val="000000"/>
                <w:lang w:val="en-US"/>
              </w:rPr>
              <m:t>j</m:t>
            </m:r>
          </m:sup>
        </m:sSubSup>
      </m:oMath>
      <w:r w:rsidR="003816A5" w:rsidRPr="00F87C09">
        <w:rPr>
          <w:color w:val="000000"/>
        </w:rPr>
        <w:t xml:space="preserve">     объем средств, используемый при распределении 30 процентов </w:t>
      </w:r>
      <w:r w:rsidR="003816A5" w:rsidRPr="00F87C09">
        <w:rPr>
          <w:color w:val="000000"/>
        </w:rPr>
        <w:br/>
        <w:t xml:space="preserve">от объема средств на стимулирование медицинских организаций </w:t>
      </w:r>
      <w:r w:rsidR="003816A5" w:rsidRPr="00F87C09">
        <w:rPr>
          <w:color w:val="000000"/>
        </w:rPr>
        <w:br/>
        <w:t xml:space="preserve">за </w:t>
      </w:r>
      <w:r w:rsidR="003816A5" w:rsidRPr="00F87C09">
        <w:rPr>
          <w:color w:val="000000"/>
          <w:lang w:val="en-US"/>
        </w:rPr>
        <w:t>j</w:t>
      </w:r>
      <w:r w:rsidR="003816A5" w:rsidRPr="00F87C09">
        <w:rPr>
          <w:color w:val="000000"/>
        </w:rPr>
        <w:t>-</w:t>
      </w:r>
      <w:proofErr w:type="spellStart"/>
      <w:r w:rsidR="003816A5" w:rsidRPr="00F87C09">
        <w:rPr>
          <w:color w:val="000000"/>
        </w:rPr>
        <w:t>ый</w:t>
      </w:r>
      <w:proofErr w:type="spellEnd"/>
      <w:r w:rsidR="003816A5" w:rsidRPr="00F87C09">
        <w:rPr>
          <w:color w:val="000000"/>
        </w:rPr>
        <w:t xml:space="preserve"> период, в расчете на 1 балл, рублей;</w:t>
      </w:r>
    </w:p>
    <w:p w:rsidR="003816A5" w:rsidRPr="00F87C09" w:rsidRDefault="00332DC7" w:rsidP="003816A5">
      <w:pPr>
        <w:pStyle w:val="ConsPlusNormal"/>
        <w:spacing w:before="120"/>
        <w:ind w:left="1843" w:hanging="1559"/>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ОС</m:t>
            </m:r>
          </m:e>
          <m:sub>
            <m:r>
              <w:rPr>
                <w:rFonts w:ascii="Cambria Math" w:hAnsi="Cambria Math"/>
                <w:color w:val="000000"/>
              </w:rPr>
              <m:t>РД</m:t>
            </m:r>
          </m:sub>
          <m:sup>
            <m:r>
              <w:rPr>
                <w:rFonts w:ascii="Cambria Math" w:hAnsi="Cambria Math"/>
                <w:color w:val="000000"/>
                <w:lang w:val="en-US"/>
              </w:rPr>
              <m:t>j</m:t>
            </m:r>
          </m:sup>
        </m:sSubSup>
      </m:oMath>
      <w:r w:rsidR="003816A5" w:rsidRPr="00F87C09">
        <w:rPr>
          <w:color w:val="000000"/>
        </w:rPr>
        <w:t xml:space="preserve">        совокупный объем средств на стимулирование медицинских организаций за </w:t>
      </w:r>
      <w:r w:rsidR="003816A5" w:rsidRPr="00F87C09">
        <w:rPr>
          <w:color w:val="000000"/>
          <w:lang w:val="en-US"/>
        </w:rPr>
        <w:t>j</w:t>
      </w:r>
      <w:r w:rsidR="003816A5" w:rsidRPr="00F87C09">
        <w:rPr>
          <w:color w:val="000000"/>
        </w:rPr>
        <w:t>-</w:t>
      </w:r>
      <w:proofErr w:type="spellStart"/>
      <w:r w:rsidR="003816A5" w:rsidRPr="00F87C09">
        <w:rPr>
          <w:color w:val="000000"/>
        </w:rPr>
        <w:t>ый</w:t>
      </w:r>
      <w:proofErr w:type="spellEnd"/>
      <w:r w:rsidR="003816A5" w:rsidRPr="00F87C09">
        <w:rPr>
          <w:color w:val="000000"/>
        </w:rPr>
        <w:t xml:space="preserve"> период, рублей;</w:t>
      </w:r>
    </w:p>
    <w:p w:rsidR="003816A5" w:rsidRPr="00F87C09" w:rsidRDefault="00332DC7" w:rsidP="003816A5">
      <w:pPr>
        <w:pStyle w:val="ConsPlusNormal"/>
        <w:spacing w:before="120"/>
        <w:ind w:left="1843" w:hanging="1559"/>
        <w:contextualSpacing/>
        <w:jc w:val="both"/>
        <w:rPr>
          <w:color w:val="000000"/>
        </w:rPr>
      </w:pPr>
      <m:oMath>
        <m:nary>
          <m:naryPr>
            <m:chr m:val="∑"/>
            <m:limLoc m:val="undOvr"/>
            <m:subHide m:val="1"/>
            <m:supHide m:val="1"/>
            <m:ctrlPr>
              <w:rPr>
                <w:rFonts w:ascii="Cambria Math" w:hAnsi="Cambria Math"/>
                <w:i/>
                <w:color w:val="000000"/>
              </w:rPr>
            </m:ctrlPr>
          </m:naryPr>
          <m:sub/>
          <m:sup/>
          <m:e>
            <m:r>
              <w:rPr>
                <w:rFonts w:ascii="Cambria Math" w:hAnsi="Cambria Math"/>
                <w:color w:val="000000"/>
              </w:rPr>
              <m:t>Балл</m:t>
            </m:r>
          </m:e>
        </m:nary>
      </m:oMath>
      <w:r w:rsidR="003816A5" w:rsidRPr="00F87C09">
        <w:rPr>
          <w:color w:val="000000"/>
        </w:rPr>
        <w:t xml:space="preserve">       количество   </w:t>
      </w:r>
      <w:proofErr w:type="gramStart"/>
      <w:r w:rsidR="003816A5" w:rsidRPr="00F87C09">
        <w:rPr>
          <w:color w:val="000000"/>
        </w:rPr>
        <w:t xml:space="preserve">баллов,   </w:t>
      </w:r>
      <w:proofErr w:type="gramEnd"/>
      <w:r w:rsidR="003816A5" w:rsidRPr="00F87C09">
        <w:rPr>
          <w:color w:val="000000"/>
        </w:rPr>
        <w:t xml:space="preserve">набранных   в   </w:t>
      </w:r>
      <w:r w:rsidR="003816A5" w:rsidRPr="00F87C09">
        <w:rPr>
          <w:color w:val="000000"/>
          <w:lang w:val="en-US"/>
        </w:rPr>
        <w:t>j</w:t>
      </w:r>
      <w:r w:rsidR="003816A5" w:rsidRPr="00F87C09">
        <w:rPr>
          <w:color w:val="000000"/>
        </w:rPr>
        <w:t xml:space="preserve">-м   периоде   всеми медицинскими организациями </w:t>
      </w:r>
      <w:r w:rsidR="003816A5" w:rsidRPr="00F87C09">
        <w:rPr>
          <w:color w:val="000000"/>
          <w:lang w:val="en-US"/>
        </w:rPr>
        <w:t>III</w:t>
      </w:r>
      <w:r w:rsidR="003816A5" w:rsidRPr="00F87C09">
        <w:rPr>
          <w:color w:val="000000"/>
        </w:rPr>
        <w:t xml:space="preserve"> группы.</w:t>
      </w:r>
    </w:p>
    <w:p w:rsidR="003816A5" w:rsidRPr="00F87C09" w:rsidRDefault="003816A5" w:rsidP="003816A5">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 xml:space="preserve">Объем средств, направляемый в </w:t>
      </w:r>
      <w:proofErr w:type="spellStart"/>
      <w:r w:rsidRPr="00F87C09">
        <w:rPr>
          <w:rFonts w:ascii="Times New Roman" w:hAnsi="Times New Roman"/>
          <w:color w:val="000000"/>
          <w:sz w:val="26"/>
          <w:szCs w:val="26"/>
          <w:lang w:val="en-US"/>
        </w:rPr>
        <w:t>i</w:t>
      </w:r>
      <w:proofErr w:type="spellEnd"/>
      <w:r w:rsidRPr="00F87C09">
        <w:rPr>
          <w:rFonts w:ascii="Times New Roman" w:hAnsi="Times New Roman"/>
          <w:color w:val="000000"/>
          <w:sz w:val="26"/>
          <w:szCs w:val="26"/>
        </w:rPr>
        <w:t xml:space="preserve">-ю медицинскую организацию </w:t>
      </w:r>
      <w:r w:rsidRPr="00F87C09">
        <w:rPr>
          <w:rFonts w:ascii="Times New Roman" w:hAnsi="Times New Roman"/>
          <w:color w:val="000000"/>
          <w:sz w:val="26"/>
          <w:szCs w:val="26"/>
          <w:lang w:val="en-US"/>
        </w:rPr>
        <w:t>III</w:t>
      </w:r>
      <w:r w:rsidRPr="00F87C09">
        <w:rPr>
          <w:rFonts w:ascii="Times New Roman" w:hAnsi="Times New Roman"/>
          <w:color w:val="000000"/>
          <w:sz w:val="26"/>
          <w:szCs w:val="26"/>
        </w:rPr>
        <w:t xml:space="preserve"> группы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w:t>
      </w:r>
      <w:proofErr w:type="spellStart"/>
      <w:r w:rsidRPr="00F87C09">
        <w:rPr>
          <w:rFonts w:ascii="Times New Roman" w:hAnsi="Times New Roman"/>
          <w:color w:val="000000"/>
          <w:sz w:val="26"/>
          <w:szCs w:val="26"/>
        </w:rPr>
        <w:t>тый</w:t>
      </w:r>
      <w:proofErr w:type="spellEnd"/>
      <w:r w:rsidRPr="00F87C09">
        <w:rPr>
          <w:rFonts w:ascii="Times New Roman" w:hAnsi="Times New Roman"/>
          <w:color w:val="000000"/>
          <w:sz w:val="26"/>
          <w:szCs w:val="26"/>
        </w:rPr>
        <w:t xml:space="preserve"> период, при распределении 30 процентов от объема средств </w:t>
      </w:r>
      <w:r w:rsidRPr="00F87C09">
        <w:rPr>
          <w:rFonts w:ascii="Times New Roman" w:hAnsi="Times New Roman"/>
          <w:color w:val="000000"/>
          <w:sz w:val="26"/>
          <w:szCs w:val="26"/>
        </w:rPr>
        <w:br/>
        <w:t>на стимулирование медицинских организаций (</w:t>
      </w: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РД(балл)</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oMath>
      <w:r w:rsidRPr="00F87C09">
        <w:rPr>
          <w:rFonts w:ascii="Times New Roman" w:hAnsi="Times New Roman"/>
          <w:color w:val="000000"/>
          <w:sz w:val="26"/>
          <w:szCs w:val="26"/>
        </w:rPr>
        <w:t>), рассчитывается следующим образом:</w:t>
      </w:r>
    </w:p>
    <w:p w:rsidR="003816A5" w:rsidRPr="00F87C09" w:rsidRDefault="003816A5" w:rsidP="003816A5">
      <w:pPr>
        <w:spacing w:before="120" w:line="240" w:lineRule="auto"/>
        <w:ind w:firstLine="567"/>
        <w:contextualSpacing/>
        <w:jc w:val="both"/>
        <w:rPr>
          <w:rFonts w:ascii="Times New Roman" w:hAnsi="Times New Roman"/>
          <w:color w:val="000000"/>
          <w:sz w:val="26"/>
          <w:szCs w:val="26"/>
        </w:rPr>
      </w:pPr>
    </w:p>
    <w:p w:rsidR="003816A5" w:rsidRPr="00F87C09" w:rsidRDefault="00332DC7" w:rsidP="003816A5">
      <w:pPr>
        <w:spacing w:line="240" w:lineRule="auto"/>
        <w:contextualSpacing/>
        <w:jc w:val="center"/>
        <w:rPr>
          <w:rFonts w:ascii="Times New Roman" w:hAnsi="Times New Roman"/>
          <w:color w:val="000000"/>
          <w:sz w:val="26"/>
          <w:szCs w:val="26"/>
        </w:rPr>
      </w:pPr>
      <m:oMath>
        <m:sSubSup>
          <m:sSubSupPr>
            <m:ctrlPr>
              <w:rPr>
                <w:rFonts w:ascii="Cambria Math" w:hAnsi="Cambria Math"/>
                <w:i/>
                <w:color w:val="000000"/>
                <w:sz w:val="26"/>
                <w:szCs w:val="26"/>
              </w:rPr>
            </m:ctrlPr>
          </m:sSubSupPr>
          <m:e>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РД(балл)</m:t>
                </m:r>
              </m:sub>
            </m:sSub>
          </m:e>
          <m:sub>
            <m:r>
              <w:rPr>
                <w:rFonts w:ascii="Cambria Math" w:hAnsi="Cambria Math"/>
                <w:color w:val="000000"/>
                <w:sz w:val="26"/>
                <w:szCs w:val="26"/>
              </w:rPr>
              <m:t>i</m:t>
            </m:r>
          </m:sub>
          <m:sup>
            <m:r>
              <w:rPr>
                <w:rFonts w:ascii="Cambria Math" w:hAnsi="Cambria Math"/>
                <w:color w:val="000000"/>
                <w:sz w:val="26"/>
                <w:szCs w:val="26"/>
                <w:lang w:val="en-US"/>
              </w:rPr>
              <m:t>j</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ОС</m:t>
            </m:r>
          </m:e>
          <m:sub>
            <m:r>
              <w:rPr>
                <w:rFonts w:ascii="Cambria Math" w:hAnsi="Cambria Math"/>
                <w:color w:val="000000"/>
                <w:sz w:val="26"/>
                <w:szCs w:val="26"/>
              </w:rPr>
              <m:t>РД(балл)</m:t>
            </m:r>
          </m:sub>
          <m:sup>
            <m:r>
              <w:rPr>
                <w:rFonts w:ascii="Cambria Math" w:hAnsi="Cambria Math"/>
                <w:color w:val="000000"/>
                <w:sz w:val="26"/>
                <w:szCs w:val="26"/>
                <w:lang w:val="en-US"/>
              </w:rPr>
              <m:t>j</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Балл</m:t>
            </m:r>
          </m:e>
          <m:sub>
            <m:r>
              <w:rPr>
                <w:rFonts w:ascii="Cambria Math" w:hAnsi="Cambria Math"/>
                <w:color w:val="000000"/>
                <w:sz w:val="26"/>
                <w:szCs w:val="26"/>
              </w:rPr>
              <m:t>i</m:t>
            </m:r>
          </m:sub>
          <m:sup>
            <m:r>
              <w:rPr>
                <w:rFonts w:ascii="Cambria Math" w:hAnsi="Cambria Math"/>
                <w:color w:val="000000"/>
                <w:sz w:val="26"/>
                <w:szCs w:val="26"/>
                <w:lang w:val="en-US"/>
              </w:rPr>
              <m:t>j</m:t>
            </m:r>
          </m:sup>
        </m:sSubSup>
        <m:r>
          <w:rPr>
            <w:rFonts w:ascii="Cambria Math" w:hAnsi="Cambria Math"/>
            <w:color w:val="000000"/>
            <w:sz w:val="26"/>
            <w:szCs w:val="26"/>
          </w:rPr>
          <m:t>,</m:t>
        </m:r>
      </m:oMath>
      <w:r w:rsidR="003816A5" w:rsidRPr="00F87C09">
        <w:rPr>
          <w:rFonts w:ascii="Times New Roman" w:hAnsi="Times New Roman"/>
          <w:color w:val="000000"/>
          <w:sz w:val="26"/>
          <w:szCs w:val="26"/>
        </w:rPr>
        <w:t xml:space="preserve"> </w:t>
      </w:r>
    </w:p>
    <w:p w:rsidR="003816A5" w:rsidRPr="00F87C09" w:rsidRDefault="003816A5" w:rsidP="003816A5">
      <w:pPr>
        <w:spacing w:line="240" w:lineRule="auto"/>
        <w:contextualSpacing/>
        <w:rPr>
          <w:rFonts w:ascii="Times New Roman" w:hAnsi="Times New Roman"/>
          <w:color w:val="000000"/>
          <w:sz w:val="26"/>
          <w:szCs w:val="26"/>
        </w:rPr>
      </w:pPr>
      <w:r w:rsidRPr="00F87C09">
        <w:rPr>
          <w:rFonts w:ascii="Times New Roman" w:hAnsi="Times New Roman"/>
          <w:color w:val="000000"/>
          <w:sz w:val="26"/>
          <w:szCs w:val="26"/>
        </w:rPr>
        <w:t>где:</w:t>
      </w:r>
    </w:p>
    <w:p w:rsidR="003816A5" w:rsidRPr="00F87C09" w:rsidRDefault="00332DC7" w:rsidP="003816A5">
      <w:pPr>
        <w:pStyle w:val="ConsPlusNormal"/>
        <w:spacing w:before="120"/>
        <w:ind w:left="1843" w:hanging="1276"/>
        <w:contextualSpacing/>
        <w:jc w:val="both"/>
        <w:rPr>
          <w:color w:val="000000"/>
        </w:rPr>
      </w:pPr>
      <m:oMath>
        <m:sSubSup>
          <m:sSubSupPr>
            <m:ctrlPr>
              <w:rPr>
                <w:rFonts w:ascii="Cambria Math" w:hAnsi="Cambria Math"/>
                <w:i/>
                <w:color w:val="000000"/>
              </w:rPr>
            </m:ctrlPr>
          </m:sSubSupPr>
          <m:e>
            <m:r>
              <w:rPr>
                <w:rFonts w:ascii="Cambria Math" w:hAnsi="Cambria Math"/>
                <w:color w:val="000000"/>
              </w:rPr>
              <m:t>Балл</m:t>
            </m:r>
          </m:e>
          <m:sub>
            <m:r>
              <w:rPr>
                <w:rFonts w:ascii="Cambria Math" w:hAnsi="Cambria Math"/>
                <w:color w:val="000000"/>
              </w:rPr>
              <m:t>i</m:t>
            </m:r>
          </m:sub>
          <m:sup>
            <m:r>
              <w:rPr>
                <w:rFonts w:ascii="Cambria Math" w:hAnsi="Cambria Math"/>
                <w:color w:val="000000"/>
                <w:lang w:val="en-US"/>
              </w:rPr>
              <m:t>j</m:t>
            </m:r>
          </m:sup>
        </m:sSubSup>
        <m:r>
          <w:rPr>
            <w:rFonts w:ascii="Cambria Math" w:hAnsi="Cambria Math"/>
            <w:color w:val="000000"/>
          </w:rPr>
          <m:t xml:space="preserve">         </m:t>
        </m:r>
      </m:oMath>
      <w:r w:rsidR="003816A5" w:rsidRPr="00F87C09">
        <w:rPr>
          <w:color w:val="000000"/>
        </w:rPr>
        <w:t xml:space="preserve">количество баллов, набранных в </w:t>
      </w:r>
      <w:r w:rsidR="003816A5" w:rsidRPr="00F87C09">
        <w:rPr>
          <w:color w:val="000000"/>
          <w:lang w:val="en-US"/>
        </w:rPr>
        <w:t>j</w:t>
      </w:r>
      <w:r w:rsidR="003816A5" w:rsidRPr="00F87C09">
        <w:rPr>
          <w:color w:val="000000"/>
        </w:rPr>
        <w:t xml:space="preserve">-м периоде </w:t>
      </w:r>
      <w:proofErr w:type="spellStart"/>
      <w:r w:rsidR="003816A5" w:rsidRPr="00F87C09">
        <w:rPr>
          <w:color w:val="000000"/>
          <w:lang w:val="en-US"/>
        </w:rPr>
        <w:t>i</w:t>
      </w:r>
      <w:proofErr w:type="spellEnd"/>
      <w:r w:rsidR="003816A5" w:rsidRPr="00F87C09">
        <w:rPr>
          <w:color w:val="000000"/>
        </w:rPr>
        <w:t xml:space="preserve">-той медицинской организацией </w:t>
      </w:r>
      <w:r w:rsidR="003816A5" w:rsidRPr="00F87C09">
        <w:rPr>
          <w:color w:val="000000"/>
          <w:lang w:val="en-US"/>
        </w:rPr>
        <w:t>III</w:t>
      </w:r>
      <w:r w:rsidR="003816A5" w:rsidRPr="00F87C09">
        <w:rPr>
          <w:color w:val="000000"/>
        </w:rPr>
        <w:t xml:space="preserve"> группы.</w:t>
      </w:r>
    </w:p>
    <w:p w:rsidR="003816A5" w:rsidRPr="00F87C09" w:rsidRDefault="003816A5" w:rsidP="003816A5">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rsidR="003816A5" w:rsidRPr="00F87C09" w:rsidRDefault="003816A5" w:rsidP="003816A5">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 xml:space="preserve">Общий объем средств, направляемых на оплату медицинской помощи с учетом показателей результативности деятельности в медицинскую организацию </w:t>
      </w:r>
      <w:r w:rsidRPr="00F87C09">
        <w:rPr>
          <w:rFonts w:ascii="Times New Roman" w:hAnsi="Times New Roman"/>
          <w:color w:val="000000"/>
          <w:sz w:val="26"/>
          <w:szCs w:val="26"/>
          <w:lang w:val="en-US"/>
        </w:rPr>
        <w:t>III</w:t>
      </w:r>
      <w:r w:rsidRPr="00F87C09">
        <w:rPr>
          <w:rFonts w:ascii="Times New Roman" w:hAnsi="Times New Roman"/>
          <w:color w:val="000000"/>
          <w:sz w:val="26"/>
          <w:szCs w:val="26"/>
        </w:rPr>
        <w:t xml:space="preserve"> группы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w:t>
      </w:r>
      <w:proofErr w:type="spellStart"/>
      <w:r w:rsidRPr="00F87C09">
        <w:rPr>
          <w:rFonts w:ascii="Times New Roman" w:hAnsi="Times New Roman"/>
          <w:color w:val="000000"/>
          <w:sz w:val="26"/>
          <w:szCs w:val="26"/>
        </w:rPr>
        <w:t>тый</w:t>
      </w:r>
      <w:proofErr w:type="spellEnd"/>
      <w:r w:rsidRPr="00F87C09">
        <w:rPr>
          <w:rFonts w:ascii="Times New Roman" w:hAnsi="Times New Roman"/>
          <w:color w:val="000000"/>
          <w:sz w:val="26"/>
          <w:szCs w:val="26"/>
        </w:rPr>
        <w:t xml:space="preserve"> период определяется путем суммирования 1 и 2 частей, а для медицинских организаций </w:t>
      </w:r>
      <w:r w:rsidRPr="00F87C09">
        <w:rPr>
          <w:rFonts w:ascii="Times New Roman" w:hAnsi="Times New Roman"/>
          <w:color w:val="000000"/>
          <w:sz w:val="26"/>
          <w:szCs w:val="26"/>
          <w:lang w:val="en-US"/>
        </w:rPr>
        <w:t>I</w:t>
      </w:r>
      <w:r w:rsidRPr="00F87C09">
        <w:rPr>
          <w:rFonts w:ascii="Times New Roman" w:hAnsi="Times New Roman"/>
          <w:color w:val="000000"/>
          <w:sz w:val="26"/>
          <w:szCs w:val="26"/>
        </w:rPr>
        <w:t xml:space="preserve"> группы за </w:t>
      </w:r>
      <w:r w:rsidRPr="00F87C09">
        <w:rPr>
          <w:rFonts w:ascii="Times New Roman" w:hAnsi="Times New Roman"/>
          <w:color w:val="000000"/>
          <w:sz w:val="26"/>
          <w:szCs w:val="26"/>
          <w:lang w:val="en-US"/>
        </w:rPr>
        <w:t>j</w:t>
      </w:r>
      <w:r w:rsidRPr="00F87C09">
        <w:rPr>
          <w:rFonts w:ascii="Times New Roman" w:hAnsi="Times New Roman"/>
          <w:color w:val="000000"/>
          <w:sz w:val="26"/>
          <w:szCs w:val="26"/>
        </w:rPr>
        <w:t>-</w:t>
      </w:r>
      <w:proofErr w:type="spellStart"/>
      <w:r w:rsidRPr="00F87C09">
        <w:rPr>
          <w:rFonts w:ascii="Times New Roman" w:hAnsi="Times New Roman"/>
          <w:color w:val="000000"/>
          <w:sz w:val="26"/>
          <w:szCs w:val="26"/>
        </w:rPr>
        <w:t>тый</w:t>
      </w:r>
      <w:proofErr w:type="spellEnd"/>
      <w:r w:rsidRPr="00F87C09">
        <w:rPr>
          <w:rFonts w:ascii="Times New Roman" w:hAnsi="Times New Roman"/>
          <w:color w:val="000000"/>
          <w:sz w:val="26"/>
          <w:szCs w:val="26"/>
        </w:rPr>
        <w:t xml:space="preserve"> </w:t>
      </w:r>
      <w:proofErr w:type="gramStart"/>
      <w:r w:rsidRPr="00F87C09">
        <w:rPr>
          <w:rFonts w:ascii="Times New Roman" w:hAnsi="Times New Roman"/>
          <w:color w:val="000000"/>
          <w:sz w:val="26"/>
          <w:szCs w:val="26"/>
        </w:rPr>
        <w:t>период  –</w:t>
      </w:r>
      <w:proofErr w:type="gramEnd"/>
      <w:r w:rsidRPr="00F87C09">
        <w:rPr>
          <w:rFonts w:ascii="Times New Roman" w:hAnsi="Times New Roman"/>
          <w:color w:val="000000"/>
          <w:sz w:val="26"/>
          <w:szCs w:val="26"/>
        </w:rPr>
        <w:t xml:space="preserve">  равняется нулю.</w:t>
      </w:r>
    </w:p>
    <w:p w:rsidR="003816A5" w:rsidRPr="00F87C09" w:rsidRDefault="003816A5" w:rsidP="003816A5">
      <w:pPr>
        <w:spacing w:before="120" w:line="240" w:lineRule="auto"/>
        <w:ind w:firstLine="567"/>
        <w:contextualSpacing/>
        <w:jc w:val="both"/>
        <w:rPr>
          <w:rFonts w:ascii="Times New Roman" w:hAnsi="Times New Roman"/>
          <w:color w:val="000000"/>
          <w:sz w:val="26"/>
          <w:szCs w:val="26"/>
        </w:rPr>
      </w:pPr>
      <w:r w:rsidRPr="00F87C09">
        <w:rPr>
          <w:rFonts w:ascii="Times New Roman" w:hAnsi="Times New Roman"/>
          <w:color w:val="000000"/>
          <w:sz w:val="26"/>
          <w:szCs w:val="26"/>
        </w:rPr>
        <w:t>Осуществление выплат стимулирующего характера медицинской организации, оказывающей медицинскую помощь в амбулаторных условиях, по результатам оценки ее деятельности, производится в полном объеме при условии снижения показателей смертности прикрепленного к ней населения в возрасте от 30 до 69 лет (за исключением смертности от внешних причин) и (или) смертности детей в возрасте от 0-17 лет (за исключением смертности от внешних причин) (далее – показатели смертности прикрепленного населения (взрослого и детского), а также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rsidR="00982979" w:rsidRPr="00F87C09" w:rsidRDefault="003816A5" w:rsidP="003816A5">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r w:rsidRPr="00F87C09">
        <w:rPr>
          <w:rFonts w:ascii="Times New Roman" w:hAnsi="Times New Roman"/>
          <w:color w:val="000000"/>
          <w:sz w:val="26"/>
          <w:szCs w:val="26"/>
        </w:rPr>
        <w:t xml:space="preserve">В случае, если не достигнуто снижение вышеуказанных показателей смертности прикрепленного населения (взрослого и детского) </w:t>
      </w:r>
      <w:r w:rsidRPr="00F87C09">
        <w:rPr>
          <w:rFonts w:ascii="Times New Roman" w:hAnsi="Times New Roman"/>
          <w:color w:val="000000"/>
          <w:sz w:val="26"/>
          <w:szCs w:val="26"/>
        </w:rPr>
        <w:br/>
        <w:t>и (или)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w:t>
      </w:r>
      <w:r w:rsidR="00982979" w:rsidRPr="00F87C09">
        <w:rPr>
          <w:rFonts w:ascii="Times New Roman" w:eastAsiaTheme="minorHAnsi" w:hAnsi="Times New Roman"/>
          <w:sz w:val="26"/>
          <w:szCs w:val="26"/>
        </w:rPr>
        <w:t>.</w:t>
      </w:r>
    </w:p>
    <w:p w:rsidR="00982979" w:rsidRPr="00F87C09" w:rsidRDefault="00982979" w:rsidP="00982979">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p>
    <w:p w:rsidR="008C5888" w:rsidRPr="00F87C09" w:rsidRDefault="008C5888"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0522BB" w:rsidRPr="00F87C09" w:rsidRDefault="00982979"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220719" w:rsidRPr="00F87C09">
        <w:rPr>
          <w:rFonts w:ascii="Times New Roman" w:hAnsi="Times New Roman"/>
          <w:b/>
          <w:sz w:val="26"/>
          <w:szCs w:val="26"/>
        </w:rPr>
        <w:t>7</w:t>
      </w:r>
      <w:r w:rsidR="000522BB" w:rsidRPr="00F87C09">
        <w:rPr>
          <w:rFonts w:ascii="Times New Roman" w:hAnsi="Times New Roman"/>
          <w:b/>
          <w:sz w:val="26"/>
          <w:szCs w:val="26"/>
        </w:rPr>
        <w:t>. Оплата стоматологической помощи в амбулаторных условиях</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sz w:val="26"/>
          <w:szCs w:val="26"/>
        </w:rPr>
        <w:lastRenderedPageBreak/>
        <w:t xml:space="preserve">Оплата </w:t>
      </w:r>
      <w:r w:rsidRPr="00F87C09">
        <w:rPr>
          <w:rFonts w:ascii="Times New Roman" w:hAnsi="Times New Roman"/>
          <w:b/>
          <w:sz w:val="26"/>
          <w:szCs w:val="26"/>
        </w:rPr>
        <w:t xml:space="preserve">стоматологической помощи </w:t>
      </w:r>
      <w:r w:rsidRPr="00F87C09">
        <w:rPr>
          <w:rFonts w:ascii="Times New Roman" w:hAnsi="Times New Roman"/>
          <w:sz w:val="26"/>
          <w:szCs w:val="26"/>
        </w:rPr>
        <w:t xml:space="preserve">производится за посещение с профилактической или неотложной целью, или обращение по заболеванию с заполнением для анализа и статистики УЕТ в 1 </w:t>
      </w:r>
      <w:r w:rsidRPr="00F87C09">
        <w:rPr>
          <w:rFonts w:ascii="Times New Roman" w:eastAsia="Times New Roman" w:hAnsi="Times New Roman"/>
          <w:color w:val="111111"/>
          <w:sz w:val="26"/>
          <w:szCs w:val="26"/>
          <w:lang w:eastAsia="ru-RU"/>
        </w:rPr>
        <w:t xml:space="preserve">медицинской услуге </w:t>
      </w:r>
      <w:r w:rsidRPr="00F87C09">
        <w:rPr>
          <w:rFonts w:ascii="Times New Roman" w:hAnsi="Times New Roman"/>
          <w:sz w:val="26"/>
          <w:szCs w:val="26"/>
        </w:rPr>
        <w:t xml:space="preserve">и включает расходы в объеме, </w:t>
      </w:r>
      <w:r w:rsidRPr="00F87C09">
        <w:rPr>
          <w:rFonts w:ascii="Times New Roman" w:eastAsia="Times New Roman" w:hAnsi="Times New Roman"/>
          <w:color w:val="111111"/>
          <w:sz w:val="26"/>
          <w:szCs w:val="26"/>
          <w:lang w:eastAsia="ru-RU"/>
        </w:rPr>
        <w:t>обеспечивающем лечебно-диагностический процесс на основе стандартов оказания медицинской помощи при лечении основного заболевания (в том числе оперативные пособия, все виды анестезии, рентгенологические исследования, другие лечебно-диагностические исследования, физиотерапевтическое лечение и т.д.).</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Оказание первичной медико-санитарной специализированной стоматологической помощи должно быть основано на соблюдении принципа максимальной санации полости рта и зубов (лечение 1-го, 2-х, 3-х зубов) за одно посещение.</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Среднее количество УЕТ в одной медицинской услуге, при оказании первичной медико-санитарной специализированной стоматологической помощи в амбулаторных условиях, представлено в Приложении к Соглашению № 1</w:t>
      </w:r>
      <w:r w:rsidR="00FE34A2" w:rsidRPr="00F87C09">
        <w:rPr>
          <w:rFonts w:ascii="Times New Roman" w:eastAsia="Times New Roman" w:hAnsi="Times New Roman"/>
          <w:color w:val="111111"/>
          <w:sz w:val="26"/>
          <w:szCs w:val="26"/>
          <w:lang w:eastAsia="ru-RU"/>
        </w:rPr>
        <w:t>8</w:t>
      </w:r>
      <w:r w:rsidRPr="00F87C09">
        <w:rPr>
          <w:rFonts w:ascii="Times New Roman" w:eastAsia="Times New Roman" w:hAnsi="Times New Roman"/>
          <w:color w:val="111111"/>
          <w:sz w:val="26"/>
          <w:szCs w:val="26"/>
          <w:lang w:eastAsia="ru-RU"/>
        </w:rPr>
        <w:t>.</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F87C09">
        <w:rPr>
          <w:rFonts w:ascii="Times New Roman" w:hAnsi="Times New Roman"/>
          <w:b/>
          <w:sz w:val="26"/>
          <w:szCs w:val="26"/>
        </w:rPr>
        <w:t>2.1.1</w:t>
      </w:r>
      <w:r w:rsidR="00220719" w:rsidRPr="00F87C09">
        <w:rPr>
          <w:rFonts w:ascii="Times New Roman" w:hAnsi="Times New Roman"/>
          <w:b/>
          <w:sz w:val="26"/>
          <w:szCs w:val="26"/>
        </w:rPr>
        <w:t>8</w:t>
      </w:r>
      <w:r w:rsidRPr="00F87C09">
        <w:rPr>
          <w:rFonts w:ascii="Times New Roman" w:hAnsi="Times New Roman"/>
          <w:b/>
          <w:sz w:val="26"/>
          <w:szCs w:val="26"/>
        </w:rPr>
        <w:t>. Оплата медицинской помощи с применением телемедицинских технологий</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между собой предусматривает применение действующих тарифов в рамках, утвержденных медицинским организациям объемов оказания медицинской помощи (консультативных посещений или посещений, финансируемых по реестрам) с присвоением соответствующего кода.</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Перечень медицинских организаций, оказывающих медицинскую помощь с применением телемедицинских технологий:</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Белебеевская</w:t>
      </w:r>
      <w:proofErr w:type="spellEnd"/>
      <w:r w:rsidRPr="00F87C09">
        <w:rPr>
          <w:rFonts w:ascii="Times New Roman" w:eastAsia="Times New Roman" w:hAnsi="Times New Roman"/>
          <w:color w:val="111111"/>
          <w:sz w:val="26"/>
          <w:szCs w:val="26"/>
          <w:lang w:eastAsia="ru-RU"/>
        </w:rPr>
        <w:t xml:space="preserve"> ЦРБ</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Белорецкая ЦРКБ</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Бирская</w:t>
      </w:r>
      <w:proofErr w:type="spellEnd"/>
      <w:r w:rsidRPr="00F87C09">
        <w:rPr>
          <w:rFonts w:ascii="Times New Roman" w:eastAsia="Times New Roman" w:hAnsi="Times New Roman"/>
          <w:color w:val="111111"/>
          <w:sz w:val="26"/>
          <w:szCs w:val="26"/>
          <w:lang w:eastAsia="ru-RU"/>
        </w:rPr>
        <w:t xml:space="preserve"> ЦРБ</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КБСМП </w:t>
      </w:r>
      <w:proofErr w:type="spellStart"/>
      <w:r w:rsidRPr="00F87C09">
        <w:rPr>
          <w:rFonts w:ascii="Times New Roman" w:eastAsia="Times New Roman" w:hAnsi="Times New Roman"/>
          <w:color w:val="111111"/>
          <w:sz w:val="26"/>
          <w:szCs w:val="26"/>
          <w:lang w:eastAsia="ru-RU"/>
        </w:rPr>
        <w:t>г.Уфа</w:t>
      </w:r>
      <w:proofErr w:type="spellEnd"/>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№1 г.</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Октябрьский</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г.</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Кумертау</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г.</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Нефтекамск</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1 г. Стерлитамак</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ЦГБ г. Сибай</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Туймазинская</w:t>
      </w:r>
      <w:proofErr w:type="spellEnd"/>
      <w:r w:rsidRPr="00F87C09">
        <w:rPr>
          <w:rFonts w:ascii="Times New Roman" w:eastAsia="Times New Roman" w:hAnsi="Times New Roman"/>
          <w:color w:val="111111"/>
          <w:sz w:val="26"/>
          <w:szCs w:val="26"/>
          <w:lang w:eastAsia="ru-RU"/>
        </w:rPr>
        <w:t xml:space="preserve"> ЦРБ</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ГКБ № 13 </w:t>
      </w:r>
      <w:proofErr w:type="spellStart"/>
      <w:r w:rsidRPr="00F87C09">
        <w:rPr>
          <w:rFonts w:ascii="Times New Roman" w:eastAsia="Times New Roman" w:hAnsi="Times New Roman"/>
          <w:color w:val="111111"/>
          <w:sz w:val="26"/>
          <w:szCs w:val="26"/>
          <w:lang w:eastAsia="ru-RU"/>
        </w:rPr>
        <w:t>г.Уфа</w:t>
      </w:r>
      <w:proofErr w:type="spellEnd"/>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ГДКБ № 17 </w:t>
      </w:r>
      <w:proofErr w:type="spellStart"/>
      <w:r w:rsidRPr="00F87C09">
        <w:rPr>
          <w:rFonts w:ascii="Times New Roman" w:eastAsia="Times New Roman" w:hAnsi="Times New Roman"/>
          <w:color w:val="111111"/>
          <w:sz w:val="26"/>
          <w:szCs w:val="26"/>
          <w:lang w:eastAsia="ru-RU"/>
        </w:rPr>
        <w:t>г.Уфа</w:t>
      </w:r>
      <w:proofErr w:type="spellEnd"/>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ГКБ № 18 </w:t>
      </w:r>
      <w:proofErr w:type="spellStart"/>
      <w:r w:rsidRPr="00F87C09">
        <w:rPr>
          <w:rFonts w:ascii="Times New Roman" w:eastAsia="Times New Roman" w:hAnsi="Times New Roman"/>
          <w:color w:val="111111"/>
          <w:sz w:val="26"/>
          <w:szCs w:val="26"/>
          <w:lang w:eastAsia="ru-RU"/>
        </w:rPr>
        <w:t>г.Уфа</w:t>
      </w:r>
      <w:proofErr w:type="spellEnd"/>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ГКБ № 21 </w:t>
      </w:r>
      <w:proofErr w:type="spellStart"/>
      <w:r w:rsidRPr="00F87C09">
        <w:rPr>
          <w:rFonts w:ascii="Times New Roman" w:eastAsia="Times New Roman" w:hAnsi="Times New Roman"/>
          <w:color w:val="111111"/>
          <w:sz w:val="26"/>
          <w:szCs w:val="26"/>
          <w:lang w:eastAsia="ru-RU"/>
        </w:rPr>
        <w:t>г.Уфа</w:t>
      </w:r>
      <w:proofErr w:type="spellEnd"/>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Родильный дом № 3 г. Уфа.</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Дюртюлинская</w:t>
      </w:r>
      <w:proofErr w:type="spellEnd"/>
      <w:r w:rsidRPr="00F87C09">
        <w:rPr>
          <w:rFonts w:ascii="Times New Roman" w:eastAsia="Times New Roman" w:hAnsi="Times New Roman"/>
          <w:color w:val="111111"/>
          <w:sz w:val="26"/>
          <w:szCs w:val="26"/>
          <w:lang w:eastAsia="ru-RU"/>
        </w:rPr>
        <w:t xml:space="preserve"> ЦРБ</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Месягутовская</w:t>
      </w:r>
      <w:proofErr w:type="spellEnd"/>
      <w:r w:rsidRPr="00F87C09">
        <w:rPr>
          <w:rFonts w:ascii="Times New Roman" w:eastAsia="Times New Roman" w:hAnsi="Times New Roman"/>
          <w:color w:val="111111"/>
          <w:sz w:val="26"/>
          <w:szCs w:val="26"/>
          <w:lang w:eastAsia="ru-RU"/>
        </w:rPr>
        <w:t xml:space="preserve"> ЦРБ</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РКВД</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ГБУЗ РКИБ</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РКГВВ</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РКЦ</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ГАУЗ РКОД</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РМГЦ</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РКБ им. Г.Г. </w:t>
      </w:r>
      <w:proofErr w:type="spellStart"/>
      <w:r w:rsidRPr="00F87C09">
        <w:rPr>
          <w:rFonts w:ascii="Times New Roman" w:eastAsia="Times New Roman" w:hAnsi="Times New Roman"/>
          <w:color w:val="111111"/>
          <w:sz w:val="26"/>
          <w:szCs w:val="26"/>
          <w:lang w:eastAsia="ru-RU"/>
        </w:rPr>
        <w:t>Куватова</w:t>
      </w:r>
      <w:proofErr w:type="spellEnd"/>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РДКБ</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РКПЦ МЗ РБ</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РВФД </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с пациентами и (или) их законными представителями осуществляется в рамках, утвержденных медицинским организациям объемов оказания медицинской помощи по </w:t>
      </w:r>
      <w:proofErr w:type="spellStart"/>
      <w:r w:rsidRPr="00F87C09">
        <w:rPr>
          <w:rFonts w:ascii="Times New Roman" w:eastAsia="Times New Roman" w:hAnsi="Times New Roman"/>
          <w:color w:val="111111"/>
          <w:sz w:val="26"/>
          <w:szCs w:val="26"/>
          <w:lang w:eastAsia="ru-RU"/>
        </w:rPr>
        <w:t>подушевому</w:t>
      </w:r>
      <w:proofErr w:type="spellEnd"/>
      <w:r w:rsidRPr="00F87C09">
        <w:rPr>
          <w:rFonts w:ascii="Times New Roman" w:eastAsia="Times New Roman" w:hAnsi="Times New Roman"/>
          <w:color w:val="111111"/>
          <w:sz w:val="26"/>
          <w:szCs w:val="26"/>
          <w:lang w:eastAsia="ru-RU"/>
        </w:rPr>
        <w:t xml:space="preserve"> нормативу на прикрепившихся лиц с присвоением соответствующего кода.</w:t>
      </w:r>
    </w:p>
    <w:p w:rsidR="000522BB" w:rsidRPr="00F87C09"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F87C09" w:rsidRDefault="000522BB" w:rsidP="000522BB">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hAnsi="Times New Roman"/>
          <w:b/>
          <w:sz w:val="26"/>
          <w:szCs w:val="26"/>
        </w:rPr>
        <w:t>2.1.</w:t>
      </w:r>
      <w:r w:rsidR="00FE34A2" w:rsidRPr="00F87C09">
        <w:rPr>
          <w:rFonts w:ascii="Times New Roman" w:hAnsi="Times New Roman"/>
          <w:b/>
          <w:sz w:val="26"/>
          <w:szCs w:val="26"/>
        </w:rPr>
        <w:t>1</w:t>
      </w:r>
      <w:r w:rsidR="00220719" w:rsidRPr="00F87C09">
        <w:rPr>
          <w:rFonts w:ascii="Times New Roman" w:hAnsi="Times New Roman"/>
          <w:b/>
          <w:sz w:val="26"/>
          <w:szCs w:val="26"/>
        </w:rPr>
        <w:t>9</w:t>
      </w:r>
      <w:r w:rsidR="00FE34A2" w:rsidRPr="00F87C09">
        <w:rPr>
          <w:rFonts w:ascii="Times New Roman" w:hAnsi="Times New Roman"/>
          <w:b/>
          <w:sz w:val="26"/>
          <w:szCs w:val="26"/>
        </w:rPr>
        <w:t>.</w:t>
      </w:r>
      <w:r w:rsidR="00FE34A2" w:rsidRPr="00F87C09">
        <w:rPr>
          <w:rFonts w:ascii="Times New Roman" w:eastAsia="Times New Roman" w:hAnsi="Times New Roman"/>
          <w:color w:val="111111"/>
          <w:sz w:val="26"/>
          <w:szCs w:val="26"/>
          <w:lang w:eastAsia="ru-RU"/>
        </w:rPr>
        <w:t xml:space="preserve"> При</w:t>
      </w:r>
      <w:r w:rsidRPr="00F87C09">
        <w:rPr>
          <w:rFonts w:ascii="Times New Roman" w:eastAsia="Times New Roman" w:hAnsi="Times New Roman"/>
          <w:color w:val="111111"/>
          <w:sz w:val="26"/>
          <w:szCs w:val="26"/>
          <w:lang w:eastAsia="ru-RU"/>
        </w:rPr>
        <w:t xml:space="preserve"> оплате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 применяется способ оплаты за единицу объема медицинской помощи - за медицинскую услугу, за посещение, за обращение (Приложения к Соглашению №</w:t>
      </w:r>
      <w:r w:rsidR="00E90540"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6, №7, №</w:t>
      </w:r>
      <w:r w:rsidR="00E90540"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8, №</w:t>
      </w:r>
      <w:r w:rsidR="002178B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9, №10)</w:t>
      </w:r>
      <w:r w:rsidRPr="00F87C09">
        <w:rPr>
          <w:rFonts w:ascii="Times New Roman" w:eastAsia="Times New Roman" w:hAnsi="Times New Roman"/>
          <w:b/>
          <w:color w:val="111111"/>
          <w:sz w:val="26"/>
          <w:szCs w:val="26"/>
          <w:lang w:eastAsia="ru-RU"/>
        </w:rPr>
        <w:t>.</w:t>
      </w:r>
    </w:p>
    <w:p w:rsidR="000522BB" w:rsidRPr="00F87C09"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522BB" w:rsidRPr="00F87C09" w:rsidRDefault="00982979"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2.1.</w:t>
      </w:r>
      <w:r w:rsidR="00220719" w:rsidRPr="00F87C09">
        <w:rPr>
          <w:rFonts w:ascii="Times New Roman" w:eastAsia="Times New Roman" w:hAnsi="Times New Roman"/>
          <w:b/>
          <w:color w:val="111111"/>
          <w:sz w:val="26"/>
          <w:szCs w:val="26"/>
          <w:lang w:eastAsia="ru-RU"/>
        </w:rPr>
        <w:t>20</w:t>
      </w:r>
      <w:r w:rsidR="000522BB" w:rsidRPr="00F87C09">
        <w:rPr>
          <w:rFonts w:ascii="Times New Roman" w:eastAsia="Times New Roman" w:hAnsi="Times New Roman"/>
          <w:b/>
          <w:color w:val="111111"/>
          <w:sz w:val="26"/>
          <w:szCs w:val="26"/>
          <w:lang w:eastAsia="ru-RU"/>
        </w:rPr>
        <w:t>.</w:t>
      </w:r>
      <w:r w:rsidR="000522BB" w:rsidRPr="00F87C09">
        <w:rPr>
          <w:rFonts w:ascii="Times New Roman" w:eastAsia="Times New Roman" w:hAnsi="Times New Roman"/>
          <w:color w:val="111111"/>
          <w:sz w:val="26"/>
          <w:szCs w:val="26"/>
          <w:lang w:eastAsia="ru-RU"/>
        </w:rPr>
        <w:t xml:space="preserve"> При финансировании медицинской организации по </w:t>
      </w:r>
      <w:proofErr w:type="spellStart"/>
      <w:r w:rsidR="000522BB" w:rsidRPr="00F87C09">
        <w:rPr>
          <w:rFonts w:ascii="Times New Roman" w:eastAsia="Times New Roman" w:hAnsi="Times New Roman"/>
          <w:color w:val="111111"/>
          <w:sz w:val="26"/>
          <w:szCs w:val="26"/>
          <w:lang w:eastAsia="ru-RU"/>
        </w:rPr>
        <w:t>подушевому</w:t>
      </w:r>
      <w:proofErr w:type="spellEnd"/>
      <w:r w:rsidR="000522BB" w:rsidRPr="00F87C09">
        <w:rPr>
          <w:rFonts w:ascii="Times New Roman" w:eastAsia="Times New Roman" w:hAnsi="Times New Roman"/>
          <w:color w:val="111111"/>
          <w:sz w:val="26"/>
          <w:szCs w:val="26"/>
          <w:lang w:eastAsia="ru-RU"/>
        </w:rPr>
        <w:t xml:space="preserve"> нормативу на прикрепившихся лиц </w:t>
      </w:r>
      <w:r w:rsidR="000522BB" w:rsidRPr="00F87C09">
        <w:rPr>
          <w:rFonts w:ascii="Times New Roman" w:hAnsi="Times New Roman"/>
          <w:color w:val="111111"/>
          <w:sz w:val="26"/>
          <w:szCs w:val="26"/>
        </w:rPr>
        <w:t xml:space="preserve">руководитель медицинской организации обязан обеспечить в полном объеме оказание медицинской помощи вышеуказанными специалистами, а также необходимыми диагностическими исследованиями, в том числе </w:t>
      </w:r>
      <w:r w:rsidR="000522BB" w:rsidRPr="00F87C09">
        <w:rPr>
          <w:rFonts w:ascii="Times New Roman" w:hAnsi="Times New Roman"/>
          <w:bCs/>
          <w:color w:val="111111"/>
          <w:sz w:val="26"/>
          <w:szCs w:val="26"/>
        </w:rPr>
        <w:t xml:space="preserve">путем заключения договоров с другими медицинскими организациями </w:t>
      </w:r>
      <w:r w:rsidR="000522BB" w:rsidRPr="00F87C09">
        <w:rPr>
          <w:rFonts w:ascii="Times New Roman" w:hAnsi="Times New Roman"/>
          <w:color w:val="111111"/>
          <w:sz w:val="26"/>
          <w:szCs w:val="26"/>
        </w:rPr>
        <w:t>на оказание врачебной консультативной помощи и диагностических услуг.</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2.1.2</w:t>
      </w:r>
      <w:r w:rsidR="00220719" w:rsidRPr="00F87C09">
        <w:rPr>
          <w:rFonts w:ascii="Times New Roman" w:eastAsia="Times New Roman" w:hAnsi="Times New Roman"/>
          <w:b/>
          <w:color w:val="111111"/>
          <w:sz w:val="26"/>
          <w:szCs w:val="26"/>
          <w:lang w:eastAsia="ru-RU"/>
        </w:rPr>
        <w:t>1</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Тарифы оплаты амбулаторно-поликлинической помощи предусматривают компенсацию затрат как на посещение специалиста определенного профиля, так и распределенные по профильным посещениям расходы на проведение лечебных манипуляций, медицинских услуг вспомогательной и лечебно-диагностической службы.</w:t>
      </w: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AD101D">
      <w:pPr>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2.1.</w:t>
      </w:r>
      <w:r w:rsidR="00E90540" w:rsidRPr="00F87C09">
        <w:rPr>
          <w:rFonts w:ascii="Times New Roman" w:eastAsia="Times New Roman" w:hAnsi="Times New Roman"/>
          <w:b/>
          <w:color w:val="111111"/>
          <w:sz w:val="26"/>
          <w:szCs w:val="26"/>
          <w:lang w:eastAsia="ru-RU"/>
        </w:rPr>
        <w:t>2</w:t>
      </w:r>
      <w:r w:rsidR="00220719" w:rsidRPr="00F87C09">
        <w:rPr>
          <w:rFonts w:ascii="Times New Roman" w:eastAsia="Times New Roman" w:hAnsi="Times New Roman"/>
          <w:b/>
          <w:color w:val="111111"/>
          <w:sz w:val="26"/>
          <w:szCs w:val="26"/>
          <w:lang w:eastAsia="ru-RU"/>
        </w:rPr>
        <w:t>2</w:t>
      </w:r>
      <w:r w:rsidR="00E90540" w:rsidRPr="00F87C09">
        <w:rPr>
          <w:rFonts w:ascii="Times New Roman" w:eastAsia="Times New Roman" w:hAnsi="Times New Roman"/>
          <w:b/>
          <w:color w:val="111111"/>
          <w:sz w:val="26"/>
          <w:szCs w:val="26"/>
          <w:lang w:eastAsia="ru-RU"/>
        </w:rPr>
        <w:t>.</w:t>
      </w:r>
      <w:r w:rsidR="00E90540" w:rsidRPr="00F87C09">
        <w:rPr>
          <w:rFonts w:ascii="Times New Roman" w:hAnsi="Times New Roman"/>
          <w:sz w:val="26"/>
          <w:szCs w:val="26"/>
        </w:rPr>
        <w:t xml:space="preserve"> </w:t>
      </w:r>
      <w:r w:rsidR="00E90540" w:rsidRPr="00F87C09">
        <w:rPr>
          <w:rFonts w:ascii="Times New Roman" w:eastAsia="Times New Roman" w:hAnsi="Times New Roman"/>
          <w:color w:val="111111"/>
          <w:sz w:val="26"/>
          <w:szCs w:val="26"/>
          <w:lang w:eastAsia="ru-RU"/>
        </w:rPr>
        <w:t>Стоимость</w:t>
      </w:r>
      <w:r w:rsidRPr="00F87C09">
        <w:rPr>
          <w:rFonts w:ascii="Times New Roman" w:eastAsia="Times New Roman" w:hAnsi="Times New Roman"/>
          <w:color w:val="111111"/>
          <w:sz w:val="26"/>
          <w:szCs w:val="26"/>
          <w:lang w:eastAsia="ru-RU"/>
        </w:rPr>
        <w:t xml:space="preserve"> посещения </w:t>
      </w:r>
      <w:proofErr w:type="spellStart"/>
      <w:r w:rsidRPr="00F87C09">
        <w:rPr>
          <w:rFonts w:ascii="Times New Roman" w:eastAsia="Times New Roman" w:hAnsi="Times New Roman"/>
          <w:color w:val="111111"/>
          <w:sz w:val="26"/>
          <w:szCs w:val="26"/>
          <w:lang w:eastAsia="ru-RU"/>
        </w:rPr>
        <w:t>сурдолога</w:t>
      </w:r>
      <w:proofErr w:type="spellEnd"/>
      <w:r w:rsidRPr="00F87C09">
        <w:rPr>
          <w:rFonts w:ascii="Times New Roman" w:eastAsia="Times New Roman" w:hAnsi="Times New Roman"/>
          <w:color w:val="111111"/>
          <w:sz w:val="26"/>
          <w:szCs w:val="26"/>
          <w:lang w:eastAsia="ru-RU"/>
        </w:rPr>
        <w:t xml:space="preserve"> с целью проведения диагностики тестов перед освидетельствованием МСЭК с учетом коэффициента дифференциации 1,105 складывается из стоимости оказанных медицинских услуг:</w:t>
      </w:r>
    </w:p>
    <w:p w:rsidR="000522BB" w:rsidRPr="00F87C09" w:rsidRDefault="000522BB" w:rsidP="00AD101D">
      <w:pPr>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"регистрация вызванных акустических ответов мозга на постоянные модулированные тоны (ASSR тест)", код услуги А05.25.006 – 1</w:t>
      </w:r>
      <w:r w:rsidR="001532AA" w:rsidRPr="00F87C09">
        <w:rPr>
          <w:rFonts w:ascii="Times New Roman" w:eastAsia="Times New Roman" w:hAnsi="Times New Roman"/>
          <w:color w:val="111111"/>
          <w:sz w:val="26"/>
          <w:szCs w:val="26"/>
          <w:lang w:eastAsia="ru-RU"/>
        </w:rPr>
        <w:t> 510,24</w:t>
      </w:r>
      <w:r w:rsidRPr="00F87C09">
        <w:rPr>
          <w:rFonts w:ascii="Times New Roman" w:eastAsia="Times New Roman" w:hAnsi="Times New Roman"/>
          <w:color w:val="111111"/>
          <w:sz w:val="26"/>
          <w:szCs w:val="26"/>
          <w:lang w:eastAsia="ru-RU"/>
        </w:rPr>
        <w:t xml:space="preserve"> руб.;</w:t>
      </w:r>
    </w:p>
    <w:p w:rsidR="000522BB" w:rsidRPr="00F87C09" w:rsidRDefault="000522BB" w:rsidP="00AD101D">
      <w:pPr>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 xml:space="preserve">- "исследование вызванной </w:t>
      </w:r>
      <w:proofErr w:type="spellStart"/>
      <w:r w:rsidRPr="00F87C09">
        <w:rPr>
          <w:rFonts w:ascii="Times New Roman" w:eastAsia="Times New Roman" w:hAnsi="Times New Roman"/>
          <w:color w:val="111111"/>
          <w:sz w:val="26"/>
          <w:szCs w:val="26"/>
          <w:lang w:eastAsia="ru-RU"/>
        </w:rPr>
        <w:t>отоакустической</w:t>
      </w:r>
      <w:proofErr w:type="spellEnd"/>
      <w:r w:rsidRPr="00F87C09">
        <w:rPr>
          <w:rFonts w:ascii="Times New Roman" w:eastAsia="Times New Roman" w:hAnsi="Times New Roman"/>
          <w:color w:val="111111"/>
          <w:sz w:val="26"/>
          <w:szCs w:val="26"/>
          <w:lang w:eastAsia="ru-RU"/>
        </w:rPr>
        <w:t xml:space="preserve"> эмиссии", код услуги А05.25.002 – 4</w:t>
      </w:r>
      <w:r w:rsidR="001532AA" w:rsidRPr="00F87C09">
        <w:rPr>
          <w:rFonts w:ascii="Times New Roman" w:eastAsia="Times New Roman" w:hAnsi="Times New Roman"/>
          <w:color w:val="111111"/>
          <w:sz w:val="26"/>
          <w:szCs w:val="26"/>
          <w:lang w:eastAsia="ru-RU"/>
        </w:rPr>
        <w:t>89,77</w:t>
      </w:r>
      <w:r w:rsidRPr="00F87C09">
        <w:rPr>
          <w:rFonts w:ascii="Times New Roman" w:eastAsia="Times New Roman" w:hAnsi="Times New Roman"/>
          <w:color w:val="111111"/>
          <w:sz w:val="26"/>
          <w:szCs w:val="26"/>
          <w:lang w:eastAsia="ru-RU"/>
        </w:rPr>
        <w:t xml:space="preserve"> руб.</w:t>
      </w:r>
    </w:p>
    <w:p w:rsidR="00AD101D" w:rsidRPr="00F87C09" w:rsidRDefault="00AD101D" w:rsidP="00AD101D">
      <w:pPr>
        <w:spacing w:after="0" w:line="240" w:lineRule="auto"/>
        <w:ind w:firstLine="567"/>
        <w:contextualSpacing/>
        <w:jc w:val="both"/>
        <w:rPr>
          <w:rFonts w:ascii="Times New Roman" w:eastAsia="Times New Roman" w:hAnsi="Times New Roman"/>
          <w:color w:val="111111"/>
          <w:sz w:val="26"/>
          <w:szCs w:val="26"/>
          <w:lang w:eastAsia="ru-RU"/>
        </w:rPr>
      </w:pPr>
    </w:p>
    <w:p w:rsidR="000522BB" w:rsidRPr="00F87C09" w:rsidRDefault="000522BB" w:rsidP="00AD101D">
      <w:pPr>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консультативного посещения для диспансерного наблюдения пациентов после трансплантации сердца с учетом коэффициента дифференциации 1,105 складывается из стоимости:</w:t>
      </w:r>
    </w:p>
    <w:p w:rsidR="000522BB" w:rsidRPr="00F87C09" w:rsidRDefault="000522BB" w:rsidP="00AD101D">
      <w:pPr>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-консультативного посещения врача-кардиолога 330,53 руб., код посещения _02970;</w:t>
      </w:r>
    </w:p>
    <w:p w:rsidR="000522BB" w:rsidRPr="00F87C09" w:rsidRDefault="000522BB" w:rsidP="00AD101D">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-медицинской услуги «исследование уровня лекарственного препарата </w:t>
      </w:r>
      <w:proofErr w:type="spellStart"/>
      <w:r w:rsidRPr="00F87C09">
        <w:rPr>
          <w:rFonts w:ascii="Times New Roman" w:eastAsia="Times New Roman" w:hAnsi="Times New Roman"/>
          <w:color w:val="111111"/>
          <w:sz w:val="26"/>
          <w:szCs w:val="26"/>
          <w:lang w:eastAsia="ru-RU"/>
        </w:rPr>
        <w:t>Такролимус</w:t>
      </w:r>
      <w:proofErr w:type="spellEnd"/>
      <w:r w:rsidRPr="00F87C09">
        <w:rPr>
          <w:rFonts w:ascii="Times New Roman" w:eastAsia="Times New Roman" w:hAnsi="Times New Roman"/>
          <w:color w:val="111111"/>
          <w:sz w:val="26"/>
          <w:szCs w:val="26"/>
          <w:lang w:eastAsia="ru-RU"/>
        </w:rPr>
        <w:t xml:space="preserve"> в крови» 1 226,50 руб., код услуги А09.05.035.</w:t>
      </w:r>
    </w:p>
    <w:p w:rsidR="00AD101D" w:rsidRPr="00F87C09" w:rsidRDefault="00AD101D" w:rsidP="00AD101D">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AD101D" w:rsidRPr="00F87C09" w:rsidRDefault="00AD101D" w:rsidP="000522BB">
      <w:pPr>
        <w:pStyle w:val="ConsPlusNormal"/>
        <w:ind w:firstLine="540"/>
        <w:jc w:val="both"/>
        <w:rPr>
          <w:rFonts w:eastAsia="Times New Roman"/>
          <w:b/>
          <w:color w:val="111111"/>
        </w:rPr>
      </w:pPr>
    </w:p>
    <w:p w:rsidR="000522BB" w:rsidRPr="00F87C09" w:rsidRDefault="000522BB" w:rsidP="000522BB">
      <w:pPr>
        <w:pStyle w:val="ConsPlusNormal"/>
        <w:ind w:firstLine="540"/>
        <w:jc w:val="both"/>
        <w:rPr>
          <w:rFonts w:eastAsia="Times New Roman"/>
          <w:b/>
          <w:color w:val="111111"/>
        </w:rPr>
      </w:pPr>
      <w:r w:rsidRPr="00F87C09">
        <w:rPr>
          <w:rFonts w:eastAsia="Times New Roman"/>
          <w:b/>
          <w:color w:val="111111"/>
        </w:rPr>
        <w:t>2.1.2</w:t>
      </w:r>
      <w:r w:rsidR="00220719" w:rsidRPr="00F87C09">
        <w:rPr>
          <w:rFonts w:eastAsia="Times New Roman"/>
          <w:b/>
          <w:color w:val="111111"/>
        </w:rPr>
        <w:t>3</w:t>
      </w:r>
      <w:r w:rsidRPr="00F87C09">
        <w:rPr>
          <w:rFonts w:eastAsia="Times New Roman"/>
          <w:b/>
          <w:color w:val="111111"/>
        </w:rPr>
        <w:t>. Размеры нормативов финансовых затрат на единицу объема предоставления медицинской помощи (по Территориальной программе ОМС):</w:t>
      </w:r>
    </w:p>
    <w:p w:rsidR="00AD101D" w:rsidRPr="00F87C09" w:rsidRDefault="00AD101D" w:rsidP="000522BB">
      <w:pPr>
        <w:pStyle w:val="ConsPlusNormal"/>
        <w:ind w:firstLine="540"/>
        <w:jc w:val="both"/>
        <w:rPr>
          <w:rFonts w:eastAsia="Times New Roman"/>
          <w:b/>
          <w:color w:val="111111"/>
        </w:rPr>
      </w:pPr>
    </w:p>
    <w:tbl>
      <w:tblPr>
        <w:tblStyle w:val="af2"/>
        <w:tblW w:w="0" w:type="auto"/>
        <w:tblLook w:val="04A0" w:firstRow="1" w:lastRow="0" w:firstColumn="1" w:lastColumn="0" w:noHBand="0" w:noVBand="1"/>
      </w:tblPr>
      <w:tblGrid>
        <w:gridCol w:w="692"/>
        <w:gridCol w:w="5351"/>
        <w:gridCol w:w="3019"/>
      </w:tblGrid>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0"/>
                <w:szCs w:val="20"/>
              </w:rPr>
            </w:pPr>
            <w:r w:rsidRPr="00F87C09">
              <w:rPr>
                <w:rFonts w:eastAsia="Times New Roman"/>
                <w:color w:val="111111"/>
                <w:sz w:val="20"/>
                <w:szCs w:val="20"/>
              </w:rPr>
              <w:t>№ п/п</w:t>
            </w:r>
          </w:p>
        </w:tc>
        <w:tc>
          <w:tcPr>
            <w:tcW w:w="5351" w:type="dxa"/>
          </w:tcPr>
          <w:p w:rsidR="000522BB" w:rsidRPr="00F87C09" w:rsidRDefault="000522BB" w:rsidP="000522BB">
            <w:pPr>
              <w:pStyle w:val="ConsPlusNormal"/>
              <w:shd w:val="clear" w:color="auto" w:fill="FFFFFF" w:themeFill="background1"/>
              <w:contextualSpacing/>
              <w:jc w:val="center"/>
              <w:rPr>
                <w:rFonts w:eastAsia="Times New Roman"/>
                <w:color w:val="111111"/>
                <w:sz w:val="20"/>
                <w:szCs w:val="20"/>
              </w:rPr>
            </w:pPr>
            <w:r w:rsidRPr="00F87C09">
              <w:rPr>
                <w:rFonts w:eastAsia="Times New Roman"/>
                <w:color w:val="111111"/>
                <w:sz w:val="20"/>
                <w:szCs w:val="20"/>
              </w:rPr>
              <w:t>Наименование по условиям оказания медицинской помощи</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0"/>
                <w:szCs w:val="20"/>
              </w:rPr>
            </w:pPr>
            <w:r w:rsidRPr="00F87C09">
              <w:rPr>
                <w:rFonts w:eastAsia="Times New Roman"/>
                <w:color w:val="111111"/>
                <w:sz w:val="20"/>
                <w:szCs w:val="20"/>
              </w:rPr>
              <w:t>Нормативов финансовых затрат на единицу объема предоставления медицинской помощи, руб.</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heme="minorHAnsi"/>
                <w:sz w:val="24"/>
                <w:szCs w:val="24"/>
              </w:rPr>
              <w:t>Комплексные посещения для проведения профилактических осмотров</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2 280,13</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2.</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heme="minorHAnsi"/>
                <w:sz w:val="24"/>
                <w:szCs w:val="24"/>
              </w:rPr>
              <w:t>Комплексные посещения для проведения диспансеризации</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2 786,61</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3.</w:t>
            </w:r>
          </w:p>
        </w:tc>
        <w:tc>
          <w:tcPr>
            <w:tcW w:w="5351" w:type="dxa"/>
          </w:tcPr>
          <w:p w:rsidR="000522BB" w:rsidRPr="00F87C09" w:rsidRDefault="000522BB" w:rsidP="000522BB">
            <w:pPr>
              <w:pStyle w:val="ConsPlusNormal"/>
              <w:shd w:val="clear" w:color="auto" w:fill="FFFFFF" w:themeFill="background1"/>
              <w:contextualSpacing/>
              <w:jc w:val="both"/>
              <w:rPr>
                <w:rFonts w:eastAsiaTheme="minorHAnsi"/>
                <w:sz w:val="24"/>
                <w:szCs w:val="24"/>
              </w:rPr>
            </w:pPr>
            <w:r w:rsidRPr="00F87C09">
              <w:rPr>
                <w:rFonts w:eastAsiaTheme="minorHAnsi"/>
                <w:sz w:val="24"/>
                <w:szCs w:val="24"/>
              </w:rPr>
              <w:t>Комплексные посещения для проведения углубленной диспансеризации</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1 202,27</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4.</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heme="minorHAnsi"/>
                <w:sz w:val="24"/>
                <w:szCs w:val="24"/>
              </w:rPr>
              <w:t>Посещения с иными целями</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394,78</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5.</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imes New Roman"/>
                <w:color w:val="111111"/>
                <w:sz w:val="24"/>
                <w:szCs w:val="24"/>
              </w:rPr>
              <w:t>Посещения по неотложной медицинской помощи</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855,81</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6.</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imes New Roman"/>
                <w:color w:val="111111"/>
                <w:sz w:val="24"/>
                <w:szCs w:val="24"/>
              </w:rPr>
              <w:t xml:space="preserve">Обращения в связи с </w:t>
            </w:r>
            <w:r w:rsidR="00E90540" w:rsidRPr="00F87C09">
              <w:rPr>
                <w:rFonts w:eastAsia="Times New Roman"/>
                <w:color w:val="111111"/>
                <w:sz w:val="24"/>
                <w:szCs w:val="24"/>
              </w:rPr>
              <w:t>заболеваниями</w:t>
            </w:r>
            <w:r w:rsidRPr="00F87C09">
              <w:rPr>
                <w:sz w:val="24"/>
                <w:szCs w:val="24"/>
              </w:rPr>
              <w:t xml:space="preserve"> проведение отдельных диагностических (лабораторных) исследований в рамках базовой программы ОМС</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1 919,58</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7.</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sz w:val="24"/>
                <w:szCs w:val="24"/>
              </w:rPr>
              <w:t>Обращение по заболеванию при оказании медицинской помощи по профилю "Медицинская реабилитация"</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22 124,41</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8.</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imes New Roman"/>
                <w:color w:val="111111"/>
                <w:sz w:val="24"/>
                <w:szCs w:val="24"/>
              </w:rPr>
              <w:t>Компьютерная томография</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2 985,54</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9.</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imes New Roman"/>
                <w:color w:val="111111"/>
                <w:sz w:val="24"/>
                <w:szCs w:val="24"/>
              </w:rPr>
              <w:t>Магнитно-резонансная томография</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4 076,57</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10.</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imes New Roman"/>
                <w:color w:val="111111"/>
                <w:sz w:val="24"/>
                <w:szCs w:val="24"/>
              </w:rPr>
              <w:t>УЗИ сердечно-сосудистой системы</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602,85</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11.</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heme="minorHAnsi"/>
                <w:sz w:val="24"/>
                <w:szCs w:val="24"/>
              </w:rPr>
              <w:t>Эндоскопические диагностические исследования</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1 105,45</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12.</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heme="minorHAnsi"/>
                <w:sz w:val="24"/>
                <w:szCs w:val="24"/>
              </w:rPr>
              <w:t xml:space="preserve">Молекулярно-генетические исследования </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9 283,55</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13.</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heme="minorHAnsi"/>
                <w:sz w:val="24"/>
                <w:szCs w:val="24"/>
              </w:rPr>
              <w:t xml:space="preserve">Патологоанатомические исследования </w:t>
            </w:r>
            <w:proofErr w:type="spellStart"/>
            <w:r w:rsidRPr="00F87C09">
              <w:rPr>
                <w:rFonts w:eastAsia="Times New Roman"/>
                <w:color w:val="111111"/>
                <w:sz w:val="24"/>
                <w:szCs w:val="24"/>
              </w:rPr>
              <w:t>биопсийного</w:t>
            </w:r>
            <w:proofErr w:type="spellEnd"/>
            <w:r w:rsidRPr="00F87C09">
              <w:rPr>
                <w:rFonts w:eastAsia="Times New Roman"/>
                <w:color w:val="111111"/>
                <w:sz w:val="24"/>
                <w:szCs w:val="24"/>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2 289,53</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14.</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imes New Roman"/>
                <w:color w:val="111111"/>
                <w:sz w:val="24"/>
                <w:szCs w:val="24"/>
              </w:rPr>
              <w:t xml:space="preserve">Тестирование на выявление новой </w:t>
            </w:r>
            <w:proofErr w:type="spellStart"/>
            <w:r w:rsidRPr="00F87C09">
              <w:rPr>
                <w:rFonts w:eastAsia="Times New Roman"/>
                <w:color w:val="111111"/>
                <w:sz w:val="24"/>
                <w:szCs w:val="24"/>
              </w:rPr>
              <w:t>коронавирусной</w:t>
            </w:r>
            <w:proofErr w:type="spellEnd"/>
            <w:r w:rsidRPr="00F87C09">
              <w:rPr>
                <w:rFonts w:eastAsia="Times New Roman"/>
                <w:color w:val="111111"/>
                <w:sz w:val="24"/>
                <w:szCs w:val="24"/>
              </w:rPr>
              <w:t xml:space="preserve"> инфекции (COVID-19)</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443,16</w:t>
            </w:r>
          </w:p>
        </w:tc>
      </w:tr>
      <w:tr w:rsidR="000522BB" w:rsidRPr="00F87C09" w:rsidTr="00AD101D">
        <w:tc>
          <w:tcPr>
            <w:tcW w:w="692"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15</w:t>
            </w:r>
          </w:p>
        </w:tc>
        <w:tc>
          <w:tcPr>
            <w:tcW w:w="5351" w:type="dxa"/>
          </w:tcPr>
          <w:p w:rsidR="000522BB" w:rsidRPr="00F87C09" w:rsidRDefault="000522BB" w:rsidP="000522BB">
            <w:pPr>
              <w:pStyle w:val="ConsPlusNormal"/>
              <w:shd w:val="clear" w:color="auto" w:fill="FFFFFF" w:themeFill="background1"/>
              <w:contextualSpacing/>
              <w:jc w:val="both"/>
              <w:rPr>
                <w:rFonts w:eastAsia="Times New Roman"/>
                <w:color w:val="111111"/>
                <w:sz w:val="24"/>
                <w:szCs w:val="24"/>
              </w:rPr>
            </w:pPr>
            <w:r w:rsidRPr="00F87C09">
              <w:rPr>
                <w:rFonts w:eastAsia="Times New Roman"/>
                <w:color w:val="111111"/>
                <w:sz w:val="24"/>
                <w:szCs w:val="24"/>
              </w:rPr>
              <w:t>Комплексные посещения по диспансерным наблюдениям</w:t>
            </w:r>
          </w:p>
        </w:tc>
        <w:tc>
          <w:tcPr>
            <w:tcW w:w="3019" w:type="dxa"/>
          </w:tcPr>
          <w:p w:rsidR="000522BB" w:rsidRPr="00F87C09" w:rsidRDefault="000522BB" w:rsidP="000522BB">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1 409,98</w:t>
            </w:r>
          </w:p>
        </w:tc>
      </w:tr>
      <w:tr w:rsidR="00220719" w:rsidRPr="00F87C09" w:rsidTr="00525E30">
        <w:tc>
          <w:tcPr>
            <w:tcW w:w="692" w:type="dxa"/>
            <w:shd w:val="clear" w:color="auto" w:fill="auto"/>
            <w:vAlign w:val="center"/>
          </w:tcPr>
          <w:p w:rsidR="00220719" w:rsidRPr="00F87C09" w:rsidRDefault="00220719" w:rsidP="00220719">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lastRenderedPageBreak/>
              <w:t>16.</w:t>
            </w:r>
          </w:p>
        </w:tc>
        <w:tc>
          <w:tcPr>
            <w:tcW w:w="5351" w:type="dxa"/>
            <w:shd w:val="clear" w:color="auto" w:fill="auto"/>
            <w:vAlign w:val="center"/>
          </w:tcPr>
          <w:p w:rsidR="00220719" w:rsidRPr="00F87C09" w:rsidRDefault="00220719" w:rsidP="00220719">
            <w:pPr>
              <w:pStyle w:val="ConsPlusNormal"/>
              <w:shd w:val="clear" w:color="auto" w:fill="FFFFFF" w:themeFill="background1"/>
              <w:contextualSpacing/>
              <w:rPr>
                <w:rFonts w:eastAsia="Times New Roman"/>
                <w:color w:val="111111"/>
                <w:sz w:val="24"/>
                <w:szCs w:val="24"/>
              </w:rPr>
            </w:pPr>
            <w:r w:rsidRPr="00F87C09">
              <w:rPr>
                <w:rFonts w:eastAsia="Times New Roman"/>
                <w:color w:val="111111"/>
                <w:sz w:val="24"/>
                <w:szCs w:val="24"/>
              </w:rPr>
              <w:t>Комплексные посещения в части ведения школ для больных сахарным диабетом.</w:t>
            </w:r>
          </w:p>
        </w:tc>
        <w:tc>
          <w:tcPr>
            <w:tcW w:w="3019" w:type="dxa"/>
            <w:shd w:val="clear" w:color="auto" w:fill="auto"/>
            <w:vAlign w:val="center"/>
          </w:tcPr>
          <w:p w:rsidR="00220719" w:rsidRPr="00F87C09" w:rsidRDefault="00220719" w:rsidP="00220719">
            <w:pPr>
              <w:pStyle w:val="ConsPlusNormal"/>
              <w:shd w:val="clear" w:color="auto" w:fill="FFFFFF" w:themeFill="background1"/>
              <w:contextualSpacing/>
              <w:jc w:val="center"/>
              <w:rPr>
                <w:rFonts w:eastAsia="Times New Roman"/>
                <w:color w:val="111111"/>
                <w:sz w:val="24"/>
                <w:szCs w:val="24"/>
              </w:rPr>
            </w:pPr>
            <w:r w:rsidRPr="00F87C09">
              <w:rPr>
                <w:rFonts w:eastAsia="Times New Roman"/>
                <w:color w:val="111111"/>
                <w:sz w:val="24"/>
                <w:szCs w:val="24"/>
              </w:rPr>
              <w:t>1287,68</w:t>
            </w:r>
          </w:p>
        </w:tc>
      </w:tr>
    </w:tbl>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F87C09" w:rsidRDefault="000522BB" w:rsidP="000522BB">
      <w:pPr>
        <w:pStyle w:val="ConsPlusNormal"/>
        <w:shd w:val="clear" w:color="auto" w:fill="FFFFFF" w:themeFill="background1"/>
        <w:ind w:firstLine="540"/>
        <w:contextualSpacing/>
        <w:jc w:val="both"/>
        <w:rPr>
          <w:rFonts w:eastAsia="Times New Roman"/>
          <w:color w:val="111111"/>
        </w:rPr>
      </w:pPr>
      <w:r w:rsidRPr="00F87C09">
        <w:rPr>
          <w:rFonts w:eastAsia="Times New Roman"/>
          <w:color w:val="111111"/>
        </w:rPr>
        <w:t>Коэффициенты, применяемые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ее оказания:</w:t>
      </w:r>
    </w:p>
    <w:p w:rsidR="000522BB" w:rsidRPr="00F87C09" w:rsidRDefault="000522BB" w:rsidP="000522BB">
      <w:pPr>
        <w:pStyle w:val="ConsPlusNormal"/>
        <w:shd w:val="clear" w:color="auto" w:fill="FFFFFF" w:themeFill="background1"/>
        <w:ind w:firstLine="540"/>
        <w:contextualSpacing/>
        <w:jc w:val="both"/>
        <w:rPr>
          <w:rFonts w:eastAsia="Times New Roman"/>
          <w:color w:val="111111"/>
        </w:rPr>
      </w:pPr>
    </w:p>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869" w:type="dxa"/>
        <w:tblLook w:val="04A0" w:firstRow="1" w:lastRow="0" w:firstColumn="1" w:lastColumn="0" w:noHBand="0" w:noVBand="1"/>
      </w:tblPr>
      <w:tblGrid>
        <w:gridCol w:w="3085"/>
        <w:gridCol w:w="1765"/>
        <w:gridCol w:w="1442"/>
        <w:gridCol w:w="1956"/>
        <w:gridCol w:w="1621"/>
      </w:tblGrid>
      <w:tr w:rsidR="000522BB" w:rsidRPr="00F87C09" w:rsidTr="000522BB">
        <w:trPr>
          <w:trHeight w:val="1631"/>
          <w:tblHead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Специальности</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Базовый норматив финансовых затрат для обращений в связи с заболеваниями</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Поправочный</w:t>
            </w:r>
            <w:r w:rsidRPr="00F87C09">
              <w:rPr>
                <w:rFonts w:ascii="Times New Roman" w:eastAsia="Times New Roman" w:hAnsi="Times New Roman"/>
                <w:color w:val="000000"/>
                <w:sz w:val="20"/>
                <w:szCs w:val="20"/>
                <w:lang w:eastAsia="ru-RU"/>
              </w:rPr>
              <w:br/>
              <w:t>коэффициент</w:t>
            </w:r>
            <w:r w:rsidRPr="00F87C09">
              <w:rPr>
                <w:rFonts w:ascii="Times New Roman" w:eastAsia="Times New Roman" w:hAnsi="Times New Roman"/>
                <w:color w:val="000000"/>
                <w:sz w:val="20"/>
                <w:szCs w:val="20"/>
                <w:lang w:eastAsia="ru-RU"/>
              </w:rPr>
              <w:br/>
              <w:t>стоимости</w:t>
            </w:r>
            <w:r w:rsidRPr="00F87C09">
              <w:rPr>
                <w:rFonts w:ascii="Times New Roman" w:eastAsia="Times New Roman" w:hAnsi="Times New Roman"/>
                <w:color w:val="000000"/>
                <w:sz w:val="20"/>
                <w:szCs w:val="20"/>
                <w:lang w:eastAsia="ru-RU"/>
              </w:rPr>
              <w:br/>
              <w:t>обращения</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Базовый норматив финансовых затрат для посещений с профилактическими целями</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Относительный</w:t>
            </w:r>
            <w:r w:rsidRPr="00F87C09">
              <w:rPr>
                <w:rFonts w:ascii="Times New Roman" w:eastAsia="Times New Roman" w:hAnsi="Times New Roman"/>
                <w:color w:val="000000"/>
                <w:sz w:val="20"/>
                <w:szCs w:val="20"/>
                <w:lang w:eastAsia="ru-RU"/>
              </w:rPr>
              <w:br/>
              <w:t>коэффициент</w:t>
            </w:r>
            <w:r w:rsidRPr="00F87C09">
              <w:rPr>
                <w:rFonts w:ascii="Times New Roman" w:eastAsia="Times New Roman" w:hAnsi="Times New Roman"/>
                <w:color w:val="000000"/>
                <w:sz w:val="20"/>
                <w:szCs w:val="20"/>
                <w:lang w:eastAsia="ru-RU"/>
              </w:rPr>
              <w:br/>
              <w:t>стоимости</w:t>
            </w:r>
            <w:r w:rsidRPr="00F87C09">
              <w:rPr>
                <w:rFonts w:ascii="Times New Roman" w:eastAsia="Times New Roman" w:hAnsi="Times New Roman"/>
                <w:color w:val="000000"/>
                <w:sz w:val="20"/>
                <w:szCs w:val="20"/>
                <w:lang w:eastAsia="ru-RU"/>
              </w:rPr>
              <w:br/>
              <w:t>посещения с</w:t>
            </w:r>
            <w:r w:rsidRPr="00F87C09">
              <w:rPr>
                <w:rFonts w:ascii="Times New Roman" w:eastAsia="Times New Roman" w:hAnsi="Times New Roman"/>
                <w:color w:val="000000"/>
                <w:sz w:val="20"/>
                <w:szCs w:val="20"/>
                <w:lang w:eastAsia="ru-RU"/>
              </w:rPr>
              <w:br/>
              <w:t>учетом</w:t>
            </w:r>
            <w:r w:rsidRPr="00F87C09">
              <w:rPr>
                <w:rFonts w:ascii="Times New Roman" w:eastAsia="Times New Roman" w:hAnsi="Times New Roman"/>
                <w:color w:val="000000"/>
                <w:sz w:val="20"/>
                <w:szCs w:val="20"/>
                <w:lang w:eastAsia="ru-RU"/>
              </w:rPr>
              <w:br/>
              <w:t xml:space="preserve">специальности </w:t>
            </w:r>
          </w:p>
        </w:tc>
      </w:tr>
      <w:tr w:rsidR="000522BB" w:rsidRPr="00F87C09" w:rsidTr="000522BB">
        <w:trPr>
          <w:trHeight w:val="115"/>
          <w:tblHeader/>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F87C09">
              <w:rPr>
                <w:rFonts w:ascii="Times New Roman" w:eastAsia="Times New Roman" w:hAnsi="Times New Roman"/>
                <w:color w:val="000000"/>
                <w:sz w:val="16"/>
                <w:szCs w:val="16"/>
                <w:lang w:eastAsia="ru-RU"/>
              </w:rPr>
              <w:t>1</w:t>
            </w:r>
          </w:p>
        </w:tc>
        <w:tc>
          <w:tcPr>
            <w:tcW w:w="1765"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F87C09">
              <w:rPr>
                <w:rFonts w:ascii="Times New Roman" w:eastAsia="Times New Roman" w:hAnsi="Times New Roman"/>
                <w:color w:val="000000"/>
                <w:sz w:val="16"/>
                <w:szCs w:val="16"/>
                <w:lang w:eastAsia="ru-RU"/>
              </w:rPr>
              <w:t>2</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F87C09">
              <w:rPr>
                <w:rFonts w:ascii="Times New Roman" w:eastAsia="Times New Roman" w:hAnsi="Times New Roman"/>
                <w:color w:val="000000"/>
                <w:sz w:val="16"/>
                <w:szCs w:val="16"/>
                <w:lang w:eastAsia="ru-RU"/>
              </w:rPr>
              <w:t>3</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F87C09">
              <w:rPr>
                <w:rFonts w:ascii="Times New Roman" w:eastAsia="Times New Roman" w:hAnsi="Times New Roman"/>
                <w:color w:val="000000"/>
                <w:sz w:val="16"/>
                <w:szCs w:val="16"/>
                <w:lang w:eastAsia="ru-RU"/>
              </w:rPr>
              <w:t>4</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F87C09">
              <w:rPr>
                <w:rFonts w:ascii="Times New Roman" w:eastAsia="Times New Roman" w:hAnsi="Times New Roman"/>
                <w:color w:val="000000"/>
                <w:sz w:val="16"/>
                <w:szCs w:val="16"/>
                <w:lang w:eastAsia="ru-RU"/>
              </w:rPr>
              <w:t>5</w:t>
            </w:r>
          </w:p>
        </w:tc>
      </w:tr>
      <w:tr w:rsidR="000522BB" w:rsidRPr="00F87C09" w:rsidTr="000522BB">
        <w:trPr>
          <w:trHeight w:val="20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Акушерство и гинекология</w:t>
            </w:r>
          </w:p>
        </w:tc>
        <w:tc>
          <w:tcPr>
            <w:tcW w:w="1765"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1,55</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1,1941</w:t>
            </w:r>
          </w:p>
        </w:tc>
      </w:tr>
      <w:tr w:rsidR="000522BB" w:rsidRPr="00F87C09" w:rsidTr="000522BB">
        <w:trPr>
          <w:trHeight w:val="20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Аллергология и иммунология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1,45</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1,6206</w:t>
            </w:r>
          </w:p>
        </w:tc>
      </w:tr>
      <w:tr w:rsidR="000522BB" w:rsidRPr="00F87C09" w:rsidTr="000522BB">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Ангиохирургический</w:t>
            </w:r>
            <w:proofErr w:type="spellEnd"/>
            <w:r w:rsidRPr="00F87C09">
              <w:rPr>
                <w:rFonts w:ascii="Times New Roman" w:eastAsia="Times New Roman" w:hAnsi="Times New Roman"/>
                <w:color w:val="000000"/>
                <w:sz w:val="20"/>
                <w:szCs w:val="20"/>
                <w:lang w:eastAsia="ru-RU"/>
              </w:rPr>
              <w:t xml:space="preserve"> прием</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0,9113</w:t>
            </w:r>
          </w:p>
        </w:tc>
      </w:tr>
      <w:tr w:rsidR="000522BB" w:rsidRPr="00F87C09" w:rsidTr="000522BB">
        <w:trPr>
          <w:trHeight w:val="1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Гастроэнтерология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0,8554</w:t>
            </w:r>
          </w:p>
        </w:tc>
      </w:tr>
      <w:tr w:rsidR="000522BB" w:rsidRPr="00F87C09" w:rsidTr="000522BB">
        <w:trPr>
          <w:trHeight w:val="173"/>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Гематология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0,8554</w:t>
            </w:r>
          </w:p>
        </w:tc>
      </w:tr>
      <w:tr w:rsidR="000522BB" w:rsidRPr="00F87C09" w:rsidTr="000522BB">
        <w:trPr>
          <w:trHeight w:val="1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Дерматология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1,06</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0,7348</w:t>
            </w:r>
          </w:p>
        </w:tc>
      </w:tr>
      <w:tr w:rsidR="000522BB" w:rsidRPr="00F87C09" w:rsidTr="000522BB">
        <w:trPr>
          <w:trHeight w:val="19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Инфекционные болезни</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1,05</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1,2842</w:t>
            </w:r>
          </w:p>
        </w:tc>
      </w:tr>
      <w:tr w:rsidR="000522BB" w:rsidRPr="00F87C09" w:rsidTr="000522BB">
        <w:trPr>
          <w:trHeight w:val="22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Кардиология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1,04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0,9740</w:t>
            </w:r>
          </w:p>
        </w:tc>
      </w:tr>
      <w:tr w:rsidR="000522BB" w:rsidRPr="00F87C09" w:rsidTr="000522BB">
        <w:trPr>
          <w:trHeight w:val="23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Колопроктология</w:t>
            </w:r>
            <w:proofErr w:type="spellEnd"/>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0,9113</w:t>
            </w:r>
          </w:p>
        </w:tc>
      </w:tr>
      <w:tr w:rsidR="000522BB" w:rsidRPr="00F87C09" w:rsidTr="000522BB">
        <w:trPr>
          <w:trHeight w:val="26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Неврология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1,02</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1,0148</w:t>
            </w:r>
          </w:p>
        </w:tc>
      </w:tr>
      <w:tr w:rsidR="000522BB" w:rsidRPr="00F87C09" w:rsidTr="000522BB">
        <w:trPr>
          <w:trHeight w:val="28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Нейрохирургия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0,9113</w:t>
            </w:r>
          </w:p>
        </w:tc>
      </w:tr>
      <w:tr w:rsidR="000522BB" w:rsidRPr="00F87C09" w:rsidTr="000522BB">
        <w:trPr>
          <w:trHeight w:val="25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Нефрология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0,8554</w:t>
            </w:r>
          </w:p>
        </w:tc>
      </w:tr>
      <w:tr w:rsidR="000522BB" w:rsidRPr="00F87C09" w:rsidTr="000522BB">
        <w:trPr>
          <w:trHeight w:val="27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Онкология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1,7457</w:t>
            </w:r>
          </w:p>
        </w:tc>
      </w:tr>
      <w:tr w:rsidR="000522BB" w:rsidRPr="00F87C09" w:rsidTr="000522BB">
        <w:trPr>
          <w:trHeight w:val="13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0,7102</w:t>
            </w:r>
          </w:p>
        </w:tc>
      </w:tr>
      <w:tr w:rsidR="000522BB" w:rsidRPr="00F87C09" w:rsidTr="000522BB">
        <w:trPr>
          <w:trHeight w:val="43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Сурдология</w:t>
            </w:r>
            <w:proofErr w:type="spellEnd"/>
            <w:r w:rsidRPr="00F87C09">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0,7102</w:t>
            </w:r>
          </w:p>
        </w:tc>
      </w:tr>
      <w:tr w:rsidR="000522BB" w:rsidRPr="00F87C09" w:rsidTr="000522BB">
        <w:trPr>
          <w:trHeight w:val="2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Офтальмология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0,79</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0,6088</w:t>
            </w:r>
          </w:p>
        </w:tc>
      </w:tr>
      <w:tr w:rsidR="000522BB" w:rsidRPr="00F87C09" w:rsidTr="000522BB">
        <w:trPr>
          <w:trHeight w:val="251"/>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Педиатрия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1,25</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1,2900</w:t>
            </w:r>
          </w:p>
        </w:tc>
      </w:tr>
      <w:tr w:rsidR="000522BB" w:rsidRPr="00F87C09" w:rsidTr="000522BB">
        <w:trPr>
          <w:trHeight w:val="25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Пульмонология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0,8554</w:t>
            </w:r>
          </w:p>
        </w:tc>
      </w:tr>
      <w:tr w:rsidR="000522BB" w:rsidRPr="00F87C09" w:rsidTr="000522BB">
        <w:trPr>
          <w:trHeight w:val="13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Ревматология</w:t>
            </w:r>
          </w:p>
        </w:tc>
        <w:tc>
          <w:tcPr>
            <w:tcW w:w="1765" w:type="dxa"/>
            <w:tcBorders>
              <w:top w:val="single" w:sz="4" w:space="0" w:color="auto"/>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1,04</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0,974</w:t>
            </w:r>
          </w:p>
        </w:tc>
      </w:tr>
      <w:tr w:rsidR="000522BB" w:rsidRPr="00F87C09" w:rsidTr="000522BB">
        <w:trPr>
          <w:trHeight w:val="33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Сердечно-сосудистая хирургия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0,9113</w:t>
            </w:r>
          </w:p>
        </w:tc>
      </w:tr>
      <w:tr w:rsidR="000522BB" w:rsidRPr="00F87C09" w:rsidTr="000522BB">
        <w:trPr>
          <w:trHeight w:val="2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Терапия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0,8554</w:t>
            </w:r>
          </w:p>
        </w:tc>
      </w:tr>
      <w:tr w:rsidR="000522BB" w:rsidRPr="00F87C09" w:rsidTr="000522BB">
        <w:trPr>
          <w:trHeight w:val="27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Травматология и ортопедия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0,9113</w:t>
            </w:r>
          </w:p>
        </w:tc>
      </w:tr>
      <w:tr w:rsidR="000522BB" w:rsidRPr="00F87C09" w:rsidTr="000522BB">
        <w:trPr>
          <w:trHeight w:val="2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Урология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0,66</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0,7374</w:t>
            </w:r>
          </w:p>
        </w:tc>
      </w:tr>
      <w:tr w:rsidR="000522BB" w:rsidRPr="00F87C09" w:rsidTr="000522BB">
        <w:trPr>
          <w:trHeight w:val="26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Физиотерапия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0,8554</w:t>
            </w:r>
          </w:p>
        </w:tc>
      </w:tr>
      <w:tr w:rsidR="000522BB" w:rsidRPr="00F87C09" w:rsidTr="000522BB">
        <w:trPr>
          <w:trHeight w:val="27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Хирургия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0,9113</w:t>
            </w:r>
          </w:p>
        </w:tc>
      </w:tr>
      <w:tr w:rsidR="000522BB" w:rsidRPr="00F87C09" w:rsidTr="000522BB">
        <w:trPr>
          <w:trHeight w:val="36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Челюстно-лицевая хирургия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0,9113</w:t>
            </w:r>
          </w:p>
        </w:tc>
      </w:tr>
      <w:tr w:rsidR="000522BB" w:rsidRPr="00F87C09" w:rsidTr="000522BB">
        <w:trPr>
          <w:trHeight w:val="26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Эндокринология</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1,52</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1,7598</w:t>
            </w:r>
          </w:p>
        </w:tc>
      </w:tr>
      <w:tr w:rsidR="000522BB" w:rsidRPr="00F87C09" w:rsidTr="000522BB">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Врач общей практики</w:t>
            </w:r>
          </w:p>
        </w:tc>
        <w:tc>
          <w:tcPr>
            <w:tcW w:w="1765" w:type="dxa"/>
            <w:tcBorders>
              <w:top w:val="nil"/>
              <w:left w:val="nil"/>
              <w:bottom w:val="single" w:sz="4" w:space="0" w:color="auto"/>
              <w:right w:val="single" w:sz="4" w:space="0" w:color="auto"/>
            </w:tcBorders>
            <w:shd w:val="clear" w:color="auto" w:fill="auto"/>
            <w:noWrap/>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0,8554</w:t>
            </w:r>
          </w:p>
        </w:tc>
      </w:tr>
      <w:tr w:rsidR="000522BB" w:rsidRPr="00F87C09" w:rsidTr="000522BB">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Гериатрия</w:t>
            </w:r>
          </w:p>
        </w:tc>
        <w:tc>
          <w:tcPr>
            <w:tcW w:w="1765" w:type="dxa"/>
            <w:tcBorders>
              <w:top w:val="single" w:sz="4" w:space="0" w:color="auto"/>
              <w:left w:val="nil"/>
              <w:bottom w:val="single" w:sz="4" w:space="0" w:color="auto"/>
              <w:right w:val="single" w:sz="4" w:space="0" w:color="auto"/>
            </w:tcBorders>
            <w:shd w:val="clear" w:color="auto" w:fill="auto"/>
            <w:noWrap/>
            <w:vAlign w:val="bottom"/>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p>
        </w:tc>
        <w:tc>
          <w:tcPr>
            <w:tcW w:w="1956" w:type="dxa"/>
            <w:tcBorders>
              <w:top w:val="single" w:sz="4" w:space="0" w:color="auto"/>
              <w:left w:val="nil"/>
              <w:bottom w:val="single" w:sz="4" w:space="0" w:color="auto"/>
              <w:right w:val="single" w:sz="4" w:space="0" w:color="auto"/>
            </w:tcBorders>
            <w:shd w:val="clear" w:color="auto" w:fill="auto"/>
            <w:noWrap/>
            <w:vAlign w:val="bottom"/>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1,7112</w:t>
            </w:r>
          </w:p>
        </w:tc>
      </w:tr>
      <w:tr w:rsidR="000522BB" w:rsidRPr="00F87C09" w:rsidTr="000522BB">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22BB" w:rsidRPr="00F87C09"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Стоматология</w:t>
            </w:r>
          </w:p>
        </w:tc>
        <w:tc>
          <w:tcPr>
            <w:tcW w:w="1765" w:type="dxa"/>
            <w:tcBorders>
              <w:top w:val="single" w:sz="4" w:space="0" w:color="auto"/>
              <w:left w:val="nil"/>
              <w:bottom w:val="single" w:sz="4" w:space="0" w:color="auto"/>
              <w:right w:val="single" w:sz="4" w:space="0" w:color="auto"/>
            </w:tcBorders>
            <w:shd w:val="clear" w:color="auto" w:fill="auto"/>
            <w:noWrap/>
            <w:vAlign w:val="bottom"/>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944,73</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1,8972</w:t>
            </w:r>
          </w:p>
        </w:tc>
        <w:tc>
          <w:tcPr>
            <w:tcW w:w="1956" w:type="dxa"/>
            <w:tcBorders>
              <w:top w:val="single" w:sz="4" w:space="0" w:color="auto"/>
              <w:left w:val="nil"/>
              <w:bottom w:val="single" w:sz="4" w:space="0" w:color="auto"/>
              <w:right w:val="single" w:sz="4" w:space="0" w:color="auto"/>
            </w:tcBorders>
            <w:shd w:val="clear" w:color="auto" w:fill="auto"/>
            <w:noWrap/>
            <w:vAlign w:val="bottom"/>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179,91</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0522BB" w:rsidRPr="00F87C09"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3,1357</w:t>
            </w:r>
          </w:p>
        </w:tc>
      </w:tr>
    </w:tbl>
    <w:p w:rsidR="000522BB" w:rsidRPr="00F87C09"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038F9" w:rsidRPr="00F87C09" w:rsidRDefault="00A038F9" w:rsidP="00A038F9">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 xml:space="preserve">2.2. </w:t>
      </w:r>
      <w:bookmarkStart w:id="1" w:name="_Hlk143772344"/>
      <w:r w:rsidRPr="00F87C09">
        <w:rPr>
          <w:rFonts w:ascii="Times New Roman" w:eastAsia="Times New Roman" w:hAnsi="Times New Roman"/>
          <w:b/>
          <w:bCs/>
          <w:color w:val="111111"/>
          <w:sz w:val="26"/>
          <w:szCs w:val="26"/>
          <w:lang w:eastAsia="ru-RU"/>
        </w:rPr>
        <w:t>Способы оплаты медицинской помощи, оказываемой гражданам в стационарных условиях</w:t>
      </w:r>
      <w:bookmarkEnd w:id="1"/>
      <w:r w:rsidRPr="00F87C09">
        <w:rPr>
          <w:rFonts w:ascii="Times New Roman" w:eastAsia="Times New Roman" w:hAnsi="Times New Roman"/>
          <w:b/>
          <w:bCs/>
          <w:color w:val="111111"/>
          <w:sz w:val="26"/>
          <w:szCs w:val="26"/>
          <w:lang w:eastAsia="ru-RU"/>
        </w:rPr>
        <w:t>.</w:t>
      </w:r>
    </w:p>
    <w:p w:rsidR="00A038F9" w:rsidRPr="00F87C09" w:rsidRDefault="00A038F9" w:rsidP="0051356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 xml:space="preserve">При оплате медицинской помощи, оказанной в </w:t>
      </w:r>
      <w:r w:rsidRPr="00F87C09">
        <w:rPr>
          <w:rFonts w:ascii="Times New Roman" w:eastAsia="Times New Roman" w:hAnsi="Times New Roman"/>
          <w:b/>
          <w:color w:val="111111"/>
          <w:sz w:val="26"/>
          <w:szCs w:val="26"/>
          <w:lang w:eastAsia="ru-RU"/>
        </w:rPr>
        <w:t xml:space="preserve">стационарных условиях, </w:t>
      </w:r>
      <w:r w:rsidRPr="00F87C09">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F4473B"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применяются следующие способы оплаты:</w:t>
      </w:r>
    </w:p>
    <w:p w:rsidR="00A43B5F" w:rsidRPr="00F87C09" w:rsidRDefault="00A43B5F" w:rsidP="00A43B5F">
      <w:pPr>
        <w:autoSpaceDE w:val="0"/>
        <w:autoSpaceDN w:val="0"/>
        <w:adjustRightInd w:val="0"/>
        <w:spacing w:after="0" w:line="240" w:lineRule="auto"/>
        <w:ind w:firstLine="540"/>
        <w:jc w:val="both"/>
        <w:rPr>
          <w:rFonts w:ascii="Times New Roman" w:eastAsiaTheme="minorHAnsi" w:hAnsi="Times New Roman"/>
          <w:sz w:val="26"/>
          <w:szCs w:val="26"/>
        </w:rPr>
      </w:pPr>
      <w:r w:rsidRPr="00F87C09">
        <w:rPr>
          <w:rFonts w:ascii="Times New Roman" w:eastAsiaTheme="minorHAnsi" w:hAnsi="Times New Roman"/>
          <w:sz w:val="26"/>
          <w:szCs w:val="26"/>
        </w:rPr>
        <w:t>1)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r w:rsidR="00AA34B5" w:rsidRPr="00F87C09">
        <w:rPr>
          <w:rFonts w:ascii="Times New Roman" w:eastAsiaTheme="minorHAnsi" w:hAnsi="Times New Roman"/>
          <w:sz w:val="26"/>
          <w:szCs w:val="26"/>
        </w:rPr>
        <w:t xml:space="preserve">, </w:t>
      </w:r>
      <w:r w:rsidR="00AA34B5" w:rsidRPr="00F87C09">
        <w:rPr>
          <w:rFonts w:ascii="Times New Roman" w:hAnsi="Times New Roman"/>
          <w:sz w:val="26"/>
          <w:szCs w:val="26"/>
        </w:rPr>
        <w:t>группу высокотехнологичной медицинской помощи), в том числе в сочетании с оплатой за услугу диализа;</w:t>
      </w:r>
    </w:p>
    <w:p w:rsidR="00A43B5F" w:rsidRPr="00F87C09" w:rsidRDefault="00036308" w:rsidP="000A5AB6">
      <w:pPr>
        <w:autoSpaceDE w:val="0"/>
        <w:autoSpaceDN w:val="0"/>
        <w:adjustRightInd w:val="0"/>
        <w:spacing w:after="0" w:line="240" w:lineRule="auto"/>
        <w:ind w:firstLine="539"/>
        <w:contextualSpacing/>
        <w:jc w:val="both"/>
        <w:rPr>
          <w:rFonts w:ascii="Times New Roman" w:hAnsi="Times New Roman"/>
          <w:sz w:val="28"/>
          <w:szCs w:val="28"/>
        </w:rPr>
      </w:pPr>
      <w:r w:rsidRPr="00F87C09">
        <w:rPr>
          <w:rFonts w:ascii="Times New Roman" w:eastAsiaTheme="minorHAnsi" w:hAnsi="Times New Roman"/>
          <w:sz w:val="26"/>
          <w:szCs w:val="26"/>
        </w:rPr>
        <w:t xml:space="preserve">2) </w:t>
      </w:r>
      <w:r w:rsidR="00A43B5F" w:rsidRPr="00F87C09">
        <w:rPr>
          <w:rFonts w:ascii="Times New Roman" w:eastAsiaTheme="minorHAnsi" w:hAnsi="Times New Roman"/>
          <w:sz w:val="26"/>
          <w:szCs w:val="26"/>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00A87BCF" w:rsidRPr="00F87C09">
        <w:rPr>
          <w:rFonts w:ascii="Times New Roman" w:eastAsiaTheme="minorHAnsi" w:hAnsi="Times New Roman"/>
          <w:sz w:val="26"/>
          <w:szCs w:val="26"/>
        </w:rPr>
        <w:t xml:space="preserve"> </w:t>
      </w:r>
      <w:r w:rsidR="004D7FCD" w:rsidRPr="00F87C09">
        <w:rPr>
          <w:rFonts w:ascii="Times New Roman" w:eastAsiaTheme="minorHAnsi" w:hAnsi="Times New Roman"/>
          <w:sz w:val="26"/>
          <w:szCs w:val="26"/>
        </w:rPr>
        <w:t>приведенны</w:t>
      </w:r>
      <w:r w:rsidR="00BB3015" w:rsidRPr="00F87C09">
        <w:rPr>
          <w:rFonts w:ascii="Times New Roman" w:eastAsiaTheme="minorHAnsi" w:hAnsi="Times New Roman"/>
          <w:sz w:val="26"/>
          <w:szCs w:val="26"/>
        </w:rPr>
        <w:t xml:space="preserve">х в </w:t>
      </w:r>
      <w:r w:rsidR="00D03D52" w:rsidRPr="00F87C09">
        <w:rPr>
          <w:rFonts w:ascii="Times New Roman" w:eastAsiaTheme="minorHAnsi" w:hAnsi="Times New Roman"/>
          <w:sz w:val="26"/>
          <w:szCs w:val="26"/>
        </w:rPr>
        <w:t>приложени</w:t>
      </w:r>
      <w:r w:rsidR="00BB3015" w:rsidRPr="00F87C09">
        <w:rPr>
          <w:rFonts w:ascii="Times New Roman" w:eastAsiaTheme="minorHAnsi" w:hAnsi="Times New Roman"/>
          <w:sz w:val="26"/>
          <w:szCs w:val="26"/>
        </w:rPr>
        <w:t xml:space="preserve">и </w:t>
      </w:r>
      <w:r w:rsidR="00D03D52" w:rsidRPr="00F87C09">
        <w:rPr>
          <w:rFonts w:ascii="Times New Roman" w:eastAsiaTheme="minorHAnsi" w:hAnsi="Times New Roman"/>
          <w:sz w:val="26"/>
          <w:szCs w:val="26"/>
        </w:rPr>
        <w:t>№ 5 к</w:t>
      </w:r>
      <w:r w:rsidR="0057005D" w:rsidRPr="00F87C09">
        <w:rPr>
          <w:rFonts w:ascii="Times New Roman" w:eastAsiaTheme="minorHAnsi" w:hAnsi="Times New Roman"/>
          <w:sz w:val="26"/>
          <w:szCs w:val="26"/>
        </w:rPr>
        <w:t xml:space="preserve"> </w:t>
      </w:r>
      <w:r w:rsidR="00A87BCF" w:rsidRPr="00F87C09">
        <w:rPr>
          <w:rFonts w:ascii="Times New Roman" w:eastAsiaTheme="minorHAnsi" w:hAnsi="Times New Roman"/>
          <w:sz w:val="26"/>
          <w:szCs w:val="26"/>
        </w:rPr>
        <w:t xml:space="preserve">Программе и </w:t>
      </w:r>
      <w:r w:rsidR="00F51884" w:rsidRPr="00F87C09">
        <w:rPr>
          <w:rFonts w:ascii="Times New Roman" w:eastAsiaTheme="minorHAnsi" w:hAnsi="Times New Roman"/>
          <w:sz w:val="26"/>
          <w:szCs w:val="26"/>
        </w:rPr>
        <w:t xml:space="preserve"> </w:t>
      </w:r>
      <w:r w:rsidR="00A87BCF" w:rsidRPr="00F87C09">
        <w:rPr>
          <w:rFonts w:ascii="Times New Roman" w:eastAsiaTheme="minorHAnsi" w:hAnsi="Times New Roman"/>
          <w:sz w:val="26"/>
          <w:szCs w:val="26"/>
        </w:rPr>
        <w:t xml:space="preserve">в таблице 1 приложения </w:t>
      </w:r>
      <w:r w:rsidR="00F51884" w:rsidRPr="00F87C09">
        <w:rPr>
          <w:rFonts w:ascii="Times New Roman" w:eastAsiaTheme="minorHAnsi" w:hAnsi="Times New Roman"/>
          <w:sz w:val="26"/>
          <w:szCs w:val="26"/>
        </w:rPr>
        <w:t>4</w:t>
      </w:r>
      <w:r w:rsidR="00A87BCF" w:rsidRPr="00F87C09">
        <w:rPr>
          <w:rFonts w:ascii="Times New Roman" w:eastAsiaTheme="minorHAnsi" w:hAnsi="Times New Roman"/>
          <w:sz w:val="26"/>
          <w:szCs w:val="26"/>
        </w:rPr>
        <w:t xml:space="preserve"> Методических рекомендаций</w:t>
      </w:r>
      <w:r w:rsidR="0057005D" w:rsidRPr="00F87C09">
        <w:rPr>
          <w:rFonts w:ascii="Times New Roman" w:eastAsiaTheme="minorHAnsi" w:hAnsi="Times New Roman"/>
          <w:sz w:val="26"/>
          <w:szCs w:val="26"/>
        </w:rPr>
        <w:t>, в том числе в сочетании с оплатой за услугу диализа.</w:t>
      </w:r>
    </w:p>
    <w:p w:rsidR="00A038F9" w:rsidRPr="00F87C09" w:rsidRDefault="00A038F9" w:rsidP="0051356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Коды МКБ 10, одинаковые по трем первым знакам, могут попадать в разные КСГ в зависимости от знака после точки, ввод трехзначных кодов не допускается. Необходимо использовать полный код диагноза, включая все знаки после точки, в том числе пятый знак подрубрики при дополнительной характеристике состояния. При использовании дополнительных кодов МКБ-10 в качестве основного диагноза при формировании КСГ, рекомендовано в сопутствующем диагнозе</w:t>
      </w:r>
      <w:r w:rsidR="0051356E"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 xml:space="preserve"> указывать код МКБ-10 основного заболевания.</w:t>
      </w:r>
    </w:p>
    <w:p w:rsidR="00A038F9" w:rsidRPr="00F87C09" w:rsidRDefault="00A038F9" w:rsidP="00A038F9">
      <w:pPr>
        <w:pStyle w:val="ConsPlusNormal"/>
        <w:ind w:firstLine="540"/>
        <w:jc w:val="both"/>
      </w:pPr>
      <w:r w:rsidRPr="00F87C09">
        <w:rPr>
          <w:rFonts w:eastAsia="Times New Roman"/>
          <w:color w:val="111111"/>
        </w:rPr>
        <w:t>Оплата за счет средств обязательного медицинского страхования медицинской помощи, оказанной в стационарных условиях, по КСГ осуществляется во всех страховых случаях, за исключением</w:t>
      </w:r>
      <w:r w:rsidRPr="00F87C09">
        <w:t>:</w:t>
      </w:r>
    </w:p>
    <w:p w:rsidR="00A038F9" w:rsidRPr="00F87C09" w:rsidRDefault="00A038F9" w:rsidP="00A038F9">
      <w:pPr>
        <w:pStyle w:val="ConsPlusNormal"/>
        <w:widowControl w:val="0"/>
        <w:numPr>
          <w:ilvl w:val="0"/>
          <w:numId w:val="11"/>
        </w:numPr>
        <w:tabs>
          <w:tab w:val="left" w:pos="851"/>
        </w:tabs>
        <w:adjustRightInd/>
        <w:ind w:left="0" w:firstLine="567"/>
        <w:jc w:val="both"/>
      </w:pPr>
      <w:r w:rsidRPr="00F87C09">
        <w:t>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A038F9" w:rsidRPr="00F87C09" w:rsidRDefault="00A038F9" w:rsidP="00A038F9">
      <w:pPr>
        <w:pStyle w:val="ConsPlusNormal"/>
        <w:widowControl w:val="0"/>
        <w:numPr>
          <w:ilvl w:val="0"/>
          <w:numId w:val="11"/>
        </w:numPr>
        <w:tabs>
          <w:tab w:val="left" w:pos="851"/>
        </w:tabs>
        <w:adjustRightInd/>
        <w:ind w:left="0" w:firstLine="567"/>
        <w:jc w:val="both"/>
      </w:pPr>
      <w:r w:rsidRPr="00F87C09">
        <w:t xml:space="preserve">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w:t>
      </w:r>
      <w:r w:rsidRPr="00F87C09">
        <w:lastRenderedPageBreak/>
        <w:t>медицинской помощи, в случае их финансирования в рамках территориальной программы обязательного медицинского страхования;</w:t>
      </w:r>
    </w:p>
    <w:p w:rsidR="00936EF3" w:rsidRPr="00F87C09" w:rsidRDefault="00936EF3" w:rsidP="00936EF3">
      <w:pPr>
        <w:pStyle w:val="ConsPlusNormal"/>
        <w:widowControl w:val="0"/>
        <w:numPr>
          <w:ilvl w:val="0"/>
          <w:numId w:val="11"/>
        </w:numPr>
        <w:tabs>
          <w:tab w:val="left" w:pos="851"/>
        </w:tabs>
        <w:adjustRightInd/>
        <w:ind w:left="0" w:firstLine="567"/>
        <w:jc w:val="both"/>
      </w:pPr>
      <w:r w:rsidRPr="00F87C09">
        <w:t>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rsidR="00936EF3" w:rsidRPr="00F87C09" w:rsidRDefault="00936EF3" w:rsidP="00936EF3">
      <w:pPr>
        <w:pStyle w:val="ConsPlusNormal"/>
        <w:widowControl w:val="0"/>
        <w:numPr>
          <w:ilvl w:val="0"/>
          <w:numId w:val="11"/>
        </w:numPr>
        <w:tabs>
          <w:tab w:val="left" w:pos="851"/>
        </w:tabs>
        <w:adjustRightInd/>
        <w:ind w:left="0" w:firstLine="567"/>
        <w:jc w:val="both"/>
      </w:pPr>
      <w:r w:rsidRPr="00F87C09">
        <w:t>услуг диализа, включающих различные методы.</w:t>
      </w:r>
    </w:p>
    <w:p w:rsidR="00A038F9" w:rsidRPr="00F87C09" w:rsidRDefault="00A038F9" w:rsidP="00A038F9">
      <w:pPr>
        <w:shd w:val="clear" w:color="auto" w:fill="FFFFFF"/>
        <w:spacing w:after="0" w:line="240" w:lineRule="auto"/>
        <w:ind w:firstLine="709"/>
        <w:jc w:val="both"/>
        <w:rPr>
          <w:rFonts w:ascii="Times New Roman" w:eastAsia="Times New Roman" w:hAnsi="Times New Roman"/>
          <w:sz w:val="26"/>
          <w:szCs w:val="26"/>
          <w:lang w:eastAsia="ru-RU"/>
        </w:rPr>
      </w:pPr>
    </w:p>
    <w:p w:rsidR="004104D6" w:rsidRPr="00F87C09" w:rsidRDefault="00A038F9" w:rsidP="004104D6">
      <w:pPr>
        <w:pStyle w:val="ConsPlusNormal"/>
        <w:ind w:firstLine="540"/>
        <w:jc w:val="both"/>
      </w:pPr>
      <w:r w:rsidRPr="00F87C09">
        <w:rPr>
          <w:rFonts w:eastAsia="Times New Roman"/>
          <w:b/>
        </w:rPr>
        <w:t>2.2.1.</w:t>
      </w:r>
      <w:r w:rsidR="005C6B3F" w:rsidRPr="00F87C09">
        <w:rPr>
          <w:rFonts w:eastAsia="Times New Roman"/>
          <w:b/>
        </w:rPr>
        <w:t xml:space="preserve"> </w:t>
      </w:r>
      <w:r w:rsidR="004104D6" w:rsidRPr="00F87C09">
        <w:t>Расчет стоимости законченного случая лечения по КСГ осуществляется на основе следующих экономических параметров:</w:t>
      </w:r>
    </w:p>
    <w:p w:rsidR="004104D6" w:rsidRPr="00F87C09" w:rsidRDefault="004104D6" w:rsidP="004104D6">
      <w:pPr>
        <w:pStyle w:val="ConsPlusNormal"/>
        <w:ind w:firstLine="567"/>
        <w:jc w:val="both"/>
      </w:pPr>
      <w:r w:rsidRPr="00F87C09">
        <w:t>1. Размер базовой ставки без учета коэффициента дифференциации;</w:t>
      </w:r>
    </w:p>
    <w:p w:rsidR="004104D6" w:rsidRPr="00F87C09" w:rsidRDefault="004104D6" w:rsidP="004104D6">
      <w:pPr>
        <w:pStyle w:val="ConsPlusNormal"/>
        <w:tabs>
          <w:tab w:val="left" w:pos="851"/>
        </w:tabs>
        <w:ind w:left="568"/>
        <w:jc w:val="both"/>
      </w:pPr>
      <w:r w:rsidRPr="00F87C09">
        <w:t xml:space="preserve">2. Коэффициент относительной </w:t>
      </w:r>
      <w:proofErr w:type="spellStart"/>
      <w:r w:rsidRPr="00F87C09">
        <w:t>затратоемкости</w:t>
      </w:r>
      <w:proofErr w:type="spellEnd"/>
      <w:r w:rsidRPr="00F87C09">
        <w:t>;</w:t>
      </w:r>
    </w:p>
    <w:p w:rsidR="004104D6" w:rsidRPr="00F87C09" w:rsidRDefault="004104D6" w:rsidP="004104D6">
      <w:pPr>
        <w:pStyle w:val="ConsPlusNormal"/>
        <w:tabs>
          <w:tab w:val="left" w:pos="851"/>
        </w:tabs>
        <w:ind w:left="568"/>
        <w:jc w:val="both"/>
      </w:pPr>
      <w:r w:rsidRPr="00F87C09">
        <w:t>3. Коэффициент дифференциации;</w:t>
      </w:r>
    </w:p>
    <w:p w:rsidR="004104D6" w:rsidRPr="00F87C09" w:rsidRDefault="004104D6" w:rsidP="004104D6">
      <w:pPr>
        <w:pStyle w:val="ConsPlusNormal"/>
        <w:tabs>
          <w:tab w:val="left" w:pos="851"/>
        </w:tabs>
        <w:ind w:left="568"/>
        <w:jc w:val="both"/>
      </w:pPr>
      <w:r w:rsidRPr="00F87C09">
        <w:t>4. Коэффициент специфики оказания медицинской помощи;</w:t>
      </w:r>
    </w:p>
    <w:p w:rsidR="004104D6" w:rsidRPr="00F87C09" w:rsidRDefault="004104D6" w:rsidP="004104D6">
      <w:pPr>
        <w:pStyle w:val="ConsPlusNormal"/>
        <w:tabs>
          <w:tab w:val="left" w:pos="851"/>
        </w:tabs>
        <w:ind w:left="568"/>
        <w:jc w:val="both"/>
      </w:pPr>
      <w:r w:rsidRPr="00F87C09">
        <w:t>5. Коэффициент уровня (подуровня) медицинской организации;</w:t>
      </w:r>
    </w:p>
    <w:p w:rsidR="004104D6" w:rsidRPr="00F87C09" w:rsidRDefault="004104D6" w:rsidP="004104D6">
      <w:pPr>
        <w:pStyle w:val="ConsPlusNormal"/>
        <w:tabs>
          <w:tab w:val="left" w:pos="851"/>
        </w:tabs>
        <w:ind w:left="568"/>
        <w:jc w:val="both"/>
      </w:pPr>
      <w:r w:rsidRPr="00F87C09">
        <w:t>6. Коэффициент сложности лечения пациента.</w:t>
      </w:r>
    </w:p>
    <w:p w:rsidR="004104D6" w:rsidRPr="00F87C09" w:rsidRDefault="004104D6" w:rsidP="00A00C93">
      <w:pPr>
        <w:pStyle w:val="ConsPlusNormal"/>
        <w:ind w:firstLine="540"/>
        <w:jc w:val="both"/>
        <w:rPr>
          <w:rFonts w:eastAsia="Times New Roman"/>
        </w:rPr>
      </w:pPr>
    </w:p>
    <w:p w:rsidR="00A00C93" w:rsidRPr="00F87C09" w:rsidRDefault="00315B94" w:rsidP="00A00C93">
      <w:pPr>
        <w:pStyle w:val="ConsPlusNormal"/>
        <w:ind w:firstLine="540"/>
        <w:jc w:val="both"/>
      </w:pPr>
      <w:r w:rsidRPr="00F87C09">
        <w:rPr>
          <w:rFonts w:eastAsia="Times New Roman"/>
          <w:b/>
        </w:rPr>
        <w:t>2.2.1.1.</w:t>
      </w:r>
      <w:r w:rsidR="005C6B3F" w:rsidRPr="00F87C09">
        <w:rPr>
          <w:rFonts w:eastAsia="Times New Roman"/>
          <w:b/>
        </w:rPr>
        <w:t xml:space="preserve"> </w:t>
      </w:r>
      <w:r w:rsidR="00A038F9" w:rsidRPr="00F87C09">
        <w:rPr>
          <w:rFonts w:eastAsia="Times New Roman"/>
        </w:rPr>
        <w:t>Стоимость одного случая госпитализации в стационаре (</w:t>
      </w:r>
      <w:proofErr w:type="spellStart"/>
      <w:r w:rsidR="00A038F9" w:rsidRPr="00F87C09">
        <w:rPr>
          <w:rFonts w:eastAsia="Times New Roman"/>
        </w:rPr>
        <w:t>ССксг</w:t>
      </w:r>
      <w:proofErr w:type="spellEnd"/>
      <w:r w:rsidR="00A038F9" w:rsidRPr="00F87C09">
        <w:rPr>
          <w:rFonts w:eastAsia="Times New Roman"/>
        </w:rPr>
        <w:t xml:space="preserve">)по КСГ </w:t>
      </w:r>
      <w:r w:rsidR="00A038F9" w:rsidRPr="00F87C09">
        <w:t>(</w:t>
      </w:r>
      <w:r w:rsidR="00335487" w:rsidRPr="00F87C09">
        <w:t>за исключением КСГ, в составе которых Программой установлены доли заработной платы и прочих расходов</w:t>
      </w:r>
      <w:r w:rsidR="00A038F9" w:rsidRPr="00F87C09">
        <w:t xml:space="preserve">, порядок оплаты которых установлен </w:t>
      </w:r>
      <w:r w:rsidR="008463A5" w:rsidRPr="00F87C09">
        <w:t xml:space="preserve">пунктом 2.4. настоящего Соглашения </w:t>
      </w:r>
      <w:r w:rsidR="00A038F9" w:rsidRPr="00F87C09">
        <w:rPr>
          <w:rFonts w:eastAsia="Times New Roman"/>
        </w:rPr>
        <w:t>определяется по следующей формуле:</w:t>
      </w:r>
    </w:p>
    <w:p w:rsidR="00380ECB" w:rsidRPr="00F87C09" w:rsidRDefault="00380ECB" w:rsidP="00380ECB">
      <w:pPr>
        <w:pStyle w:val="ConsPlusNormal"/>
        <w:jc w:val="center"/>
      </w:pPr>
    </w:p>
    <w:p w:rsidR="00380ECB" w:rsidRPr="00F87C09" w:rsidRDefault="00332DC7" w:rsidP="00380ECB">
      <w:pPr>
        <w:pStyle w:val="ConsPlusNormal"/>
        <w:jc w:val="center"/>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=БС×КД×</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+БС×</m:t>
        </m:r>
        <m:sSup>
          <m:sSupPr>
            <m:ctrlPr>
              <w:rPr>
                <w:rFonts w:ascii="Cambria Math" w:eastAsia="Times New Roman" w:hAnsi="Cambria Math" w:cs="Calibri"/>
                <w:i/>
                <w:color w:val="000000" w:themeColor="text1"/>
              </w:rPr>
            </m:ctrlPr>
          </m:sSupPr>
          <m:e>
            <m:r>
              <w:rPr>
                <w:rFonts w:ascii="Cambria Math" w:eastAsia="Times New Roman" w:hAnsi="Cambria Math" w:cs="Calibri"/>
                <w:color w:val="000000" w:themeColor="text1"/>
              </w:rPr>
              <m:t>КД</m:t>
            </m:r>
          </m:e>
          <m:sup>
            <m:r>
              <w:rPr>
                <w:rFonts w:ascii="Cambria Math" w:eastAsia="Times New Roman" w:hAnsi="Cambria Math" w:cs="Calibri"/>
                <w:color w:val="000000" w:themeColor="text1"/>
              </w:rPr>
              <m:t>*</m:t>
            </m:r>
          </m:sup>
        </m:sSup>
        <m:r>
          <w:rPr>
            <w:rFonts w:ascii="Cambria Math" w:hAnsi="Cambria Math"/>
          </w:rPr>
          <m:t>×</m:t>
        </m:r>
        <m:r>
          <m:rPr>
            <m:sty m:val="p"/>
          </m:rPr>
          <w:rPr>
            <w:rFonts w:ascii="Cambria Math" w:hAnsi="Cambria Math"/>
          </w:rPr>
          <m:t>КСЛП</m:t>
        </m:r>
      </m:oMath>
      <w:r w:rsidR="00380ECB" w:rsidRPr="00F87C09">
        <w:t>, где:</w:t>
      </w:r>
    </w:p>
    <w:p w:rsidR="00A00C93" w:rsidRPr="00F87C09" w:rsidRDefault="00A00C93" w:rsidP="00A038F9">
      <w:pPr>
        <w:pStyle w:val="ConsPlusNormal"/>
        <w:jc w:val="center"/>
        <w:rPr>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335487" w:rsidRPr="00F87C09" w:rsidTr="00644E21">
        <w:trPr>
          <w:gridAfter w:val="1"/>
          <w:wAfter w:w="62" w:type="dxa"/>
        </w:trPr>
        <w:tc>
          <w:tcPr>
            <w:tcW w:w="1622" w:type="dxa"/>
            <w:tcBorders>
              <w:top w:val="nil"/>
              <w:left w:val="nil"/>
              <w:bottom w:val="nil"/>
              <w:right w:val="nil"/>
            </w:tcBorders>
          </w:tcPr>
          <w:p w:rsidR="00335487" w:rsidRPr="00F87C09" w:rsidRDefault="00335487" w:rsidP="00644E21">
            <w:pPr>
              <w:pStyle w:val="ConsPlusNormal"/>
              <w:jc w:val="center"/>
            </w:pPr>
            <w:r w:rsidRPr="00F87C09">
              <w:t>БС</w:t>
            </w:r>
          </w:p>
        </w:tc>
        <w:tc>
          <w:tcPr>
            <w:tcW w:w="7448" w:type="dxa"/>
            <w:tcBorders>
              <w:top w:val="nil"/>
              <w:left w:val="nil"/>
              <w:bottom w:val="nil"/>
              <w:right w:val="nil"/>
            </w:tcBorders>
          </w:tcPr>
          <w:p w:rsidR="00335487" w:rsidRPr="00F87C09" w:rsidRDefault="00335487" w:rsidP="002178BE">
            <w:pPr>
              <w:pStyle w:val="ConsPlusNormal"/>
              <w:jc w:val="both"/>
            </w:pPr>
            <w:r w:rsidRPr="00F87C09">
              <w:t>базовая ставка, рублей</w:t>
            </w:r>
            <w:r w:rsidR="002178BE" w:rsidRPr="00F87C09">
              <w:t xml:space="preserve"> </w:t>
            </w:r>
            <w:r w:rsidR="004A1F44" w:rsidRPr="00F87C09">
              <w:rPr>
                <w:rFonts w:eastAsia="Times New Roman"/>
                <w:color w:val="111111"/>
              </w:rPr>
              <w:t>(приложение № 1</w:t>
            </w:r>
            <w:r w:rsidR="002178BE" w:rsidRPr="00F87C09">
              <w:rPr>
                <w:rFonts w:eastAsia="Times New Roman"/>
                <w:color w:val="111111"/>
              </w:rPr>
              <w:t>9</w:t>
            </w:r>
            <w:r w:rsidR="004A1F44" w:rsidRPr="00F87C09">
              <w:rPr>
                <w:rFonts w:eastAsia="Times New Roman"/>
                <w:color w:val="111111"/>
              </w:rPr>
              <w:t xml:space="preserve"> к Соглашению)</w:t>
            </w:r>
            <w:r w:rsidRPr="00F87C09">
              <w:t>;</w:t>
            </w:r>
          </w:p>
        </w:tc>
      </w:tr>
      <w:tr w:rsidR="00335487" w:rsidRPr="00F87C09" w:rsidTr="00644E21">
        <w:tc>
          <w:tcPr>
            <w:tcW w:w="1622" w:type="dxa"/>
            <w:tcBorders>
              <w:top w:val="nil"/>
              <w:left w:val="nil"/>
              <w:bottom w:val="nil"/>
              <w:right w:val="nil"/>
            </w:tcBorders>
          </w:tcPr>
          <w:p w:rsidR="00335487" w:rsidRPr="00F87C09" w:rsidRDefault="00332DC7"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335487" w:rsidRPr="00F87C09" w:rsidRDefault="00335487" w:rsidP="002178BE">
            <w:pPr>
              <w:pStyle w:val="ConsPlusNormal"/>
              <w:jc w:val="both"/>
            </w:pPr>
            <w:r w:rsidRPr="00F87C09">
              <w:t xml:space="preserve">коэффициент относительной </w:t>
            </w:r>
            <w:proofErr w:type="spellStart"/>
            <w:r w:rsidRPr="00F87C09">
              <w:t>затратоемкости</w:t>
            </w:r>
            <w:proofErr w:type="spellEnd"/>
            <w:r w:rsidRPr="00F87C09">
              <w:t xml:space="preserve"> КСГ (подгруппы в составе КСГ), к которой отнесен данный случай госпитализации</w:t>
            </w:r>
            <w:r w:rsidRPr="00F87C09">
              <w:rPr>
                <w:rFonts w:eastAsia="Times New Roman"/>
                <w:color w:val="111111"/>
              </w:rPr>
              <w:t xml:space="preserve">(приложение № </w:t>
            </w:r>
            <w:r w:rsidR="002178BE" w:rsidRPr="00F87C09">
              <w:rPr>
                <w:rFonts w:eastAsia="Times New Roman"/>
                <w:color w:val="111111"/>
              </w:rPr>
              <w:t>20</w:t>
            </w:r>
            <w:r w:rsidRPr="00F87C09">
              <w:rPr>
                <w:rFonts w:eastAsia="Times New Roman"/>
                <w:color w:val="111111"/>
              </w:rPr>
              <w:t xml:space="preserve"> к Соглашению)</w:t>
            </w:r>
            <w:r w:rsidR="004A1F44" w:rsidRPr="00F87C09">
              <w:rPr>
                <w:rFonts w:eastAsia="Times New Roman"/>
                <w:color w:val="111111"/>
              </w:rPr>
              <w:t>;</w:t>
            </w:r>
          </w:p>
        </w:tc>
      </w:tr>
      <w:tr w:rsidR="00335487" w:rsidRPr="00F87C09" w:rsidTr="00644E21">
        <w:tc>
          <w:tcPr>
            <w:tcW w:w="1622" w:type="dxa"/>
            <w:tcBorders>
              <w:top w:val="nil"/>
              <w:left w:val="nil"/>
              <w:bottom w:val="nil"/>
              <w:right w:val="nil"/>
            </w:tcBorders>
          </w:tcPr>
          <w:p w:rsidR="00335487" w:rsidRPr="00F87C09" w:rsidRDefault="00332DC7"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335487" w:rsidRPr="00F87C09" w:rsidRDefault="00335487" w:rsidP="00335487">
            <w:pPr>
              <w:pStyle w:val="ConsPlusNormal"/>
              <w:jc w:val="both"/>
            </w:pPr>
            <w:r w:rsidRPr="00F87C09">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r w:rsidR="004A1F44" w:rsidRPr="00F87C09">
              <w:rPr>
                <w:rFonts w:eastAsia="Times New Roman"/>
                <w:color w:val="111111"/>
              </w:rPr>
              <w:t>;</w:t>
            </w:r>
          </w:p>
        </w:tc>
      </w:tr>
      <w:tr w:rsidR="00335487" w:rsidRPr="00F87C09" w:rsidTr="00644E21">
        <w:tc>
          <w:tcPr>
            <w:tcW w:w="1622" w:type="dxa"/>
            <w:tcBorders>
              <w:top w:val="nil"/>
              <w:left w:val="nil"/>
              <w:bottom w:val="nil"/>
              <w:right w:val="nil"/>
            </w:tcBorders>
          </w:tcPr>
          <w:p w:rsidR="00335487" w:rsidRPr="00F87C09" w:rsidRDefault="00332DC7"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335487" w:rsidRPr="00F87C09" w:rsidRDefault="00335487" w:rsidP="002178BE">
            <w:pPr>
              <w:pStyle w:val="ConsPlusNormal"/>
              <w:jc w:val="both"/>
            </w:pPr>
            <w:r w:rsidRPr="00F87C09">
              <w:t>коэффициент уровня медицинской организации, в которой был пролечен пациент</w:t>
            </w:r>
            <w:r w:rsidRPr="00F87C09">
              <w:rPr>
                <w:rFonts w:eastAsia="Times New Roman"/>
                <w:color w:val="111111"/>
              </w:rPr>
              <w:t>(приложение № 2</w:t>
            </w:r>
            <w:r w:rsidR="002178BE" w:rsidRPr="00F87C09">
              <w:rPr>
                <w:rFonts w:eastAsia="Times New Roman"/>
                <w:color w:val="111111"/>
              </w:rPr>
              <w:t>1</w:t>
            </w:r>
            <w:r w:rsidRPr="00F87C09">
              <w:rPr>
                <w:rFonts w:eastAsia="Times New Roman"/>
                <w:color w:val="111111"/>
              </w:rPr>
              <w:t xml:space="preserve"> к Соглашению)</w:t>
            </w:r>
            <w:r w:rsidR="004A1F44" w:rsidRPr="00F87C09">
              <w:rPr>
                <w:rFonts w:eastAsia="Times New Roman"/>
                <w:color w:val="111111"/>
              </w:rPr>
              <w:t>;</w:t>
            </w:r>
          </w:p>
        </w:tc>
      </w:tr>
      <w:tr w:rsidR="00335487" w:rsidRPr="00F87C09" w:rsidTr="00644E21">
        <w:tc>
          <w:tcPr>
            <w:tcW w:w="1622" w:type="dxa"/>
            <w:tcBorders>
              <w:top w:val="nil"/>
              <w:left w:val="nil"/>
              <w:bottom w:val="nil"/>
              <w:right w:val="nil"/>
            </w:tcBorders>
          </w:tcPr>
          <w:p w:rsidR="00335487" w:rsidRPr="00F87C09" w:rsidRDefault="00335487" w:rsidP="00644E21">
            <w:pPr>
              <w:pStyle w:val="ConsPlusNormal"/>
              <w:jc w:val="center"/>
            </w:pPr>
            <w:r w:rsidRPr="00F87C09">
              <w:t>КД</w:t>
            </w:r>
          </w:p>
        </w:tc>
        <w:tc>
          <w:tcPr>
            <w:tcW w:w="7510" w:type="dxa"/>
            <w:gridSpan w:val="2"/>
            <w:tcBorders>
              <w:top w:val="nil"/>
              <w:left w:val="nil"/>
              <w:bottom w:val="nil"/>
              <w:right w:val="nil"/>
            </w:tcBorders>
          </w:tcPr>
          <w:p w:rsidR="00335487" w:rsidRPr="00F87C09" w:rsidRDefault="00335487" w:rsidP="00335487">
            <w:pPr>
              <w:pStyle w:val="ConsPlusNormal"/>
              <w:jc w:val="both"/>
            </w:pPr>
            <w:r w:rsidRPr="00F87C09">
              <w:t xml:space="preserve">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w:t>
            </w:r>
            <w:r w:rsidRPr="00F87C09">
              <w:lastRenderedPageBreak/>
              <w:t>полномочий Российской Федерации в сфере обязательного медицинского страхования» (далее –</w:t>
            </w:r>
            <w:r w:rsidRPr="00F87C09">
              <w:softHyphen/>
              <w:t xml:space="preserve"> Постановление № 462)</w:t>
            </w:r>
            <w:r w:rsidRPr="00F87C09">
              <w:rPr>
                <w:rFonts w:eastAsia="Times New Roman"/>
              </w:rPr>
              <w:t xml:space="preserve"> (приложение № 2 к Соглашению)</w:t>
            </w:r>
            <w:r w:rsidR="004A1F44" w:rsidRPr="00F87C09">
              <w:rPr>
                <w:rFonts w:eastAsia="Times New Roman"/>
              </w:rPr>
              <w:t>;</w:t>
            </w:r>
          </w:p>
        </w:tc>
      </w:tr>
      <w:tr w:rsidR="00335487" w:rsidRPr="00F87C09" w:rsidTr="00644E21">
        <w:tc>
          <w:tcPr>
            <w:tcW w:w="1622" w:type="dxa"/>
            <w:tcBorders>
              <w:top w:val="nil"/>
              <w:left w:val="nil"/>
              <w:bottom w:val="nil"/>
              <w:right w:val="nil"/>
            </w:tcBorders>
          </w:tcPr>
          <w:p w:rsidR="00335487" w:rsidRPr="00F87C09" w:rsidRDefault="00335487" w:rsidP="00644E21">
            <w:pPr>
              <w:pStyle w:val="ConsPlusNormal"/>
              <w:jc w:val="center"/>
            </w:pPr>
            <w:r w:rsidRPr="00F87C09">
              <w:lastRenderedPageBreak/>
              <w:t>КСЛП</w:t>
            </w:r>
          </w:p>
        </w:tc>
        <w:tc>
          <w:tcPr>
            <w:tcW w:w="7510" w:type="dxa"/>
            <w:gridSpan w:val="2"/>
            <w:tcBorders>
              <w:top w:val="nil"/>
              <w:left w:val="nil"/>
              <w:bottom w:val="nil"/>
              <w:right w:val="nil"/>
            </w:tcBorders>
          </w:tcPr>
          <w:p w:rsidR="004104D6" w:rsidRPr="00F87C09" w:rsidRDefault="00335487" w:rsidP="00CC77FC">
            <w:pPr>
              <w:pStyle w:val="ConsPlusNormal"/>
              <w:jc w:val="both"/>
            </w:pPr>
            <w:r w:rsidRPr="00F87C09">
              <w:t>коэффициент сложности лечения пациента</w:t>
            </w:r>
            <w:r w:rsidR="000D5482" w:rsidRPr="00F87C09">
              <w:t xml:space="preserve"> </w:t>
            </w:r>
            <w:r w:rsidR="00A45762" w:rsidRPr="00F87C09">
              <w:t>(при необходимости, сумма применяемых КСЛП)</w:t>
            </w:r>
            <w:r w:rsidR="00CC77FC" w:rsidRPr="00F87C09">
              <w:t>.</w:t>
            </w:r>
          </w:p>
          <w:p w:rsidR="00380ECB" w:rsidRPr="00F87C09" w:rsidRDefault="00380ECB" w:rsidP="00380ECB">
            <w:pPr>
              <w:pStyle w:val="ConsPlusNormal"/>
              <w:jc w:val="both"/>
            </w:pPr>
            <w:r w:rsidRPr="00F87C09">
              <w:rPr>
                <w:color w:val="000000" w:themeColor="text1"/>
              </w:rPr>
              <w:t>*</w:t>
            </w:r>
            <w:r w:rsidRPr="00F87C09">
              <w:rPr>
                <w:color w:val="000000" w:themeColor="text1"/>
                <w:sz w:val="28"/>
              </w:rPr>
              <w:t xml:space="preserve"> </w:t>
            </w:r>
            <w:r w:rsidRPr="00F87C09">
              <w:rPr>
                <w:color w:val="000000" w:themeColor="text1"/>
              </w:rPr>
              <w:t>-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p w:rsidR="00380ECB" w:rsidRPr="00F87C09" w:rsidRDefault="00380ECB" w:rsidP="00CC77FC">
            <w:pPr>
              <w:pStyle w:val="ConsPlusNormal"/>
              <w:jc w:val="both"/>
            </w:pPr>
          </w:p>
        </w:tc>
      </w:tr>
    </w:tbl>
    <w:p w:rsidR="00712DBB" w:rsidRPr="00F87C09" w:rsidRDefault="00712DBB" w:rsidP="00A038F9">
      <w:pPr>
        <w:spacing w:line="240" w:lineRule="auto"/>
        <w:ind w:firstLine="567"/>
        <w:contextualSpacing/>
        <w:jc w:val="both"/>
        <w:rPr>
          <w:rFonts w:ascii="Times New Roman" w:eastAsia="Times New Roman" w:hAnsi="Times New Roman"/>
          <w:sz w:val="26"/>
          <w:szCs w:val="26"/>
          <w:lang w:eastAsia="ru-RU"/>
        </w:rPr>
      </w:pPr>
    </w:p>
    <w:p w:rsidR="00A038F9" w:rsidRPr="00F87C09" w:rsidRDefault="00A038F9" w:rsidP="00A038F9">
      <w:pPr>
        <w:spacing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2.2.</w:t>
      </w:r>
      <w:r w:rsidR="00315B94" w:rsidRPr="00F87C09">
        <w:rPr>
          <w:rFonts w:ascii="Times New Roman" w:eastAsia="Times New Roman" w:hAnsi="Times New Roman"/>
          <w:b/>
          <w:sz w:val="26"/>
          <w:szCs w:val="26"/>
          <w:lang w:eastAsia="ru-RU"/>
        </w:rPr>
        <w:t>1.</w:t>
      </w:r>
      <w:r w:rsidRPr="00F87C09">
        <w:rPr>
          <w:rFonts w:ascii="Times New Roman" w:eastAsia="Times New Roman" w:hAnsi="Times New Roman"/>
          <w:b/>
          <w:sz w:val="26"/>
          <w:szCs w:val="26"/>
          <w:lang w:eastAsia="ru-RU"/>
        </w:rPr>
        <w:t>2.</w:t>
      </w:r>
      <w:r w:rsidRPr="00F87C09">
        <w:rPr>
          <w:rFonts w:ascii="Times New Roman" w:eastAsia="Times New Roman" w:hAnsi="Times New Roman"/>
          <w:sz w:val="26"/>
          <w:szCs w:val="26"/>
          <w:lang w:eastAsia="ru-RU"/>
        </w:rPr>
        <w:t xml:space="preserve"> Коэффициент специфики</w:t>
      </w:r>
      <w:r w:rsidR="00920683"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оказания медицинской помощи (далее – коэффициент специфики) устанавливается тарифным соглашением для конкретной КСГ</w:t>
      </w:r>
      <w:r w:rsidR="00615C3E" w:rsidRPr="00F87C09">
        <w:rPr>
          <w:rFonts w:ascii="Times New Roman" w:eastAsia="Times New Roman" w:hAnsi="Times New Roman"/>
          <w:sz w:val="26"/>
          <w:szCs w:val="26"/>
          <w:lang w:eastAsia="ru-RU"/>
        </w:rPr>
        <w:t>.</w:t>
      </w:r>
    </w:p>
    <w:p w:rsidR="00A038F9" w:rsidRPr="00F87C09" w:rsidRDefault="00A038F9" w:rsidP="00A038F9">
      <w:pPr>
        <w:spacing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К КСГ, включенным в КПГ st19 «Онкология»</w:t>
      </w:r>
      <w:r w:rsidR="00BF2894"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st08 «Детская онкология»</w:t>
      </w:r>
      <w:r w:rsidR="00BF2894" w:rsidRPr="00F87C09">
        <w:rPr>
          <w:rFonts w:ascii="Times New Roman" w:hAnsi="Times New Roman"/>
          <w:sz w:val="28"/>
          <w:szCs w:val="28"/>
        </w:rPr>
        <w:t xml:space="preserve"> </w:t>
      </w:r>
      <w:proofErr w:type="gramStart"/>
      <w:r w:rsidR="00BF2894" w:rsidRPr="00F87C09">
        <w:rPr>
          <w:rFonts w:ascii="Times New Roman" w:hAnsi="Times New Roman"/>
          <w:sz w:val="26"/>
          <w:szCs w:val="26"/>
        </w:rPr>
        <w:t>и  st</w:t>
      </w:r>
      <w:proofErr w:type="gramEnd"/>
      <w:r w:rsidR="00BF2894" w:rsidRPr="00F87C09">
        <w:rPr>
          <w:rFonts w:ascii="Times New Roman" w:hAnsi="Times New Roman"/>
          <w:sz w:val="26"/>
          <w:szCs w:val="26"/>
        </w:rPr>
        <w:t>26.001 “Болезни полости рта, слюнных желез и челюстей, врожденные аномалии лица и шеи, дети”</w:t>
      </w:r>
      <w:r w:rsidRPr="00F87C09">
        <w:rPr>
          <w:rFonts w:ascii="Times New Roman" w:eastAsia="Times New Roman" w:hAnsi="Times New Roman"/>
          <w:sz w:val="26"/>
          <w:szCs w:val="26"/>
          <w:lang w:eastAsia="ru-RU"/>
        </w:rPr>
        <w:t>, коэффициент специфики не применяется (устанавливается в значении 1).</w:t>
      </w:r>
    </w:p>
    <w:p w:rsidR="00D97163" w:rsidRPr="00F87C09" w:rsidRDefault="00D97163" w:rsidP="00A038F9">
      <w:pPr>
        <w:shd w:val="clear" w:color="auto" w:fill="FFFFFF"/>
        <w:spacing w:after="0" w:line="240" w:lineRule="auto"/>
        <w:ind w:firstLine="567"/>
        <w:jc w:val="both"/>
        <w:rPr>
          <w:rFonts w:ascii="Times New Roman" w:eastAsia="Times New Roman" w:hAnsi="Times New Roman"/>
          <w:sz w:val="26"/>
          <w:szCs w:val="26"/>
          <w:lang w:eastAsia="ru-RU"/>
        </w:rPr>
      </w:pPr>
    </w:p>
    <w:p w:rsidR="00315B94" w:rsidRPr="00F87C09" w:rsidRDefault="00315B94" w:rsidP="00315B94">
      <w:pPr>
        <w:spacing w:after="0" w:line="240" w:lineRule="auto"/>
        <w:ind w:firstLine="567"/>
        <w:contextualSpacing/>
        <w:jc w:val="both"/>
        <w:rPr>
          <w:rFonts w:ascii="Times New Roman" w:eastAsia="Times New Roman" w:hAnsi="Times New Roman"/>
          <w:sz w:val="28"/>
          <w:szCs w:val="20"/>
          <w:lang w:eastAsia="ru-RU"/>
        </w:rPr>
      </w:pPr>
      <w:r w:rsidRPr="00F87C09">
        <w:rPr>
          <w:rFonts w:ascii="Times New Roman" w:eastAsia="Times New Roman" w:hAnsi="Times New Roman"/>
          <w:sz w:val="26"/>
          <w:szCs w:val="26"/>
          <w:lang w:eastAsia="ru-RU"/>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r w:rsidRPr="00F87C09">
        <w:rPr>
          <w:rFonts w:ascii="Times New Roman" w:eastAsia="Times New Roman" w:hAnsi="Times New Roman"/>
          <w:sz w:val="28"/>
          <w:szCs w:val="20"/>
          <w:lang w:eastAsia="ru-RU"/>
        </w:rPr>
        <w:t>.</w:t>
      </w:r>
    </w:p>
    <w:p w:rsidR="00A45762" w:rsidRPr="00F87C09" w:rsidRDefault="00A45762" w:rsidP="00315B94">
      <w:pPr>
        <w:spacing w:line="240" w:lineRule="auto"/>
        <w:ind w:firstLine="567"/>
        <w:contextualSpacing/>
        <w:jc w:val="both"/>
        <w:rPr>
          <w:rFonts w:ascii="Times New Roman" w:eastAsia="Times New Roman" w:hAnsi="Times New Roman"/>
          <w:sz w:val="26"/>
          <w:szCs w:val="26"/>
          <w:lang w:eastAsia="ru-RU"/>
        </w:rPr>
      </w:pPr>
    </w:p>
    <w:p w:rsidR="00315B94" w:rsidRPr="00F87C09" w:rsidRDefault="00315B94" w:rsidP="00A45762">
      <w:pPr>
        <w:spacing w:line="240" w:lineRule="auto"/>
        <w:ind w:firstLine="567"/>
        <w:contextualSpacing/>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КСГ, к которым не применяются повышающие коэффициенты специфики.</w:t>
      </w:r>
    </w:p>
    <w:tbl>
      <w:tblPr>
        <w:tblStyle w:val="af2"/>
        <w:tblW w:w="0" w:type="auto"/>
        <w:tblInd w:w="108" w:type="dxa"/>
        <w:tblLook w:val="04A0" w:firstRow="1" w:lastRow="0" w:firstColumn="1" w:lastColumn="0" w:noHBand="0" w:noVBand="1"/>
      </w:tblPr>
      <w:tblGrid>
        <w:gridCol w:w="1350"/>
        <w:gridCol w:w="7604"/>
      </w:tblGrid>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КСГ</w:t>
            </w:r>
          </w:p>
        </w:tc>
        <w:tc>
          <w:tcPr>
            <w:tcW w:w="7872"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Наименование КСГ</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st04.001</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Язва желудка и двенадцатиперстной кишки</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st12.001</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Кишечные инфекции, взрослые</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st16.003</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proofErr w:type="spellStart"/>
            <w:r w:rsidRPr="00F87C09">
              <w:rPr>
                <w:rFonts w:ascii="Times New Roman" w:eastAsia="Times New Roman" w:hAnsi="Times New Roman"/>
                <w:color w:val="000000"/>
                <w:sz w:val="24"/>
                <w:szCs w:val="24"/>
                <w:lang w:eastAsia="ru-RU"/>
              </w:rPr>
              <w:t>Дорсопатии</w:t>
            </w:r>
            <w:proofErr w:type="spellEnd"/>
            <w:r w:rsidRPr="00F87C09">
              <w:rPr>
                <w:rFonts w:ascii="Times New Roman" w:eastAsia="Times New Roman" w:hAnsi="Times New Roman"/>
                <w:color w:val="000000"/>
                <w:sz w:val="24"/>
                <w:szCs w:val="24"/>
                <w:lang w:eastAsia="ru-RU"/>
              </w:rPr>
              <w:t xml:space="preserve">, </w:t>
            </w:r>
            <w:proofErr w:type="spellStart"/>
            <w:r w:rsidRPr="00F87C09">
              <w:rPr>
                <w:rFonts w:ascii="Times New Roman" w:eastAsia="Times New Roman" w:hAnsi="Times New Roman"/>
                <w:color w:val="000000"/>
                <w:sz w:val="24"/>
                <w:szCs w:val="24"/>
                <w:lang w:eastAsia="ru-RU"/>
              </w:rPr>
              <w:t>спондилопатии</w:t>
            </w:r>
            <w:proofErr w:type="spellEnd"/>
            <w:r w:rsidRPr="00F87C09">
              <w:rPr>
                <w:rFonts w:ascii="Times New Roman" w:eastAsia="Times New Roman" w:hAnsi="Times New Roman"/>
                <w:color w:val="000000"/>
                <w:sz w:val="24"/>
                <w:szCs w:val="24"/>
                <w:lang w:eastAsia="ru-RU"/>
              </w:rPr>
              <w:t xml:space="preserve">, </w:t>
            </w:r>
            <w:proofErr w:type="spellStart"/>
            <w:r w:rsidRPr="00F87C09">
              <w:rPr>
                <w:rFonts w:ascii="Times New Roman" w:eastAsia="Times New Roman" w:hAnsi="Times New Roman"/>
                <w:color w:val="000000"/>
                <w:sz w:val="24"/>
                <w:szCs w:val="24"/>
                <w:lang w:eastAsia="ru-RU"/>
              </w:rPr>
              <w:t>остеопатии</w:t>
            </w:r>
            <w:proofErr w:type="spellEnd"/>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st27.001</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Болезни пищевода, гастрит, дуоденит, другие болезни желудка и двенадцатиперстной кишки</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st27.003</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Болезни желчного пузыря</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st27.005</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Гипертоническая болезнь в стадии обострения</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st27.006</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Стенокардия (кроме нестабильной), хроническая ишемическая болезнь сердца (уровень 1)</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st27.010</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xml:space="preserve">Бронхит </w:t>
            </w:r>
            <w:proofErr w:type="spellStart"/>
            <w:r w:rsidRPr="00F87C09">
              <w:rPr>
                <w:rFonts w:ascii="Times New Roman" w:eastAsia="Times New Roman" w:hAnsi="Times New Roman"/>
                <w:color w:val="000000"/>
                <w:sz w:val="24"/>
                <w:szCs w:val="24"/>
                <w:lang w:eastAsia="ru-RU"/>
              </w:rPr>
              <w:t>необструктивный</w:t>
            </w:r>
            <w:proofErr w:type="spellEnd"/>
            <w:r w:rsidRPr="00F87C09">
              <w:rPr>
                <w:rFonts w:ascii="Times New Roman" w:eastAsia="Times New Roman" w:hAnsi="Times New Roman"/>
                <w:color w:val="000000"/>
                <w:sz w:val="24"/>
                <w:szCs w:val="24"/>
                <w:lang w:eastAsia="ru-RU"/>
              </w:rPr>
              <w:t>, симптомы и признаки, относящиеся к органам дыхания</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st30.004</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Болезни предстательной железы</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st31.002</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Операции на коже, подкожной клетчатке, придатках кожи (уровень 1)</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st31.012</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Артрозы, другие поражения суставов, болезни мягких тканей</w:t>
            </w:r>
          </w:p>
        </w:tc>
      </w:tr>
      <w:tr w:rsidR="00315B94" w:rsidRPr="00F87C09" w:rsidTr="00644E21">
        <w:tc>
          <w:tcPr>
            <w:tcW w:w="1366" w:type="dxa"/>
            <w:vAlign w:val="center"/>
          </w:tcPr>
          <w:p w:rsidR="00315B94" w:rsidRPr="00F87C09" w:rsidRDefault="00315B94" w:rsidP="00315B94">
            <w:pPr>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st31.018</w:t>
            </w:r>
          </w:p>
        </w:tc>
        <w:tc>
          <w:tcPr>
            <w:tcW w:w="7872" w:type="dxa"/>
            <w:vAlign w:val="center"/>
          </w:tcPr>
          <w:p w:rsidR="00315B94" w:rsidRPr="00F87C09" w:rsidRDefault="00315B94" w:rsidP="00315B94">
            <w:pP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Открытые раны, поверхностные, другие и неуточненные травмы</w:t>
            </w:r>
          </w:p>
        </w:tc>
      </w:tr>
    </w:tbl>
    <w:p w:rsidR="00315B94" w:rsidRPr="00F87C09" w:rsidRDefault="00315B94" w:rsidP="00AA4422">
      <w:pPr>
        <w:shd w:val="clear" w:color="auto" w:fill="FFFFFF"/>
        <w:spacing w:after="0" w:line="240" w:lineRule="auto"/>
        <w:ind w:firstLine="709"/>
        <w:jc w:val="both"/>
        <w:rPr>
          <w:rFonts w:ascii="Times New Roman" w:eastAsia="Times New Roman" w:hAnsi="Times New Roman"/>
          <w:sz w:val="26"/>
          <w:szCs w:val="26"/>
          <w:lang w:eastAsia="ru-RU"/>
        </w:rPr>
      </w:pPr>
    </w:p>
    <w:p w:rsidR="00451B4F" w:rsidRPr="00F87C09" w:rsidRDefault="00451B4F" w:rsidP="00451B4F">
      <w:pPr>
        <w:spacing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w:t>
      </w:r>
      <w:r w:rsidRPr="00F87C09">
        <w:rPr>
          <w:rFonts w:ascii="Times New Roman" w:eastAsia="Times New Roman" w:hAnsi="Times New Roman"/>
          <w:sz w:val="26"/>
          <w:szCs w:val="26"/>
          <w:lang w:eastAsia="ru-RU"/>
        </w:rPr>
        <w:lastRenderedPageBreak/>
        <w:t>медикаменты и расходные материалы применение понижающих коэффициентов не допускается.</w:t>
      </w:r>
    </w:p>
    <w:p w:rsidR="00A45762" w:rsidRPr="00F87C09" w:rsidRDefault="00A45762" w:rsidP="00451B4F">
      <w:pPr>
        <w:spacing w:line="240" w:lineRule="auto"/>
        <w:ind w:firstLine="567"/>
        <w:contextualSpacing/>
        <w:jc w:val="both"/>
        <w:rPr>
          <w:rFonts w:ascii="Times New Roman" w:eastAsia="Times New Roman" w:hAnsi="Times New Roman"/>
          <w:sz w:val="26"/>
          <w:szCs w:val="26"/>
          <w:lang w:eastAsia="ru-RU"/>
        </w:rPr>
      </w:pPr>
    </w:p>
    <w:p w:rsidR="00451B4F" w:rsidRPr="00F87C09" w:rsidRDefault="00451B4F" w:rsidP="00451B4F">
      <w:pPr>
        <w:spacing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КСГ, к которым не применяются понижающие коэффициенты специфики.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7664"/>
      </w:tblGrid>
      <w:tr w:rsidR="00451B4F" w:rsidRPr="00F87C09" w:rsidTr="00380ECB">
        <w:trPr>
          <w:tblHeader/>
        </w:trPr>
        <w:tc>
          <w:tcPr>
            <w:tcW w:w="1290" w:type="dxa"/>
            <w:shd w:val="clear" w:color="auto" w:fill="auto"/>
            <w:vAlign w:val="center"/>
          </w:tcPr>
          <w:p w:rsidR="00451B4F" w:rsidRPr="00F87C09" w:rsidRDefault="00451B4F" w:rsidP="009238C0">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КСГ</w:t>
            </w:r>
          </w:p>
        </w:tc>
        <w:tc>
          <w:tcPr>
            <w:tcW w:w="7664" w:type="dxa"/>
            <w:shd w:val="clear" w:color="auto" w:fill="auto"/>
            <w:vAlign w:val="center"/>
          </w:tcPr>
          <w:p w:rsidR="00451B4F" w:rsidRPr="00F87C09" w:rsidRDefault="00451B4F" w:rsidP="009238C0">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Наименование КСГ</w:t>
            </w:r>
          </w:p>
        </w:tc>
      </w:tr>
      <w:tr w:rsidR="00451B4F" w:rsidRPr="00F87C09" w:rsidTr="00380ECB">
        <w:tc>
          <w:tcPr>
            <w:tcW w:w="1290" w:type="dxa"/>
            <w:shd w:val="clear" w:color="auto" w:fill="auto"/>
            <w:vAlign w:val="center"/>
          </w:tcPr>
          <w:p w:rsidR="00451B4F" w:rsidRPr="00F87C09" w:rsidRDefault="00451B4F" w:rsidP="009238C0">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st13.002</w:t>
            </w:r>
          </w:p>
        </w:tc>
        <w:tc>
          <w:tcPr>
            <w:tcW w:w="7664" w:type="dxa"/>
            <w:shd w:val="clear" w:color="auto" w:fill="auto"/>
            <w:vAlign w:val="bottom"/>
          </w:tcPr>
          <w:p w:rsidR="00451B4F" w:rsidRPr="00F87C09" w:rsidRDefault="00451B4F" w:rsidP="009238C0">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Нестабильная стенокардия, инфаркт миокарда, легочная эмболия (уровень 2)</w:t>
            </w:r>
          </w:p>
        </w:tc>
      </w:tr>
      <w:tr w:rsidR="00451B4F" w:rsidRPr="00F87C09" w:rsidTr="00380ECB">
        <w:tc>
          <w:tcPr>
            <w:tcW w:w="1290" w:type="dxa"/>
            <w:shd w:val="clear" w:color="auto" w:fill="auto"/>
            <w:vAlign w:val="center"/>
          </w:tcPr>
          <w:p w:rsidR="00451B4F" w:rsidRPr="00F87C09" w:rsidRDefault="00451B4F" w:rsidP="009238C0">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st13.005</w:t>
            </w:r>
          </w:p>
        </w:tc>
        <w:tc>
          <w:tcPr>
            <w:tcW w:w="7664" w:type="dxa"/>
            <w:shd w:val="clear" w:color="auto" w:fill="auto"/>
          </w:tcPr>
          <w:p w:rsidR="00451B4F" w:rsidRPr="00F87C09" w:rsidRDefault="00451B4F" w:rsidP="009238C0">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Нарушения ритма и проводимости (уровень 2)</w:t>
            </w:r>
          </w:p>
        </w:tc>
      </w:tr>
      <w:tr w:rsidR="00451B4F" w:rsidRPr="00F87C09" w:rsidTr="00380ECB">
        <w:tc>
          <w:tcPr>
            <w:tcW w:w="1290" w:type="dxa"/>
            <w:shd w:val="clear" w:color="auto" w:fill="auto"/>
            <w:vAlign w:val="center"/>
          </w:tcPr>
          <w:p w:rsidR="00451B4F" w:rsidRPr="00F87C09" w:rsidRDefault="00451B4F" w:rsidP="009238C0">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st13.007</w:t>
            </w:r>
          </w:p>
        </w:tc>
        <w:tc>
          <w:tcPr>
            <w:tcW w:w="7664" w:type="dxa"/>
            <w:shd w:val="clear" w:color="auto" w:fill="auto"/>
          </w:tcPr>
          <w:p w:rsidR="00451B4F" w:rsidRPr="00F87C09" w:rsidRDefault="00451B4F" w:rsidP="009238C0">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xml:space="preserve">Эндокардит, миокардит, перикардит, </w:t>
            </w:r>
            <w:proofErr w:type="spellStart"/>
            <w:r w:rsidRPr="00F87C09">
              <w:rPr>
                <w:rFonts w:ascii="Times New Roman" w:eastAsia="Times New Roman" w:hAnsi="Times New Roman"/>
                <w:color w:val="000000"/>
                <w:sz w:val="24"/>
                <w:szCs w:val="24"/>
                <w:lang w:eastAsia="ru-RU"/>
              </w:rPr>
              <w:t>кардиомиопатии</w:t>
            </w:r>
            <w:proofErr w:type="spellEnd"/>
            <w:r w:rsidRPr="00F87C09">
              <w:rPr>
                <w:rFonts w:ascii="Times New Roman" w:eastAsia="Times New Roman" w:hAnsi="Times New Roman"/>
                <w:color w:val="000000"/>
                <w:sz w:val="24"/>
                <w:szCs w:val="24"/>
                <w:lang w:eastAsia="ru-RU"/>
              </w:rPr>
              <w:t xml:space="preserve"> (уровень 2)</w:t>
            </w:r>
          </w:p>
        </w:tc>
      </w:tr>
      <w:tr w:rsidR="00451B4F" w:rsidRPr="00F87C09" w:rsidTr="00380ECB">
        <w:tc>
          <w:tcPr>
            <w:tcW w:w="1290" w:type="dxa"/>
            <w:shd w:val="clear" w:color="auto" w:fill="auto"/>
            <w:vAlign w:val="center"/>
          </w:tcPr>
          <w:p w:rsidR="00451B4F" w:rsidRPr="00F87C09" w:rsidRDefault="00451B4F" w:rsidP="009238C0">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st15.015</w:t>
            </w:r>
          </w:p>
        </w:tc>
        <w:tc>
          <w:tcPr>
            <w:tcW w:w="7664" w:type="dxa"/>
            <w:shd w:val="clear" w:color="auto" w:fill="auto"/>
            <w:vAlign w:val="bottom"/>
          </w:tcPr>
          <w:p w:rsidR="00451B4F" w:rsidRPr="00F87C09" w:rsidRDefault="00451B4F" w:rsidP="009238C0">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Инфаркт мозга (уровень 2)</w:t>
            </w:r>
          </w:p>
        </w:tc>
      </w:tr>
      <w:tr w:rsidR="00451B4F" w:rsidRPr="00F87C09" w:rsidTr="00380ECB">
        <w:trPr>
          <w:trHeight w:val="192"/>
        </w:trPr>
        <w:tc>
          <w:tcPr>
            <w:tcW w:w="1290" w:type="dxa"/>
            <w:shd w:val="clear" w:color="auto" w:fill="auto"/>
            <w:vAlign w:val="center"/>
          </w:tcPr>
          <w:p w:rsidR="00451B4F" w:rsidRPr="00F87C09" w:rsidRDefault="00451B4F" w:rsidP="009238C0">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st15.016</w:t>
            </w:r>
          </w:p>
        </w:tc>
        <w:tc>
          <w:tcPr>
            <w:tcW w:w="7664" w:type="dxa"/>
            <w:shd w:val="clear" w:color="auto" w:fill="auto"/>
            <w:vAlign w:val="bottom"/>
          </w:tcPr>
          <w:p w:rsidR="00451B4F" w:rsidRPr="00F87C09" w:rsidRDefault="00451B4F" w:rsidP="009238C0">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Инфаркт мозга (уровень 3)</w:t>
            </w:r>
          </w:p>
        </w:tc>
      </w:tr>
      <w:tr w:rsidR="00451B4F" w:rsidRPr="00F87C09" w:rsidTr="00380ECB">
        <w:tc>
          <w:tcPr>
            <w:tcW w:w="1290" w:type="dxa"/>
            <w:shd w:val="clear" w:color="auto" w:fill="auto"/>
            <w:vAlign w:val="center"/>
          </w:tcPr>
          <w:p w:rsidR="00451B4F" w:rsidRPr="00F87C09" w:rsidRDefault="00451B4F" w:rsidP="009238C0">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st17.001</w:t>
            </w:r>
          </w:p>
        </w:tc>
        <w:tc>
          <w:tcPr>
            <w:tcW w:w="7664" w:type="dxa"/>
            <w:shd w:val="clear" w:color="auto" w:fill="auto"/>
            <w:vAlign w:val="bottom"/>
          </w:tcPr>
          <w:p w:rsidR="00451B4F" w:rsidRPr="00F87C09" w:rsidRDefault="00451B4F" w:rsidP="009238C0">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Малая масса тела при рождении, недоношенность</w:t>
            </w:r>
          </w:p>
        </w:tc>
      </w:tr>
      <w:tr w:rsidR="00451B4F" w:rsidRPr="00F87C09" w:rsidTr="00380ECB">
        <w:tc>
          <w:tcPr>
            <w:tcW w:w="1290" w:type="dxa"/>
            <w:shd w:val="clear" w:color="auto" w:fill="auto"/>
            <w:vAlign w:val="center"/>
          </w:tcPr>
          <w:p w:rsidR="00451B4F" w:rsidRPr="00F87C09" w:rsidRDefault="00451B4F" w:rsidP="009238C0">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st17.002</w:t>
            </w:r>
          </w:p>
        </w:tc>
        <w:tc>
          <w:tcPr>
            <w:tcW w:w="7664" w:type="dxa"/>
            <w:shd w:val="clear" w:color="auto" w:fill="auto"/>
            <w:vAlign w:val="bottom"/>
          </w:tcPr>
          <w:p w:rsidR="00451B4F" w:rsidRPr="00F87C09" w:rsidRDefault="00451B4F" w:rsidP="009238C0">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Крайне малая масса тела при рождении, крайняя незрелость</w:t>
            </w:r>
          </w:p>
        </w:tc>
      </w:tr>
      <w:tr w:rsidR="00451B4F" w:rsidRPr="00F87C09" w:rsidTr="00380ECB">
        <w:tc>
          <w:tcPr>
            <w:tcW w:w="1290" w:type="dxa"/>
            <w:shd w:val="clear" w:color="auto" w:fill="auto"/>
            <w:vAlign w:val="center"/>
          </w:tcPr>
          <w:p w:rsidR="00451B4F" w:rsidRPr="00F87C09" w:rsidRDefault="00451B4F" w:rsidP="009238C0">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st17.003</w:t>
            </w:r>
          </w:p>
        </w:tc>
        <w:tc>
          <w:tcPr>
            <w:tcW w:w="7664" w:type="dxa"/>
            <w:shd w:val="clear" w:color="auto" w:fill="auto"/>
            <w:vAlign w:val="bottom"/>
          </w:tcPr>
          <w:p w:rsidR="00451B4F" w:rsidRPr="00F87C09" w:rsidRDefault="00451B4F" w:rsidP="009238C0">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r>
      <w:tr w:rsidR="00380ECB" w:rsidRPr="00F87C09" w:rsidTr="00380ECB">
        <w:tc>
          <w:tcPr>
            <w:tcW w:w="1290" w:type="dxa"/>
            <w:shd w:val="clear" w:color="auto" w:fill="auto"/>
            <w:vAlign w:val="center"/>
          </w:tcPr>
          <w:p w:rsidR="00380ECB" w:rsidRPr="00F87C09" w:rsidRDefault="00380ECB" w:rsidP="00380ECB">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val="en-US" w:eastAsia="ru-RU"/>
              </w:rPr>
              <w:t>s</w:t>
            </w:r>
            <w:r w:rsidRPr="00F87C09">
              <w:rPr>
                <w:rFonts w:ascii="Times New Roman" w:eastAsia="Times New Roman" w:hAnsi="Times New Roman"/>
                <w:color w:val="000000"/>
                <w:sz w:val="24"/>
                <w:szCs w:val="24"/>
                <w:lang w:eastAsia="ru-RU"/>
              </w:rPr>
              <w:t>t21.005</w:t>
            </w:r>
          </w:p>
        </w:tc>
        <w:tc>
          <w:tcPr>
            <w:tcW w:w="7664" w:type="dxa"/>
            <w:shd w:val="clear" w:color="auto" w:fill="auto"/>
            <w:vAlign w:val="bottom"/>
          </w:tcPr>
          <w:p w:rsidR="00380ECB" w:rsidRPr="00F87C09" w:rsidRDefault="00380ECB" w:rsidP="00380ECB">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Операции на органе зрения (уровень 5)</w:t>
            </w:r>
          </w:p>
        </w:tc>
      </w:tr>
      <w:tr w:rsidR="008D0295" w:rsidRPr="00F87C09" w:rsidTr="008D0295">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D0295" w:rsidRPr="00F87C09" w:rsidRDefault="008D0295" w:rsidP="008D0295">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st29.008</w:t>
            </w:r>
          </w:p>
        </w:tc>
        <w:tc>
          <w:tcPr>
            <w:tcW w:w="7664" w:type="dxa"/>
            <w:tcBorders>
              <w:top w:val="single" w:sz="4" w:space="0" w:color="auto"/>
              <w:left w:val="single" w:sz="4" w:space="0" w:color="auto"/>
              <w:bottom w:val="single" w:sz="4" w:space="0" w:color="auto"/>
              <w:right w:val="single" w:sz="4" w:space="0" w:color="auto"/>
            </w:tcBorders>
            <w:shd w:val="clear" w:color="auto" w:fill="auto"/>
            <w:vAlign w:val="bottom"/>
          </w:tcPr>
          <w:p w:rsidR="008D0295" w:rsidRPr="00F87C09" w:rsidRDefault="008D0295" w:rsidP="008D0295">
            <w:pPr>
              <w:spacing w:after="0" w:line="240" w:lineRule="auto"/>
              <w:rPr>
                <w:rFonts w:ascii="Times New Roman" w:eastAsia="Times New Roman" w:hAnsi="Times New Roman"/>
                <w:color w:val="000000"/>
                <w:sz w:val="24"/>
                <w:szCs w:val="24"/>
                <w:lang w:eastAsia="ru-RU"/>
              </w:rPr>
            </w:pPr>
            <w:proofErr w:type="spellStart"/>
            <w:r w:rsidRPr="00F87C09">
              <w:rPr>
                <w:rFonts w:ascii="Times New Roman" w:eastAsia="Times New Roman" w:hAnsi="Times New Roman"/>
                <w:color w:val="000000"/>
                <w:sz w:val="24"/>
                <w:szCs w:val="24"/>
                <w:lang w:eastAsia="ru-RU"/>
              </w:rPr>
              <w:t>Эндопротезирование</w:t>
            </w:r>
            <w:proofErr w:type="spellEnd"/>
            <w:r w:rsidRPr="00F87C09">
              <w:rPr>
                <w:rFonts w:ascii="Times New Roman" w:eastAsia="Times New Roman" w:hAnsi="Times New Roman"/>
                <w:color w:val="000000"/>
                <w:sz w:val="24"/>
                <w:szCs w:val="24"/>
                <w:lang w:eastAsia="ru-RU"/>
              </w:rPr>
              <w:t xml:space="preserve"> суставов</w:t>
            </w:r>
          </w:p>
        </w:tc>
      </w:tr>
      <w:tr w:rsidR="00380ECB" w:rsidRPr="00F87C09" w:rsidTr="00380ECB">
        <w:tc>
          <w:tcPr>
            <w:tcW w:w="1290" w:type="dxa"/>
            <w:shd w:val="clear" w:color="auto" w:fill="auto"/>
            <w:vAlign w:val="center"/>
          </w:tcPr>
          <w:p w:rsidR="00380ECB" w:rsidRPr="00F87C09" w:rsidRDefault="00380ECB" w:rsidP="00380ECB">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st36.009</w:t>
            </w:r>
          </w:p>
        </w:tc>
        <w:tc>
          <w:tcPr>
            <w:tcW w:w="7664" w:type="dxa"/>
            <w:shd w:val="clear" w:color="auto" w:fill="auto"/>
            <w:vAlign w:val="center"/>
          </w:tcPr>
          <w:p w:rsidR="00380ECB" w:rsidRPr="00F87C09" w:rsidRDefault="00380ECB" w:rsidP="00380ECB">
            <w:pPr>
              <w:spacing w:after="0" w:line="240" w:lineRule="auto"/>
              <w:rPr>
                <w:rFonts w:ascii="Times New Roman" w:eastAsia="Times New Roman" w:hAnsi="Times New Roman"/>
                <w:color w:val="000000"/>
                <w:sz w:val="24"/>
                <w:szCs w:val="24"/>
                <w:lang w:eastAsia="ru-RU"/>
              </w:rPr>
            </w:pPr>
            <w:proofErr w:type="spellStart"/>
            <w:r w:rsidRPr="00F87C09">
              <w:rPr>
                <w:rFonts w:ascii="Times New Roman" w:eastAsia="Times New Roman" w:hAnsi="Times New Roman"/>
                <w:color w:val="000000"/>
                <w:sz w:val="24"/>
                <w:szCs w:val="24"/>
                <w:lang w:eastAsia="ru-RU"/>
              </w:rPr>
              <w:t>Реинфузия</w:t>
            </w:r>
            <w:proofErr w:type="spellEnd"/>
            <w:r w:rsidRPr="00F87C09">
              <w:rPr>
                <w:rFonts w:ascii="Times New Roman" w:eastAsia="Times New Roman" w:hAnsi="Times New Roman"/>
                <w:color w:val="000000"/>
                <w:sz w:val="24"/>
                <w:szCs w:val="24"/>
                <w:lang w:eastAsia="ru-RU"/>
              </w:rPr>
              <w:t xml:space="preserve"> </w:t>
            </w:r>
            <w:proofErr w:type="spellStart"/>
            <w:r w:rsidRPr="00F87C09">
              <w:rPr>
                <w:rFonts w:ascii="Times New Roman" w:eastAsia="Times New Roman" w:hAnsi="Times New Roman"/>
                <w:color w:val="000000"/>
                <w:sz w:val="24"/>
                <w:szCs w:val="24"/>
                <w:lang w:eastAsia="ru-RU"/>
              </w:rPr>
              <w:t>аутокрови</w:t>
            </w:r>
            <w:proofErr w:type="spellEnd"/>
          </w:p>
        </w:tc>
      </w:tr>
      <w:tr w:rsidR="00380ECB" w:rsidRPr="00F87C09" w:rsidTr="00380ECB">
        <w:tc>
          <w:tcPr>
            <w:tcW w:w="1290" w:type="dxa"/>
            <w:shd w:val="clear" w:color="auto" w:fill="auto"/>
            <w:vAlign w:val="center"/>
          </w:tcPr>
          <w:p w:rsidR="00380ECB" w:rsidRPr="00F87C09" w:rsidRDefault="00380ECB" w:rsidP="00380ECB">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st36.010</w:t>
            </w:r>
          </w:p>
        </w:tc>
        <w:tc>
          <w:tcPr>
            <w:tcW w:w="7664" w:type="dxa"/>
            <w:shd w:val="clear" w:color="auto" w:fill="auto"/>
            <w:vAlign w:val="center"/>
          </w:tcPr>
          <w:p w:rsidR="00380ECB" w:rsidRPr="00F87C09" w:rsidRDefault="00380ECB" w:rsidP="00380ECB">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xml:space="preserve">Баллонная внутриаортальная </w:t>
            </w:r>
            <w:proofErr w:type="spellStart"/>
            <w:r w:rsidRPr="00F87C09">
              <w:rPr>
                <w:rFonts w:ascii="Times New Roman" w:eastAsia="Times New Roman" w:hAnsi="Times New Roman"/>
                <w:color w:val="000000"/>
                <w:sz w:val="24"/>
                <w:szCs w:val="24"/>
                <w:lang w:eastAsia="ru-RU"/>
              </w:rPr>
              <w:t>контрпульсация</w:t>
            </w:r>
            <w:proofErr w:type="spellEnd"/>
          </w:p>
        </w:tc>
      </w:tr>
      <w:tr w:rsidR="00380ECB" w:rsidRPr="00F87C09" w:rsidTr="00380ECB">
        <w:tc>
          <w:tcPr>
            <w:tcW w:w="1290" w:type="dxa"/>
            <w:shd w:val="clear" w:color="auto" w:fill="auto"/>
            <w:vAlign w:val="center"/>
          </w:tcPr>
          <w:p w:rsidR="00380ECB" w:rsidRPr="00F87C09" w:rsidRDefault="00380ECB" w:rsidP="00380ECB">
            <w:pPr>
              <w:spacing w:after="0" w:line="240" w:lineRule="auto"/>
              <w:jc w:val="center"/>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st36.011</w:t>
            </w:r>
          </w:p>
        </w:tc>
        <w:tc>
          <w:tcPr>
            <w:tcW w:w="7664" w:type="dxa"/>
            <w:shd w:val="clear" w:color="auto" w:fill="auto"/>
            <w:vAlign w:val="center"/>
          </w:tcPr>
          <w:p w:rsidR="00380ECB" w:rsidRPr="00F87C09" w:rsidRDefault="00380ECB" w:rsidP="00380ECB">
            <w:pPr>
              <w:spacing w:after="0" w:line="240" w:lineRule="auto"/>
              <w:rPr>
                <w:rFonts w:ascii="Times New Roman" w:eastAsia="Times New Roman" w:hAnsi="Times New Roman"/>
                <w:color w:val="000000"/>
                <w:sz w:val="24"/>
                <w:szCs w:val="24"/>
                <w:lang w:eastAsia="ru-RU"/>
              </w:rPr>
            </w:pPr>
            <w:r w:rsidRPr="00F87C09">
              <w:rPr>
                <w:rFonts w:ascii="Times New Roman" w:eastAsia="Times New Roman" w:hAnsi="Times New Roman"/>
                <w:color w:val="000000"/>
                <w:sz w:val="24"/>
                <w:szCs w:val="24"/>
                <w:lang w:eastAsia="ru-RU"/>
              </w:rPr>
              <w:t xml:space="preserve">Экстракорпоральная мембранная </w:t>
            </w:r>
            <w:proofErr w:type="spellStart"/>
            <w:r w:rsidRPr="00F87C09">
              <w:rPr>
                <w:rFonts w:ascii="Times New Roman" w:eastAsia="Times New Roman" w:hAnsi="Times New Roman"/>
                <w:color w:val="000000"/>
                <w:sz w:val="24"/>
                <w:szCs w:val="24"/>
                <w:lang w:eastAsia="ru-RU"/>
              </w:rPr>
              <w:t>оксигенация</w:t>
            </w:r>
            <w:proofErr w:type="spellEnd"/>
          </w:p>
        </w:tc>
      </w:tr>
    </w:tbl>
    <w:p w:rsidR="005541A6" w:rsidRPr="00F87C09" w:rsidRDefault="005541A6" w:rsidP="00042E28">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ED10FE" w:rsidRPr="00F87C09" w:rsidRDefault="00ED10FE" w:rsidP="00A038F9">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F87C09">
        <w:rPr>
          <w:rFonts w:ascii="Times New Roman" w:eastAsia="Times New Roman" w:hAnsi="Times New Roman"/>
          <w:color w:val="111111"/>
          <w:sz w:val="26"/>
          <w:szCs w:val="26"/>
          <w:lang w:eastAsia="ru-RU"/>
        </w:rPr>
        <w:t>оправочных коэффициентов</w:t>
      </w:r>
      <w:r w:rsidRPr="00F87C09">
        <w:rPr>
          <w:rFonts w:ascii="Times New Roman" w:eastAsia="Times New Roman" w:hAnsi="Times New Roman"/>
          <w:sz w:val="26"/>
          <w:szCs w:val="26"/>
          <w:lang w:eastAsia="ru-RU"/>
        </w:rPr>
        <w:t xml:space="preserve"> на 202</w:t>
      </w:r>
      <w:r w:rsidR="00920683" w:rsidRPr="00F87C09">
        <w:rPr>
          <w:rFonts w:ascii="Times New Roman" w:eastAsia="Times New Roman" w:hAnsi="Times New Roman"/>
          <w:sz w:val="26"/>
          <w:szCs w:val="26"/>
          <w:lang w:eastAsia="ru-RU"/>
        </w:rPr>
        <w:t>3</w:t>
      </w:r>
      <w:r w:rsidRPr="00F87C09">
        <w:rPr>
          <w:rFonts w:ascii="Times New Roman" w:eastAsia="Times New Roman" w:hAnsi="Times New Roman"/>
          <w:sz w:val="26"/>
          <w:szCs w:val="26"/>
          <w:lang w:eastAsia="ru-RU"/>
        </w:rPr>
        <w:t xml:space="preserve"> год</w:t>
      </w:r>
      <w:r w:rsidRPr="00F87C09">
        <w:rPr>
          <w:rFonts w:ascii="Times New Roman" w:hAnsi="Times New Roman"/>
          <w:sz w:val="26"/>
          <w:szCs w:val="26"/>
        </w:rPr>
        <w:t xml:space="preserve"> представлена </w:t>
      </w:r>
      <w:r w:rsidRPr="00F87C09">
        <w:rPr>
          <w:rFonts w:ascii="Times New Roman" w:eastAsia="Times New Roman" w:hAnsi="Times New Roman"/>
          <w:color w:val="111111"/>
          <w:sz w:val="26"/>
          <w:szCs w:val="26"/>
        </w:rPr>
        <w:t>приложением № 2</w:t>
      </w:r>
      <w:r w:rsidR="002178BE" w:rsidRPr="00F87C09">
        <w:rPr>
          <w:rFonts w:ascii="Times New Roman" w:eastAsia="Times New Roman" w:hAnsi="Times New Roman"/>
          <w:color w:val="111111"/>
          <w:sz w:val="26"/>
          <w:szCs w:val="26"/>
        </w:rPr>
        <w:t>3</w:t>
      </w:r>
      <w:r w:rsidRPr="00F87C09">
        <w:rPr>
          <w:rFonts w:ascii="Times New Roman" w:eastAsia="Times New Roman" w:hAnsi="Times New Roman"/>
          <w:color w:val="111111"/>
          <w:sz w:val="26"/>
          <w:szCs w:val="26"/>
        </w:rPr>
        <w:t xml:space="preserve"> к Соглашению.</w:t>
      </w:r>
    </w:p>
    <w:p w:rsidR="00D677B2" w:rsidRDefault="008C5888" w:rsidP="00A038F9">
      <w:pPr>
        <w:shd w:val="clear" w:color="auto" w:fill="FFFFFF"/>
        <w:spacing w:after="0" w:line="240" w:lineRule="auto"/>
        <w:ind w:firstLine="708"/>
        <w:jc w:val="both"/>
        <w:rPr>
          <w:rFonts w:ascii="Times New Roman" w:hAnsi="Times New Roman"/>
          <w:bCs/>
          <w:color w:val="111111"/>
          <w:sz w:val="26"/>
          <w:szCs w:val="26"/>
        </w:rPr>
      </w:pPr>
      <w:r w:rsidRPr="00F87C09">
        <w:rPr>
          <w:rFonts w:ascii="Times New Roman" w:hAnsi="Times New Roman"/>
          <w:sz w:val="26"/>
          <w:szCs w:val="26"/>
        </w:rPr>
        <w:t>Ко всем КСГ профиля «Медицинская реабилитация» в условиях круглосуточного стационара</w:t>
      </w:r>
      <w:r w:rsidRPr="00F87C09">
        <w:rPr>
          <w:rFonts w:ascii="Times New Roman" w:hAnsi="Times New Roman"/>
          <w:bCs/>
          <w:color w:val="111111"/>
          <w:sz w:val="26"/>
          <w:szCs w:val="26"/>
        </w:rPr>
        <w:t xml:space="preserve"> применять коэффициент специфики 0,8 начиная с приема реестров за отчетный период май.</w:t>
      </w:r>
    </w:p>
    <w:p w:rsidR="0029687E" w:rsidRPr="0029687E" w:rsidRDefault="0029687E" w:rsidP="0029687E">
      <w:pPr>
        <w:shd w:val="clear" w:color="auto" w:fill="FFFFFF"/>
        <w:spacing w:after="0" w:line="240" w:lineRule="auto"/>
        <w:ind w:firstLine="708"/>
        <w:jc w:val="both"/>
        <w:rPr>
          <w:rFonts w:ascii="Times New Roman" w:hAnsi="Times New Roman"/>
          <w:sz w:val="26"/>
          <w:szCs w:val="26"/>
        </w:rPr>
      </w:pPr>
      <w:r w:rsidRPr="0029687E">
        <w:rPr>
          <w:rFonts w:ascii="Times New Roman" w:hAnsi="Times New Roman"/>
          <w:sz w:val="26"/>
          <w:szCs w:val="26"/>
          <w:highlight w:val="yellow"/>
        </w:rPr>
        <w:t>В целях приведения стоимости медицинской помощи, оказываемой в условиях круглосуточного стационара к финансовому нормативу Программы Республики Башкортостан применять понижающий коэффициент специфики - 0,8 ко всем остальным КСГ с отчетного периода декабрь 2023 года.</w:t>
      </w:r>
    </w:p>
    <w:p w:rsidR="0029687E" w:rsidRPr="00F87C09" w:rsidRDefault="0029687E" w:rsidP="00A038F9">
      <w:pPr>
        <w:shd w:val="clear" w:color="auto" w:fill="FFFFFF"/>
        <w:spacing w:after="0" w:line="240" w:lineRule="auto"/>
        <w:ind w:firstLine="708"/>
        <w:jc w:val="both"/>
        <w:rPr>
          <w:rFonts w:ascii="Times New Roman" w:hAnsi="Times New Roman"/>
          <w:bCs/>
          <w:color w:val="111111"/>
          <w:sz w:val="26"/>
          <w:szCs w:val="26"/>
        </w:rPr>
      </w:pPr>
    </w:p>
    <w:p w:rsidR="008C5888" w:rsidRPr="00F87C09" w:rsidRDefault="008C5888" w:rsidP="00A038F9">
      <w:pPr>
        <w:shd w:val="clear" w:color="auto" w:fill="FFFFFF"/>
        <w:spacing w:after="0" w:line="240" w:lineRule="auto"/>
        <w:ind w:firstLine="708"/>
        <w:jc w:val="both"/>
        <w:rPr>
          <w:rFonts w:ascii="Times New Roman" w:eastAsia="Times New Roman" w:hAnsi="Times New Roman"/>
          <w:sz w:val="26"/>
          <w:szCs w:val="26"/>
          <w:lang w:eastAsia="ru-RU"/>
        </w:rPr>
      </w:pPr>
    </w:p>
    <w:p w:rsidR="00A038F9" w:rsidRPr="00F87C09" w:rsidRDefault="00A038F9" w:rsidP="00A038F9">
      <w:pPr>
        <w:shd w:val="clear" w:color="auto" w:fill="FFFFFF"/>
        <w:spacing w:after="0" w:line="240" w:lineRule="auto"/>
        <w:ind w:firstLine="708"/>
        <w:jc w:val="both"/>
        <w:rPr>
          <w:rFonts w:ascii="Times New Roman" w:eastAsia="Times New Roman" w:hAnsi="Times New Roman"/>
          <w:sz w:val="26"/>
          <w:szCs w:val="26"/>
          <w:lang w:eastAsia="ru-RU"/>
        </w:rPr>
      </w:pPr>
      <w:bookmarkStart w:id="2" w:name="_Hlk97801516"/>
      <w:r w:rsidRPr="00F87C09">
        <w:rPr>
          <w:rFonts w:ascii="Times New Roman" w:eastAsia="Times New Roman" w:hAnsi="Times New Roman"/>
          <w:b/>
          <w:sz w:val="26"/>
          <w:szCs w:val="26"/>
          <w:lang w:eastAsia="ru-RU"/>
        </w:rPr>
        <w:t>2.2.</w:t>
      </w:r>
      <w:r w:rsidR="00315B94" w:rsidRPr="00F87C09">
        <w:rPr>
          <w:rFonts w:ascii="Times New Roman" w:eastAsia="Times New Roman" w:hAnsi="Times New Roman"/>
          <w:b/>
          <w:sz w:val="26"/>
          <w:szCs w:val="26"/>
          <w:lang w:eastAsia="ru-RU"/>
        </w:rPr>
        <w:t>1.3.</w:t>
      </w:r>
      <w:bookmarkEnd w:id="2"/>
      <w:r w:rsidR="00920683" w:rsidRPr="00F87C09">
        <w:rPr>
          <w:rFonts w:ascii="Times New Roman" w:eastAsia="Times New Roman" w:hAnsi="Times New Roman"/>
          <w:b/>
          <w:sz w:val="26"/>
          <w:szCs w:val="26"/>
          <w:lang w:eastAsia="ru-RU"/>
        </w:rPr>
        <w:t xml:space="preserve"> </w:t>
      </w:r>
      <w:r w:rsidRPr="00F87C09">
        <w:rPr>
          <w:rFonts w:ascii="Times New Roman" w:eastAsia="Times New Roman" w:hAnsi="Times New Roman"/>
          <w:sz w:val="26"/>
          <w:szCs w:val="26"/>
          <w:lang w:eastAsia="ru-RU"/>
        </w:rPr>
        <w:t xml:space="preserve">КСЛП применяется </w:t>
      </w:r>
      <w:bookmarkStart w:id="3" w:name="_Hlk143789083"/>
      <w:r w:rsidRPr="00F87C09">
        <w:rPr>
          <w:rFonts w:ascii="Times New Roman" w:eastAsia="Times New Roman" w:hAnsi="Times New Roman"/>
          <w:sz w:val="26"/>
          <w:szCs w:val="26"/>
          <w:lang w:eastAsia="ru-RU"/>
        </w:rPr>
        <w:t>при оказании медицинской помощи в стационарных условиях</w:t>
      </w:r>
      <w:bookmarkEnd w:id="3"/>
      <w:r w:rsidRPr="00F87C09">
        <w:rPr>
          <w:rFonts w:ascii="Times New Roman" w:eastAsia="Times New Roman" w:hAnsi="Times New Roman"/>
          <w:sz w:val="26"/>
          <w:szCs w:val="26"/>
          <w:lang w:eastAsia="ru-RU"/>
        </w:rPr>
        <w:t>:</w:t>
      </w:r>
    </w:p>
    <w:p w:rsidR="00A038F9" w:rsidRPr="00F87C09" w:rsidRDefault="00A038F9" w:rsidP="00A038F9">
      <w:pPr>
        <w:pStyle w:val="ConsPlusTitle"/>
        <w:jc w:val="cente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A038F9" w:rsidRPr="00F87C09" w:rsidTr="00D6579B">
        <w:tc>
          <w:tcPr>
            <w:tcW w:w="709" w:type="dxa"/>
          </w:tcPr>
          <w:p w:rsidR="00A038F9" w:rsidRPr="00F87C09" w:rsidRDefault="00A038F9" w:rsidP="008E115E">
            <w:pPr>
              <w:pStyle w:val="ConsPlusNormal"/>
              <w:jc w:val="center"/>
              <w:rPr>
                <w:sz w:val="22"/>
                <w:szCs w:val="22"/>
              </w:rPr>
            </w:pPr>
            <w:r w:rsidRPr="00F87C09">
              <w:rPr>
                <w:sz w:val="22"/>
                <w:szCs w:val="22"/>
              </w:rPr>
              <w:t>N</w:t>
            </w:r>
          </w:p>
        </w:tc>
        <w:tc>
          <w:tcPr>
            <w:tcW w:w="7938" w:type="dxa"/>
          </w:tcPr>
          <w:p w:rsidR="00A038F9" w:rsidRPr="00F87C09" w:rsidRDefault="00A038F9" w:rsidP="008E115E">
            <w:pPr>
              <w:pStyle w:val="ConsPlusNormal"/>
              <w:jc w:val="center"/>
              <w:rPr>
                <w:sz w:val="22"/>
                <w:szCs w:val="22"/>
              </w:rPr>
            </w:pPr>
            <w:r w:rsidRPr="00F87C09">
              <w:rPr>
                <w:sz w:val="22"/>
                <w:szCs w:val="22"/>
              </w:rPr>
              <w:t>Случаи, для которых установлен КСЛП</w:t>
            </w:r>
          </w:p>
        </w:tc>
        <w:tc>
          <w:tcPr>
            <w:tcW w:w="1560" w:type="dxa"/>
          </w:tcPr>
          <w:p w:rsidR="00A038F9" w:rsidRPr="00F87C09" w:rsidRDefault="009C50A4" w:rsidP="009C50A4">
            <w:pPr>
              <w:pStyle w:val="ConsPlusNormal"/>
              <w:jc w:val="center"/>
              <w:rPr>
                <w:sz w:val="22"/>
                <w:szCs w:val="22"/>
              </w:rPr>
            </w:pPr>
            <w:r w:rsidRPr="00F87C09">
              <w:rPr>
                <w:sz w:val="22"/>
                <w:szCs w:val="22"/>
              </w:rPr>
              <w:t>З</w:t>
            </w:r>
            <w:r w:rsidR="00A038F9" w:rsidRPr="00F87C09">
              <w:rPr>
                <w:sz w:val="22"/>
                <w:szCs w:val="22"/>
              </w:rPr>
              <w:t>начени</w:t>
            </w:r>
            <w:r w:rsidRPr="00F87C09">
              <w:rPr>
                <w:sz w:val="22"/>
                <w:szCs w:val="22"/>
              </w:rPr>
              <w:t>е</w:t>
            </w:r>
            <w:r w:rsidR="00A038F9" w:rsidRPr="00F87C09">
              <w:rPr>
                <w:sz w:val="22"/>
                <w:szCs w:val="22"/>
              </w:rPr>
              <w:t xml:space="preserve"> КСЛП</w:t>
            </w:r>
          </w:p>
        </w:tc>
      </w:tr>
      <w:tr w:rsidR="009C50A4" w:rsidRPr="00F87C09" w:rsidTr="009238C0">
        <w:tc>
          <w:tcPr>
            <w:tcW w:w="709" w:type="dxa"/>
          </w:tcPr>
          <w:p w:rsidR="009C50A4" w:rsidRPr="00F87C09" w:rsidRDefault="009C50A4" w:rsidP="002F6858">
            <w:pPr>
              <w:pStyle w:val="ConsPlusNormal"/>
              <w:jc w:val="center"/>
              <w:rPr>
                <w:sz w:val="22"/>
                <w:szCs w:val="22"/>
              </w:rPr>
            </w:pPr>
            <w:r w:rsidRPr="00F87C09">
              <w:rPr>
                <w:sz w:val="22"/>
                <w:szCs w:val="22"/>
              </w:rPr>
              <w:t>1</w:t>
            </w:r>
          </w:p>
        </w:tc>
        <w:tc>
          <w:tcPr>
            <w:tcW w:w="7938" w:type="dxa"/>
          </w:tcPr>
          <w:p w:rsidR="009C50A4" w:rsidRPr="00F87C09" w:rsidRDefault="009C50A4" w:rsidP="009C50A4">
            <w:pPr>
              <w:pStyle w:val="ConsPlusNormal"/>
              <w:jc w:val="both"/>
              <w:rPr>
                <w:sz w:val="22"/>
                <w:szCs w:val="22"/>
              </w:rPr>
            </w:pPr>
            <w:r w:rsidRPr="00F87C09">
              <w:rPr>
                <w:sz w:val="22"/>
                <w:szCs w:val="22"/>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1560" w:type="dxa"/>
            <w:vAlign w:val="center"/>
          </w:tcPr>
          <w:p w:rsidR="009C50A4" w:rsidRPr="00F87C09" w:rsidRDefault="009C50A4" w:rsidP="009238C0">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0,2</w:t>
            </w:r>
          </w:p>
        </w:tc>
      </w:tr>
      <w:tr w:rsidR="009C50A4" w:rsidRPr="00F87C09" w:rsidTr="009238C0">
        <w:tc>
          <w:tcPr>
            <w:tcW w:w="709" w:type="dxa"/>
          </w:tcPr>
          <w:p w:rsidR="009C50A4" w:rsidRPr="00F87C09" w:rsidRDefault="009C50A4" w:rsidP="002F6858">
            <w:pPr>
              <w:pStyle w:val="ConsPlusNormal"/>
              <w:jc w:val="center"/>
              <w:rPr>
                <w:sz w:val="22"/>
                <w:szCs w:val="22"/>
              </w:rPr>
            </w:pPr>
            <w:r w:rsidRPr="00F87C09">
              <w:rPr>
                <w:sz w:val="22"/>
                <w:szCs w:val="22"/>
              </w:rPr>
              <w:t>2</w:t>
            </w:r>
          </w:p>
        </w:tc>
        <w:tc>
          <w:tcPr>
            <w:tcW w:w="7938" w:type="dxa"/>
          </w:tcPr>
          <w:p w:rsidR="009C50A4" w:rsidRPr="00F87C09" w:rsidRDefault="009C50A4" w:rsidP="009C50A4">
            <w:pPr>
              <w:pStyle w:val="ConsPlusNormal"/>
              <w:jc w:val="both"/>
              <w:rPr>
                <w:sz w:val="22"/>
                <w:szCs w:val="22"/>
              </w:rPr>
            </w:pPr>
            <w:r w:rsidRPr="00F87C09">
              <w:rPr>
                <w:sz w:val="22"/>
                <w:szCs w:val="22"/>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560" w:type="dxa"/>
            <w:vAlign w:val="center"/>
          </w:tcPr>
          <w:p w:rsidR="009C50A4" w:rsidRPr="00F87C09" w:rsidRDefault="009C50A4" w:rsidP="009238C0">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0,6</w:t>
            </w:r>
          </w:p>
        </w:tc>
      </w:tr>
      <w:tr w:rsidR="009C50A4" w:rsidRPr="00F87C09" w:rsidTr="00D6579B">
        <w:tc>
          <w:tcPr>
            <w:tcW w:w="709" w:type="dxa"/>
          </w:tcPr>
          <w:p w:rsidR="009C50A4" w:rsidRPr="00F87C09" w:rsidRDefault="009C50A4" w:rsidP="002F6858">
            <w:pPr>
              <w:pStyle w:val="ConsPlusNormal"/>
              <w:jc w:val="center"/>
              <w:rPr>
                <w:sz w:val="22"/>
                <w:szCs w:val="22"/>
              </w:rPr>
            </w:pPr>
            <w:r w:rsidRPr="00F87C09">
              <w:rPr>
                <w:sz w:val="22"/>
                <w:szCs w:val="22"/>
              </w:rPr>
              <w:lastRenderedPageBreak/>
              <w:t>3</w:t>
            </w:r>
          </w:p>
        </w:tc>
        <w:tc>
          <w:tcPr>
            <w:tcW w:w="7938" w:type="dxa"/>
          </w:tcPr>
          <w:p w:rsidR="009C50A4" w:rsidRPr="00F87C09" w:rsidRDefault="009C50A4" w:rsidP="009C50A4">
            <w:pPr>
              <w:pStyle w:val="ConsPlusNormal"/>
              <w:jc w:val="both"/>
              <w:rPr>
                <w:sz w:val="22"/>
                <w:szCs w:val="22"/>
              </w:rPr>
            </w:pPr>
            <w:r w:rsidRPr="00F87C09">
              <w:rPr>
                <w:sz w:val="22"/>
                <w:szCs w:val="22"/>
              </w:rPr>
              <w:t>оказание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w:t>
            </w:r>
            <w:r w:rsidR="00232648" w:rsidRPr="00F87C09">
              <w:rPr>
                <w:sz w:val="22"/>
                <w:szCs w:val="22"/>
              </w:rPr>
              <w:t>*</w:t>
            </w:r>
          </w:p>
        </w:tc>
        <w:tc>
          <w:tcPr>
            <w:tcW w:w="1560" w:type="dxa"/>
          </w:tcPr>
          <w:p w:rsidR="009C50A4" w:rsidRPr="00F87C09" w:rsidRDefault="009C50A4" w:rsidP="008E115E">
            <w:pPr>
              <w:pStyle w:val="ConsPlusNormal"/>
              <w:jc w:val="center"/>
              <w:rPr>
                <w:sz w:val="22"/>
                <w:szCs w:val="22"/>
              </w:rPr>
            </w:pPr>
            <w:r w:rsidRPr="00F87C09">
              <w:rPr>
                <w:sz w:val="22"/>
                <w:szCs w:val="22"/>
              </w:rPr>
              <w:t>0,2</w:t>
            </w:r>
          </w:p>
        </w:tc>
      </w:tr>
      <w:tr w:rsidR="00674E2D" w:rsidRPr="00F87C09" w:rsidTr="00D6579B">
        <w:tc>
          <w:tcPr>
            <w:tcW w:w="709" w:type="dxa"/>
          </w:tcPr>
          <w:p w:rsidR="00674E2D" w:rsidRPr="00F87C09" w:rsidRDefault="00674E2D" w:rsidP="002F6858">
            <w:pPr>
              <w:pStyle w:val="ConsPlusNormal"/>
              <w:jc w:val="center"/>
              <w:rPr>
                <w:sz w:val="22"/>
                <w:szCs w:val="22"/>
              </w:rPr>
            </w:pPr>
            <w:r w:rsidRPr="00F87C09">
              <w:rPr>
                <w:sz w:val="22"/>
                <w:szCs w:val="22"/>
              </w:rPr>
              <w:t>4</w:t>
            </w:r>
          </w:p>
        </w:tc>
        <w:tc>
          <w:tcPr>
            <w:tcW w:w="7938" w:type="dxa"/>
          </w:tcPr>
          <w:p w:rsidR="00674E2D" w:rsidRPr="00F87C09" w:rsidRDefault="00687F32" w:rsidP="009C50A4">
            <w:pPr>
              <w:pStyle w:val="ConsPlusNormal"/>
              <w:jc w:val="both"/>
              <w:rPr>
                <w:sz w:val="22"/>
                <w:szCs w:val="22"/>
              </w:rPr>
            </w:pPr>
            <w:r w:rsidRPr="00F87C09">
              <w:rPr>
                <w:sz w:val="22"/>
                <w:szCs w:val="22"/>
              </w:rPr>
              <w:t>р</w:t>
            </w:r>
            <w:r w:rsidR="00674E2D" w:rsidRPr="00F87C09">
              <w:rPr>
                <w:sz w:val="22"/>
                <w:szCs w:val="22"/>
              </w:rPr>
              <w:t>азвертывание индивидуального поста</w:t>
            </w:r>
            <w:r w:rsidR="00674E2D" w:rsidRPr="00F87C09">
              <w:rPr>
                <w:sz w:val="22"/>
                <w:szCs w:val="22"/>
                <w:vertAlign w:val="superscript"/>
              </w:rPr>
              <w:t>1</w:t>
            </w:r>
          </w:p>
        </w:tc>
        <w:tc>
          <w:tcPr>
            <w:tcW w:w="1560" w:type="dxa"/>
          </w:tcPr>
          <w:p w:rsidR="00674E2D" w:rsidRPr="00F87C09" w:rsidRDefault="00674E2D" w:rsidP="008E115E">
            <w:pPr>
              <w:pStyle w:val="ConsPlusNormal"/>
              <w:jc w:val="center"/>
              <w:rPr>
                <w:sz w:val="22"/>
                <w:szCs w:val="22"/>
              </w:rPr>
            </w:pPr>
            <w:r w:rsidRPr="00F87C09">
              <w:rPr>
                <w:sz w:val="22"/>
                <w:szCs w:val="22"/>
              </w:rPr>
              <w:t>0,2</w:t>
            </w:r>
          </w:p>
        </w:tc>
      </w:tr>
      <w:tr w:rsidR="009C50A4" w:rsidRPr="00F87C09" w:rsidTr="009238C0">
        <w:tc>
          <w:tcPr>
            <w:tcW w:w="709" w:type="dxa"/>
          </w:tcPr>
          <w:p w:rsidR="009C50A4" w:rsidRPr="00F87C09" w:rsidRDefault="00481B7A" w:rsidP="002F6858">
            <w:pPr>
              <w:pStyle w:val="ConsPlusNormal"/>
              <w:jc w:val="center"/>
              <w:rPr>
                <w:sz w:val="22"/>
                <w:szCs w:val="22"/>
              </w:rPr>
            </w:pPr>
            <w:r w:rsidRPr="00F87C09">
              <w:rPr>
                <w:sz w:val="22"/>
                <w:szCs w:val="22"/>
              </w:rPr>
              <w:t>5</w:t>
            </w:r>
          </w:p>
        </w:tc>
        <w:tc>
          <w:tcPr>
            <w:tcW w:w="7938" w:type="dxa"/>
          </w:tcPr>
          <w:p w:rsidR="009C50A4" w:rsidRPr="00F87C09" w:rsidRDefault="009C50A4" w:rsidP="00167EC2">
            <w:pPr>
              <w:pStyle w:val="ConsPlusNormal"/>
              <w:jc w:val="both"/>
              <w:rPr>
                <w:sz w:val="22"/>
                <w:szCs w:val="22"/>
              </w:rPr>
            </w:pPr>
            <w:r w:rsidRPr="00F87C09">
              <w:rPr>
                <w:sz w:val="22"/>
                <w:szCs w:val="22"/>
              </w:rPr>
              <w:t>наличие у пациента тяжелой сопутствующей патологии</w:t>
            </w:r>
            <w:r w:rsidR="00674E2D" w:rsidRPr="00F87C09">
              <w:rPr>
                <w:sz w:val="22"/>
                <w:szCs w:val="22"/>
                <w:vertAlign w:val="superscript"/>
              </w:rPr>
              <w:t>2</w:t>
            </w:r>
            <w:r w:rsidRPr="00F87C09">
              <w:rPr>
                <w:sz w:val="22"/>
                <w:szCs w:val="22"/>
              </w:rPr>
              <w:t>, требующей оказания медицинской помощи в период госпитализации</w:t>
            </w:r>
          </w:p>
        </w:tc>
        <w:tc>
          <w:tcPr>
            <w:tcW w:w="1560" w:type="dxa"/>
            <w:vAlign w:val="center"/>
          </w:tcPr>
          <w:p w:rsidR="009C50A4" w:rsidRPr="00F87C09" w:rsidRDefault="009C50A4" w:rsidP="009238C0">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0,6</w:t>
            </w:r>
          </w:p>
        </w:tc>
      </w:tr>
      <w:tr w:rsidR="00167EC2" w:rsidRPr="00F87C09" w:rsidTr="00D6579B">
        <w:tc>
          <w:tcPr>
            <w:tcW w:w="709" w:type="dxa"/>
          </w:tcPr>
          <w:p w:rsidR="00167EC2" w:rsidRPr="00F87C09" w:rsidRDefault="00481B7A" w:rsidP="002F6858">
            <w:pPr>
              <w:widowControl w:val="0"/>
              <w:autoSpaceDE w:val="0"/>
              <w:autoSpaceDN w:val="0"/>
              <w:jc w:val="center"/>
              <w:rPr>
                <w:rFonts w:ascii="Times New Roman" w:eastAsia="Times New Roman" w:hAnsi="Times New Roman"/>
                <w:lang w:eastAsia="ru-RU"/>
              </w:rPr>
            </w:pPr>
            <w:r w:rsidRPr="00F87C09">
              <w:rPr>
                <w:rFonts w:ascii="Times New Roman" w:eastAsia="Times New Roman" w:hAnsi="Times New Roman"/>
                <w:lang w:eastAsia="ru-RU"/>
              </w:rPr>
              <w:t>6</w:t>
            </w:r>
          </w:p>
        </w:tc>
        <w:tc>
          <w:tcPr>
            <w:tcW w:w="7938" w:type="dxa"/>
          </w:tcPr>
          <w:p w:rsidR="00167EC2" w:rsidRPr="00F87C09" w:rsidRDefault="00167EC2" w:rsidP="00167EC2">
            <w:pPr>
              <w:widowControl w:val="0"/>
              <w:autoSpaceDE w:val="0"/>
              <w:autoSpaceDN w:val="0"/>
              <w:rPr>
                <w:rFonts w:ascii="Times New Roman" w:eastAsia="Times New Roman" w:hAnsi="Times New Roman"/>
                <w:lang w:eastAsia="ru-RU"/>
              </w:rPr>
            </w:pPr>
            <w:r w:rsidRPr="00F87C09">
              <w:rPr>
                <w:rFonts w:ascii="Times New Roman" w:hAnsi="Times New Roman"/>
                <w:lang w:eastAsia="ru-RU"/>
              </w:rPr>
              <w:t>проведение сочетанных хирургических вмешательств или проведение однотипных операций на парных органах (уровень 1)</w:t>
            </w:r>
            <w:r w:rsidR="00674E2D" w:rsidRPr="00F87C09">
              <w:rPr>
                <w:rFonts w:ascii="Times New Roman" w:hAnsi="Times New Roman"/>
                <w:vertAlign w:val="superscript"/>
              </w:rPr>
              <w:t>3</w:t>
            </w:r>
          </w:p>
        </w:tc>
        <w:tc>
          <w:tcPr>
            <w:tcW w:w="1560" w:type="dxa"/>
          </w:tcPr>
          <w:p w:rsidR="00167EC2" w:rsidRPr="00F87C09" w:rsidRDefault="00167EC2" w:rsidP="008E115E">
            <w:pPr>
              <w:pStyle w:val="ConsPlusNormal"/>
              <w:jc w:val="center"/>
              <w:rPr>
                <w:sz w:val="22"/>
                <w:szCs w:val="22"/>
              </w:rPr>
            </w:pPr>
            <w:r w:rsidRPr="00F87C09">
              <w:rPr>
                <w:sz w:val="22"/>
                <w:szCs w:val="22"/>
              </w:rPr>
              <w:t xml:space="preserve">0,05 </w:t>
            </w:r>
          </w:p>
        </w:tc>
      </w:tr>
      <w:tr w:rsidR="00167EC2" w:rsidRPr="00F87C09" w:rsidTr="00D6579B">
        <w:tc>
          <w:tcPr>
            <w:tcW w:w="709" w:type="dxa"/>
          </w:tcPr>
          <w:p w:rsidR="00167EC2" w:rsidRPr="00F87C09" w:rsidRDefault="00481B7A" w:rsidP="002F6858">
            <w:pPr>
              <w:pStyle w:val="ConsPlusNormal"/>
              <w:jc w:val="center"/>
              <w:rPr>
                <w:sz w:val="22"/>
                <w:szCs w:val="22"/>
              </w:rPr>
            </w:pPr>
            <w:r w:rsidRPr="00F87C09">
              <w:rPr>
                <w:sz w:val="22"/>
                <w:szCs w:val="22"/>
              </w:rPr>
              <w:t>7</w:t>
            </w:r>
          </w:p>
        </w:tc>
        <w:tc>
          <w:tcPr>
            <w:tcW w:w="7938" w:type="dxa"/>
          </w:tcPr>
          <w:p w:rsidR="00167EC2" w:rsidRPr="00F87C09" w:rsidRDefault="00167EC2" w:rsidP="00167EC2">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2)</w:t>
            </w:r>
            <w:r w:rsidR="00674E2D" w:rsidRPr="00F87C09">
              <w:rPr>
                <w:sz w:val="22"/>
                <w:szCs w:val="22"/>
                <w:vertAlign w:val="superscript"/>
              </w:rPr>
              <w:t>3</w:t>
            </w:r>
          </w:p>
        </w:tc>
        <w:tc>
          <w:tcPr>
            <w:tcW w:w="1560" w:type="dxa"/>
          </w:tcPr>
          <w:p w:rsidR="00167EC2" w:rsidRPr="00F87C09" w:rsidRDefault="002F6858" w:rsidP="008E115E">
            <w:pPr>
              <w:pStyle w:val="ConsPlusNormal"/>
              <w:jc w:val="center"/>
              <w:rPr>
                <w:sz w:val="22"/>
                <w:szCs w:val="22"/>
              </w:rPr>
            </w:pPr>
            <w:r w:rsidRPr="00F87C09">
              <w:rPr>
                <w:sz w:val="22"/>
                <w:szCs w:val="22"/>
              </w:rPr>
              <w:t>0,47</w:t>
            </w:r>
          </w:p>
        </w:tc>
      </w:tr>
      <w:tr w:rsidR="00167EC2" w:rsidRPr="00F87C09" w:rsidTr="00D6579B">
        <w:tc>
          <w:tcPr>
            <w:tcW w:w="709" w:type="dxa"/>
          </w:tcPr>
          <w:p w:rsidR="00167EC2" w:rsidRPr="00F87C09" w:rsidRDefault="00481B7A" w:rsidP="002F6858">
            <w:pPr>
              <w:pStyle w:val="ConsPlusNormal"/>
              <w:jc w:val="center"/>
              <w:rPr>
                <w:sz w:val="22"/>
                <w:szCs w:val="22"/>
              </w:rPr>
            </w:pPr>
            <w:r w:rsidRPr="00F87C09">
              <w:rPr>
                <w:sz w:val="22"/>
                <w:szCs w:val="22"/>
              </w:rPr>
              <w:t>8</w:t>
            </w:r>
          </w:p>
        </w:tc>
        <w:tc>
          <w:tcPr>
            <w:tcW w:w="7938" w:type="dxa"/>
          </w:tcPr>
          <w:p w:rsidR="00167EC2" w:rsidRPr="00F87C09" w:rsidRDefault="00167EC2" w:rsidP="00167EC2">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3)</w:t>
            </w:r>
            <w:r w:rsidR="00674E2D" w:rsidRPr="00F87C09">
              <w:rPr>
                <w:sz w:val="22"/>
                <w:szCs w:val="22"/>
                <w:vertAlign w:val="superscript"/>
              </w:rPr>
              <w:t>3</w:t>
            </w:r>
          </w:p>
        </w:tc>
        <w:tc>
          <w:tcPr>
            <w:tcW w:w="1560" w:type="dxa"/>
          </w:tcPr>
          <w:p w:rsidR="00167EC2" w:rsidRPr="00F87C09" w:rsidRDefault="002F6858" w:rsidP="008E115E">
            <w:pPr>
              <w:pStyle w:val="ConsPlusNormal"/>
              <w:jc w:val="center"/>
              <w:rPr>
                <w:sz w:val="22"/>
                <w:szCs w:val="22"/>
              </w:rPr>
            </w:pPr>
            <w:r w:rsidRPr="00F87C09">
              <w:rPr>
                <w:sz w:val="22"/>
                <w:szCs w:val="22"/>
              </w:rPr>
              <w:t>1,16</w:t>
            </w:r>
          </w:p>
        </w:tc>
      </w:tr>
      <w:tr w:rsidR="00167EC2" w:rsidRPr="00F87C09" w:rsidTr="00D6579B">
        <w:tc>
          <w:tcPr>
            <w:tcW w:w="709" w:type="dxa"/>
          </w:tcPr>
          <w:p w:rsidR="00167EC2" w:rsidRPr="00F87C09" w:rsidRDefault="00481B7A" w:rsidP="002F6858">
            <w:pPr>
              <w:pStyle w:val="ConsPlusNormal"/>
              <w:jc w:val="center"/>
              <w:rPr>
                <w:sz w:val="22"/>
                <w:szCs w:val="22"/>
              </w:rPr>
            </w:pPr>
            <w:r w:rsidRPr="00F87C09">
              <w:rPr>
                <w:sz w:val="22"/>
                <w:szCs w:val="22"/>
              </w:rPr>
              <w:t>9</w:t>
            </w:r>
          </w:p>
        </w:tc>
        <w:tc>
          <w:tcPr>
            <w:tcW w:w="7938" w:type="dxa"/>
          </w:tcPr>
          <w:p w:rsidR="00167EC2" w:rsidRPr="00F87C09" w:rsidRDefault="00167EC2" w:rsidP="00167EC2">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4)</w:t>
            </w:r>
            <w:r w:rsidR="00674E2D" w:rsidRPr="00F87C09">
              <w:rPr>
                <w:sz w:val="22"/>
                <w:szCs w:val="22"/>
                <w:vertAlign w:val="superscript"/>
              </w:rPr>
              <w:t>3</w:t>
            </w:r>
          </w:p>
        </w:tc>
        <w:tc>
          <w:tcPr>
            <w:tcW w:w="1560" w:type="dxa"/>
          </w:tcPr>
          <w:p w:rsidR="00167EC2" w:rsidRPr="00F87C09" w:rsidRDefault="002F6858" w:rsidP="008E115E">
            <w:pPr>
              <w:pStyle w:val="ConsPlusNormal"/>
              <w:jc w:val="center"/>
              <w:rPr>
                <w:sz w:val="22"/>
                <w:szCs w:val="22"/>
              </w:rPr>
            </w:pPr>
            <w:r w:rsidRPr="00F87C09">
              <w:rPr>
                <w:sz w:val="22"/>
                <w:szCs w:val="22"/>
              </w:rPr>
              <w:t>2,07</w:t>
            </w:r>
          </w:p>
        </w:tc>
      </w:tr>
      <w:tr w:rsidR="00D32D64" w:rsidRPr="00F87C09" w:rsidTr="00D6579B">
        <w:tc>
          <w:tcPr>
            <w:tcW w:w="709" w:type="dxa"/>
          </w:tcPr>
          <w:p w:rsidR="00D32D64" w:rsidRPr="00F87C09" w:rsidRDefault="00D32D64" w:rsidP="00D32D64">
            <w:pPr>
              <w:pStyle w:val="ConsPlusNormal"/>
              <w:jc w:val="center"/>
              <w:rPr>
                <w:sz w:val="22"/>
                <w:szCs w:val="22"/>
              </w:rPr>
            </w:pPr>
            <w:r w:rsidRPr="00F87C09">
              <w:rPr>
                <w:sz w:val="22"/>
                <w:szCs w:val="22"/>
              </w:rPr>
              <w:t>10</w:t>
            </w:r>
          </w:p>
        </w:tc>
        <w:tc>
          <w:tcPr>
            <w:tcW w:w="7938" w:type="dxa"/>
          </w:tcPr>
          <w:p w:rsidR="00D32D64" w:rsidRPr="00F87C09" w:rsidRDefault="00D32D64" w:rsidP="00D32D64">
            <w:pPr>
              <w:pStyle w:val="ConsPlusNormal"/>
              <w:jc w:val="both"/>
              <w:rPr>
                <w:sz w:val="22"/>
                <w:szCs w:val="22"/>
              </w:rPr>
            </w:pPr>
            <w:r w:rsidRPr="00F87C09">
              <w:rPr>
                <w:sz w:val="22"/>
                <w:szCs w:val="22"/>
              </w:rPr>
              <w:t>проведение сочетанных хирургических вмешательств или проведение однотипных операций на парных органах (уровень 5)</w:t>
            </w:r>
            <w:r w:rsidRPr="00F87C09">
              <w:rPr>
                <w:sz w:val="22"/>
                <w:szCs w:val="22"/>
                <w:vertAlign w:val="superscript"/>
              </w:rPr>
              <w:t>3</w:t>
            </w:r>
          </w:p>
        </w:tc>
        <w:tc>
          <w:tcPr>
            <w:tcW w:w="1560" w:type="dxa"/>
          </w:tcPr>
          <w:p w:rsidR="00D32D64" w:rsidRPr="00F87C09" w:rsidRDefault="00D32D64" w:rsidP="00D32D64">
            <w:pPr>
              <w:pStyle w:val="ConsPlusNormal"/>
              <w:jc w:val="center"/>
              <w:rPr>
                <w:sz w:val="22"/>
                <w:szCs w:val="22"/>
              </w:rPr>
            </w:pPr>
            <w:r w:rsidRPr="00F87C09">
              <w:rPr>
                <w:sz w:val="22"/>
                <w:szCs w:val="22"/>
              </w:rPr>
              <w:t>3,49</w:t>
            </w:r>
          </w:p>
        </w:tc>
      </w:tr>
      <w:tr w:rsidR="00D32D64" w:rsidRPr="00F87C09" w:rsidTr="00D6579B">
        <w:tc>
          <w:tcPr>
            <w:tcW w:w="709" w:type="dxa"/>
          </w:tcPr>
          <w:p w:rsidR="00D32D64" w:rsidRPr="00F87C09" w:rsidRDefault="00D32D64" w:rsidP="00D32D64">
            <w:pPr>
              <w:pStyle w:val="ConsPlusNormal"/>
              <w:jc w:val="center"/>
              <w:rPr>
                <w:sz w:val="22"/>
                <w:szCs w:val="22"/>
              </w:rPr>
            </w:pPr>
            <w:r w:rsidRPr="00F87C09">
              <w:rPr>
                <w:sz w:val="22"/>
                <w:szCs w:val="22"/>
              </w:rPr>
              <w:t>11</w:t>
            </w:r>
          </w:p>
        </w:tc>
        <w:tc>
          <w:tcPr>
            <w:tcW w:w="7938" w:type="dxa"/>
          </w:tcPr>
          <w:p w:rsidR="00D32D64" w:rsidRPr="00F87C09" w:rsidRDefault="00D32D64" w:rsidP="00D32D64">
            <w:pPr>
              <w:pStyle w:val="ConsPlusNormal"/>
              <w:jc w:val="both"/>
              <w:rPr>
                <w:sz w:val="22"/>
                <w:szCs w:val="22"/>
              </w:rPr>
            </w:pPr>
            <w:r w:rsidRPr="00F87C09">
              <w:rPr>
                <w:sz w:val="22"/>
                <w:szCs w:val="22"/>
              </w:rPr>
              <w:t>Проведение 1 этапа медицинской реабилитации пациентов</w:t>
            </w:r>
            <w:r w:rsidRPr="00F87C09">
              <w:rPr>
                <w:sz w:val="22"/>
                <w:szCs w:val="22"/>
                <w:vertAlign w:val="superscript"/>
              </w:rPr>
              <w:t>4</w:t>
            </w:r>
          </w:p>
        </w:tc>
        <w:tc>
          <w:tcPr>
            <w:tcW w:w="1560" w:type="dxa"/>
          </w:tcPr>
          <w:p w:rsidR="00D32D64" w:rsidRPr="00F87C09" w:rsidRDefault="00D32D64" w:rsidP="00D32D64">
            <w:pPr>
              <w:pStyle w:val="ConsPlusNormal"/>
              <w:jc w:val="center"/>
              <w:rPr>
                <w:sz w:val="22"/>
                <w:szCs w:val="22"/>
              </w:rPr>
            </w:pPr>
            <w:r w:rsidRPr="00F87C09">
              <w:rPr>
                <w:sz w:val="22"/>
                <w:szCs w:val="22"/>
              </w:rPr>
              <w:t>0,15</w:t>
            </w:r>
          </w:p>
        </w:tc>
      </w:tr>
      <w:tr w:rsidR="00D32D64" w:rsidRPr="00F87C09" w:rsidTr="00D6579B">
        <w:tc>
          <w:tcPr>
            <w:tcW w:w="709" w:type="dxa"/>
          </w:tcPr>
          <w:p w:rsidR="00D32D64" w:rsidRPr="00F87C09" w:rsidRDefault="00D32D64" w:rsidP="00D32D64">
            <w:pPr>
              <w:pStyle w:val="ConsPlusNormal"/>
              <w:jc w:val="center"/>
              <w:rPr>
                <w:sz w:val="22"/>
                <w:szCs w:val="22"/>
              </w:rPr>
            </w:pPr>
          </w:p>
          <w:p w:rsidR="00D32D64" w:rsidRPr="00F87C09" w:rsidRDefault="00D32D64" w:rsidP="00D32D64">
            <w:pPr>
              <w:pStyle w:val="ConsPlusNormal"/>
              <w:jc w:val="center"/>
              <w:rPr>
                <w:sz w:val="22"/>
                <w:szCs w:val="22"/>
              </w:rPr>
            </w:pPr>
            <w:r w:rsidRPr="00F87C09">
              <w:rPr>
                <w:sz w:val="22"/>
                <w:szCs w:val="22"/>
              </w:rPr>
              <w:t>12</w:t>
            </w:r>
          </w:p>
        </w:tc>
        <w:tc>
          <w:tcPr>
            <w:tcW w:w="7938" w:type="dxa"/>
          </w:tcPr>
          <w:p w:rsidR="00D32D64" w:rsidRPr="00F87C09" w:rsidRDefault="00D32D64" w:rsidP="00D32D64">
            <w:pPr>
              <w:pStyle w:val="ConsPlusNormal"/>
              <w:jc w:val="both"/>
              <w:rPr>
                <w:sz w:val="22"/>
                <w:szCs w:val="22"/>
              </w:rPr>
            </w:pPr>
            <w:r w:rsidRPr="00F87C09">
              <w:rPr>
                <w:rFonts w:eastAsia="Times New Roman"/>
                <w:color w:val="000000" w:themeColor="text1"/>
                <w:sz w:val="22"/>
                <w:szCs w:val="22"/>
              </w:rPr>
              <w:t xml:space="preserve">проведение сопроводительной лекарственной терапии при злокачественных новообразованиях у </w:t>
            </w:r>
            <w:r w:rsidRPr="00F87C09">
              <w:rPr>
                <w:rFonts w:eastAsia="Times New Roman"/>
                <w:sz w:val="22"/>
                <w:szCs w:val="22"/>
              </w:rPr>
              <w:t>взрослых в стационарных условиях в соответствии с клиническими рекомендациями*</w:t>
            </w:r>
            <w:r w:rsidR="00232648" w:rsidRPr="00F87C09">
              <w:rPr>
                <w:rFonts w:eastAsia="Times New Roman"/>
                <w:sz w:val="22"/>
                <w:szCs w:val="22"/>
              </w:rPr>
              <w:t>*</w:t>
            </w:r>
          </w:p>
        </w:tc>
        <w:tc>
          <w:tcPr>
            <w:tcW w:w="1560" w:type="dxa"/>
          </w:tcPr>
          <w:p w:rsidR="00D32D64" w:rsidRPr="00F87C09" w:rsidRDefault="00D32D64" w:rsidP="00D32D64">
            <w:pPr>
              <w:pStyle w:val="ConsPlusNormal"/>
              <w:jc w:val="center"/>
              <w:rPr>
                <w:sz w:val="22"/>
                <w:szCs w:val="22"/>
              </w:rPr>
            </w:pPr>
          </w:p>
          <w:p w:rsidR="00D32D64" w:rsidRPr="00F87C09" w:rsidRDefault="00D32D64" w:rsidP="00D32D64">
            <w:pPr>
              <w:pStyle w:val="ConsPlusNormal"/>
              <w:jc w:val="center"/>
              <w:rPr>
                <w:sz w:val="22"/>
                <w:szCs w:val="22"/>
              </w:rPr>
            </w:pPr>
            <w:r w:rsidRPr="00F87C09">
              <w:rPr>
                <w:sz w:val="22"/>
                <w:szCs w:val="22"/>
              </w:rPr>
              <w:t>0,63</w:t>
            </w:r>
          </w:p>
        </w:tc>
      </w:tr>
      <w:tr w:rsidR="00D32D64" w:rsidRPr="00F87C09" w:rsidTr="004F2A49">
        <w:trPr>
          <w:trHeight w:val="21"/>
        </w:trPr>
        <w:tc>
          <w:tcPr>
            <w:tcW w:w="709" w:type="dxa"/>
          </w:tcPr>
          <w:p w:rsidR="00D32D64" w:rsidRPr="00F87C09" w:rsidRDefault="00D32D64" w:rsidP="00D32D64">
            <w:pPr>
              <w:pStyle w:val="ConsPlusNormal"/>
              <w:jc w:val="center"/>
              <w:rPr>
                <w:sz w:val="22"/>
                <w:szCs w:val="22"/>
              </w:rPr>
            </w:pPr>
            <w:r w:rsidRPr="00F87C09">
              <w:rPr>
                <w:sz w:val="22"/>
                <w:szCs w:val="22"/>
              </w:rPr>
              <w:t>14</w:t>
            </w:r>
          </w:p>
        </w:tc>
        <w:tc>
          <w:tcPr>
            <w:tcW w:w="7938" w:type="dxa"/>
          </w:tcPr>
          <w:p w:rsidR="00D32D64" w:rsidRPr="00F87C09" w:rsidRDefault="00D32D64" w:rsidP="00D32D64">
            <w:pPr>
              <w:pStyle w:val="ConsPlusNormal"/>
              <w:jc w:val="both"/>
              <w:rPr>
                <w:rFonts w:eastAsia="Times New Roman"/>
                <w:color w:val="000000" w:themeColor="text1"/>
                <w:sz w:val="22"/>
                <w:szCs w:val="22"/>
              </w:rPr>
            </w:pPr>
            <w:r w:rsidRPr="00F87C09">
              <w:rPr>
                <w:rFonts w:eastAsia="Times New Roman"/>
                <w:color w:val="000000" w:themeColor="text1"/>
                <w:sz w:val="22"/>
                <w:szCs w:val="22"/>
              </w:rPr>
              <w:t xml:space="preserve">проведение тестирования на выявление респираторных вирусных заболеваний (грипп, новой </w:t>
            </w:r>
            <w:proofErr w:type="spellStart"/>
            <w:r w:rsidRPr="00F87C09">
              <w:rPr>
                <w:rFonts w:eastAsia="Times New Roman"/>
                <w:color w:val="000000" w:themeColor="text1"/>
                <w:sz w:val="22"/>
                <w:szCs w:val="22"/>
              </w:rPr>
              <w:t>коронавирусной</w:t>
            </w:r>
            <w:proofErr w:type="spellEnd"/>
            <w:r w:rsidRPr="00F87C09">
              <w:rPr>
                <w:rFonts w:eastAsia="Times New Roman"/>
                <w:color w:val="000000" w:themeColor="text1"/>
                <w:sz w:val="22"/>
                <w:szCs w:val="22"/>
              </w:rPr>
              <w:t xml:space="preserve"> инфекции, </w:t>
            </w:r>
            <w:r w:rsidRPr="00F87C09">
              <w:rPr>
                <w:rFonts w:eastAsia="Times New Roman"/>
                <w:color w:val="000000" w:themeColor="text1"/>
                <w:sz w:val="22"/>
                <w:szCs w:val="22"/>
                <w:lang w:val="en-US"/>
              </w:rPr>
              <w:t>COVID</w:t>
            </w:r>
            <w:r w:rsidRPr="00F87C09">
              <w:rPr>
                <w:rFonts w:eastAsia="Times New Roman"/>
                <w:color w:val="000000" w:themeColor="text1"/>
                <w:sz w:val="22"/>
                <w:szCs w:val="22"/>
              </w:rPr>
              <w:t>-19) в период госпитализации</w:t>
            </w:r>
          </w:p>
        </w:tc>
        <w:tc>
          <w:tcPr>
            <w:tcW w:w="1560" w:type="dxa"/>
          </w:tcPr>
          <w:p w:rsidR="00D32D64" w:rsidRPr="00F87C09" w:rsidRDefault="00D32D64" w:rsidP="00D32D64">
            <w:pPr>
              <w:pStyle w:val="ConsPlusNormal"/>
              <w:jc w:val="center"/>
              <w:rPr>
                <w:sz w:val="22"/>
                <w:szCs w:val="22"/>
              </w:rPr>
            </w:pPr>
            <w:r w:rsidRPr="00F87C09">
              <w:rPr>
                <w:sz w:val="22"/>
                <w:szCs w:val="22"/>
              </w:rPr>
              <w:t>0,05</w:t>
            </w:r>
          </w:p>
        </w:tc>
      </w:tr>
    </w:tbl>
    <w:p w:rsidR="0036076E" w:rsidRPr="00F87C09" w:rsidRDefault="0036076E" w:rsidP="0036076E">
      <w:pPr>
        <w:spacing w:after="0" w:line="240" w:lineRule="auto"/>
        <w:jc w:val="both"/>
        <w:rPr>
          <w:rFonts w:ascii="Times New Roman" w:hAnsi="Times New Roman"/>
          <w:sz w:val="20"/>
          <w:szCs w:val="20"/>
        </w:rPr>
      </w:pPr>
      <w:bookmarkStart w:id="4" w:name="P3751"/>
      <w:bookmarkStart w:id="5" w:name="_Hlk143789129"/>
      <w:bookmarkEnd w:id="4"/>
      <w:r w:rsidRPr="00F87C09">
        <w:rPr>
          <w:rFonts w:ascii="Times New Roman" w:hAnsi="Times New Roman"/>
          <w:sz w:val="20"/>
          <w:szCs w:val="20"/>
        </w:rPr>
        <w:t xml:space="preserve">* – с обязательным указанием услуги </w:t>
      </w:r>
      <w:r w:rsidRPr="00F87C09">
        <w:rPr>
          <w:rFonts w:ascii="Times New Roman" w:hAnsi="Times New Roman"/>
          <w:sz w:val="20"/>
          <w:szCs w:val="20"/>
          <w:lang w:val="en-US"/>
        </w:rPr>
        <w:t>B</w:t>
      </w:r>
      <w:r w:rsidRPr="00F87C09">
        <w:rPr>
          <w:rFonts w:ascii="Times New Roman" w:hAnsi="Times New Roman"/>
          <w:sz w:val="20"/>
          <w:szCs w:val="20"/>
        </w:rPr>
        <w:t>01.007.001 «Прием (осмотр, консультация) врача-гериатра первичный»</w:t>
      </w:r>
    </w:p>
    <w:p w:rsidR="0036076E" w:rsidRPr="00F87C09" w:rsidRDefault="0036076E" w:rsidP="0036076E">
      <w:pPr>
        <w:spacing w:after="0" w:line="240" w:lineRule="auto"/>
        <w:jc w:val="both"/>
        <w:rPr>
          <w:rFonts w:ascii="Times New Roman" w:hAnsi="Times New Roman"/>
          <w:color w:val="000000" w:themeColor="text1"/>
          <w:sz w:val="20"/>
          <w:szCs w:val="20"/>
        </w:rPr>
      </w:pPr>
      <w:r w:rsidRPr="00F87C09">
        <w:rPr>
          <w:rFonts w:ascii="Times New Roman" w:hAnsi="Times New Roman"/>
          <w:color w:val="000000" w:themeColor="text1"/>
          <w:sz w:val="20"/>
          <w:szCs w:val="20"/>
        </w:rPr>
        <w:t>** – стоимость КСЛП «проведение сопроводительной лекарственной терапии при злокачественных новообразованиях у взрослых</w:t>
      </w:r>
      <w:r w:rsidRPr="00F87C09">
        <w:rPr>
          <w:sz w:val="20"/>
          <w:szCs w:val="20"/>
        </w:rPr>
        <w:t xml:space="preserve"> </w:t>
      </w:r>
      <w:r w:rsidRPr="00F87C09">
        <w:rPr>
          <w:rFonts w:ascii="Times New Roman" w:hAnsi="Times New Roman"/>
          <w:color w:val="000000" w:themeColor="text1"/>
          <w:sz w:val="20"/>
          <w:szCs w:val="20"/>
        </w:rPr>
        <w:t xml:space="preserve">в соответствии с клиническими рекомендациями» в стационарных </w:t>
      </w:r>
      <w:proofErr w:type="gramStart"/>
      <w:r w:rsidRPr="00F87C09">
        <w:rPr>
          <w:rFonts w:ascii="Times New Roman" w:hAnsi="Times New Roman"/>
          <w:color w:val="000000" w:themeColor="text1"/>
          <w:sz w:val="20"/>
          <w:szCs w:val="20"/>
        </w:rPr>
        <w:t>условиях  определяется</w:t>
      </w:r>
      <w:proofErr w:type="gramEnd"/>
      <w:r w:rsidRPr="00F87C09">
        <w:rPr>
          <w:rFonts w:ascii="Times New Roman" w:hAnsi="Times New Roman"/>
          <w:color w:val="000000" w:themeColor="text1"/>
          <w:sz w:val="20"/>
          <w:szCs w:val="20"/>
        </w:rPr>
        <w:t xml:space="preserve"> без учета коэффициента дифференциации для Республики Башкортостан.</w:t>
      </w:r>
    </w:p>
    <w:p w:rsidR="002C4AEB" w:rsidRPr="00F87C09" w:rsidRDefault="004C1805" w:rsidP="006A30F6">
      <w:pPr>
        <w:spacing w:after="160" w:line="259" w:lineRule="auto"/>
        <w:contextualSpacing/>
        <w:jc w:val="both"/>
        <w:rPr>
          <w:rFonts w:ascii="Times New Roman" w:hAnsi="Times New Roman"/>
          <w:sz w:val="20"/>
          <w:szCs w:val="20"/>
        </w:rPr>
      </w:pPr>
      <w:r w:rsidRPr="00F87C09">
        <w:rPr>
          <w:rFonts w:ascii="Times New Roman" w:hAnsi="Times New Roman"/>
          <w:sz w:val="20"/>
          <w:szCs w:val="20"/>
          <w:vertAlign w:val="superscript"/>
        </w:rPr>
        <w:t>1</w:t>
      </w:r>
      <w:r w:rsidRPr="00F87C09">
        <w:rPr>
          <w:rFonts w:ascii="Times New Roman" w:hAnsi="Times New Roman"/>
          <w:sz w:val="20"/>
          <w:szCs w:val="20"/>
        </w:rPr>
        <w:t xml:space="preserve">– </w:t>
      </w:r>
      <w:r w:rsidR="00B4596B" w:rsidRPr="00F87C09">
        <w:rPr>
          <w:rFonts w:ascii="Times New Roman" w:hAnsi="Times New Roman"/>
          <w:sz w:val="20"/>
          <w:szCs w:val="20"/>
        </w:rPr>
        <w:t>наличие решения врачебной комиссии</w:t>
      </w:r>
      <w:r w:rsidR="006A30F6" w:rsidRPr="00F87C09">
        <w:rPr>
          <w:rFonts w:ascii="Times New Roman" w:hAnsi="Times New Roman"/>
          <w:sz w:val="20"/>
          <w:szCs w:val="20"/>
        </w:rPr>
        <w:t>, у</w:t>
      </w:r>
      <w:r w:rsidR="002C4AEB" w:rsidRPr="00F87C09">
        <w:rPr>
          <w:rFonts w:ascii="Times New Roman" w:hAnsi="Times New Roman"/>
          <w:sz w:val="20"/>
          <w:szCs w:val="20"/>
        </w:rPr>
        <w:t>казание в реестре счетов услуги B02.003.004 «Процедуры сестринского ухода за пациентом в критическом состоянии»</w:t>
      </w:r>
      <w:r w:rsidR="006A30F6" w:rsidRPr="00F87C09">
        <w:rPr>
          <w:rFonts w:ascii="Times New Roman" w:hAnsi="Times New Roman"/>
          <w:sz w:val="20"/>
          <w:szCs w:val="20"/>
        </w:rPr>
        <w:t>.</w:t>
      </w:r>
    </w:p>
    <w:p w:rsidR="006A30F6" w:rsidRPr="00F87C09" w:rsidRDefault="006A30F6" w:rsidP="006A30F6">
      <w:pPr>
        <w:spacing w:after="160" w:line="259" w:lineRule="auto"/>
        <w:contextualSpacing/>
        <w:jc w:val="both"/>
        <w:rPr>
          <w:rFonts w:ascii="Times New Roman" w:hAnsi="Times New Roman"/>
          <w:sz w:val="20"/>
          <w:szCs w:val="20"/>
        </w:rPr>
      </w:pPr>
      <w:r w:rsidRPr="00F87C09">
        <w:rPr>
          <w:rFonts w:ascii="Times New Roman" w:hAnsi="Times New Roman"/>
          <w:sz w:val="20"/>
          <w:szCs w:val="20"/>
        </w:rPr>
        <w:t>Случаи применения этого коэффициента подлежат 100% экспертизе.</w:t>
      </w:r>
    </w:p>
    <w:p w:rsidR="002F6858" w:rsidRPr="00F87C09" w:rsidRDefault="00674E2D" w:rsidP="002F6858">
      <w:pPr>
        <w:spacing w:after="0" w:line="240" w:lineRule="auto"/>
        <w:jc w:val="both"/>
        <w:rPr>
          <w:rFonts w:ascii="Times New Roman" w:hAnsi="Times New Roman"/>
          <w:sz w:val="20"/>
          <w:szCs w:val="20"/>
        </w:rPr>
      </w:pPr>
      <w:r w:rsidRPr="00F87C09">
        <w:rPr>
          <w:rFonts w:ascii="Times New Roman" w:hAnsi="Times New Roman"/>
          <w:sz w:val="20"/>
          <w:szCs w:val="20"/>
          <w:vertAlign w:val="superscript"/>
        </w:rPr>
        <w:t>2</w:t>
      </w:r>
      <w:r w:rsidR="002F6858" w:rsidRPr="00F87C09">
        <w:rPr>
          <w:rFonts w:ascii="Times New Roman" w:hAnsi="Times New Roman"/>
          <w:sz w:val="20"/>
          <w:szCs w:val="20"/>
        </w:rPr>
        <w:t>– наличие у пациента дополнительного диагноза (диагноза осложнения заболевания) из перечня, определенного Приложением</w:t>
      </w:r>
      <w:r w:rsidR="001F3DCB" w:rsidRPr="00F87C09">
        <w:rPr>
          <w:rFonts w:ascii="Times New Roman" w:hAnsi="Times New Roman"/>
          <w:sz w:val="20"/>
          <w:szCs w:val="20"/>
        </w:rPr>
        <w:t xml:space="preserve"> </w:t>
      </w:r>
      <w:r w:rsidR="00056754" w:rsidRPr="00F87C09">
        <w:rPr>
          <w:rFonts w:ascii="Times New Roman" w:hAnsi="Times New Roman"/>
          <w:sz w:val="20"/>
          <w:szCs w:val="20"/>
        </w:rPr>
        <w:t>1</w:t>
      </w:r>
      <w:r w:rsidR="001F3DCB" w:rsidRPr="00F87C09">
        <w:rPr>
          <w:rFonts w:ascii="Times New Roman" w:hAnsi="Times New Roman"/>
          <w:sz w:val="20"/>
          <w:szCs w:val="20"/>
        </w:rPr>
        <w:t xml:space="preserve"> Методических рекомендаций</w:t>
      </w:r>
      <w:r w:rsidR="002F6858" w:rsidRPr="00F87C09">
        <w:rPr>
          <w:rFonts w:ascii="Times New Roman" w:hAnsi="Times New Roman"/>
          <w:sz w:val="20"/>
          <w:szCs w:val="20"/>
        </w:rPr>
        <w:t>, медицинская помощь в соответствии с которым оказывалась пациенту в период госпитализации</w:t>
      </w:r>
    </w:p>
    <w:p w:rsidR="002F6858" w:rsidRPr="00F87C09" w:rsidRDefault="00674E2D" w:rsidP="002F6858">
      <w:pPr>
        <w:spacing w:after="0" w:line="240" w:lineRule="auto"/>
        <w:jc w:val="both"/>
        <w:rPr>
          <w:rFonts w:ascii="Times New Roman" w:hAnsi="Times New Roman"/>
          <w:sz w:val="20"/>
          <w:szCs w:val="20"/>
        </w:rPr>
      </w:pPr>
      <w:r w:rsidRPr="00F87C09">
        <w:rPr>
          <w:rFonts w:ascii="Times New Roman" w:hAnsi="Times New Roman"/>
          <w:sz w:val="20"/>
          <w:szCs w:val="20"/>
          <w:vertAlign w:val="superscript"/>
        </w:rPr>
        <w:t>3</w:t>
      </w:r>
      <w:r w:rsidR="002F6858" w:rsidRPr="00F87C09">
        <w:rPr>
          <w:rFonts w:ascii="Times New Roman" w:hAnsi="Times New Roman"/>
          <w:sz w:val="20"/>
          <w:szCs w:val="20"/>
        </w:rPr>
        <w:t xml:space="preserve"> – перечень возможных операций, а также критерии отнесения соответствующих операций к уровню КСЛП определен Приложением</w:t>
      </w:r>
      <w:r w:rsidR="001F3DCB" w:rsidRPr="00F87C09">
        <w:rPr>
          <w:rFonts w:ascii="Times New Roman" w:hAnsi="Times New Roman"/>
          <w:sz w:val="20"/>
          <w:szCs w:val="20"/>
        </w:rPr>
        <w:t xml:space="preserve"> </w:t>
      </w:r>
      <w:r w:rsidR="00056754" w:rsidRPr="00F87C09">
        <w:rPr>
          <w:rFonts w:ascii="Times New Roman" w:hAnsi="Times New Roman"/>
          <w:sz w:val="20"/>
          <w:szCs w:val="20"/>
        </w:rPr>
        <w:t>1</w:t>
      </w:r>
      <w:r w:rsidR="001F3DCB" w:rsidRPr="00F87C09">
        <w:rPr>
          <w:rFonts w:ascii="Times New Roman" w:hAnsi="Times New Roman"/>
          <w:sz w:val="20"/>
          <w:szCs w:val="20"/>
        </w:rPr>
        <w:t xml:space="preserve"> Методических рекомендаций,</w:t>
      </w:r>
    </w:p>
    <w:p w:rsidR="00B941BF" w:rsidRPr="00F87C09" w:rsidRDefault="00471986" w:rsidP="00B941BF">
      <w:pPr>
        <w:ind w:firstLine="709"/>
        <w:jc w:val="both"/>
        <w:rPr>
          <w:rFonts w:ascii="Times New Roman" w:hAnsi="Times New Roman"/>
          <w:color w:val="000000" w:themeColor="text1"/>
          <w:sz w:val="20"/>
          <w:szCs w:val="20"/>
        </w:rPr>
      </w:pPr>
      <w:r w:rsidRPr="00F87C09">
        <w:rPr>
          <w:rFonts w:ascii="Times New Roman" w:hAnsi="Times New Roman"/>
          <w:color w:val="000000" w:themeColor="text1"/>
          <w:sz w:val="20"/>
          <w:szCs w:val="20"/>
          <w:vertAlign w:val="superscript"/>
        </w:rPr>
        <w:t>4</w:t>
      </w:r>
      <w:r w:rsidRPr="00F87C09">
        <w:rPr>
          <w:rFonts w:ascii="Times New Roman" w:hAnsi="Times New Roman"/>
          <w:color w:val="000000" w:themeColor="text1"/>
          <w:sz w:val="20"/>
          <w:szCs w:val="20"/>
        </w:rPr>
        <w:t xml:space="preserve"> –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r w:rsidR="00AF4612" w:rsidRPr="00F87C09">
        <w:rPr>
          <w:rFonts w:ascii="Times New Roman" w:hAnsi="Times New Roman"/>
          <w:color w:val="000000" w:themeColor="text1"/>
          <w:sz w:val="20"/>
          <w:szCs w:val="20"/>
        </w:rPr>
        <w:t xml:space="preserve">. </w:t>
      </w:r>
      <w:bookmarkEnd w:id="5"/>
      <w:r w:rsidR="005745A5" w:rsidRPr="00F87C09">
        <w:rPr>
          <w:rFonts w:ascii="Times New Roman" w:hAnsi="Times New Roman"/>
          <w:color w:val="000000" w:themeColor="text1"/>
          <w:sz w:val="20"/>
          <w:szCs w:val="20"/>
        </w:rPr>
        <w:t xml:space="preserve">Указание услуги A23.30.011 «Определение реабилитационного прогноза </w:t>
      </w:r>
      <w:r w:rsidR="005745A5" w:rsidRPr="00F87C09">
        <w:rPr>
          <w:rFonts w:ascii="Times New Roman" w:hAnsi="Times New Roman"/>
          <w:color w:val="000000" w:themeColor="text1"/>
          <w:sz w:val="20"/>
          <w:szCs w:val="20"/>
        </w:rPr>
        <w:lastRenderedPageBreak/>
        <w:t>(при проведении ПМР)» с длительностью не менее 5 дней обязательно.</w:t>
      </w:r>
      <w:r w:rsidR="00B941BF" w:rsidRPr="00F87C09">
        <w:rPr>
          <w:rFonts w:ascii="Times New Roman" w:hAnsi="Times New Roman"/>
          <w:color w:val="000000" w:themeColor="text1"/>
          <w:sz w:val="20"/>
          <w:szCs w:val="20"/>
        </w:rPr>
        <w:t xml:space="preserve"> Проведение КЭМ обязательно в 100% случаях.</w:t>
      </w:r>
      <w:bookmarkStart w:id="6" w:name="_Hlk143772411"/>
    </w:p>
    <w:p w:rsidR="00461F43" w:rsidRPr="00F87C09" w:rsidRDefault="00461F43" w:rsidP="00B941BF">
      <w:pPr>
        <w:ind w:firstLine="709"/>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медицинских организаций, оказывающих медицинскую помощь по профилю «медицинская реабилитация» на первом этапе в условиях круглосуточного стационара в Республике Башкортостан в 2023 году в соответствии с приказом Министерства здравоохранения Республики Башкортостан от 24.08.2023 № 1628-А:</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РКГВВ</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ГКБ № 5 </w:t>
      </w:r>
      <w:proofErr w:type="spellStart"/>
      <w:r w:rsidRPr="00F87C09">
        <w:rPr>
          <w:rFonts w:ascii="Times New Roman" w:eastAsia="Times New Roman" w:hAnsi="Times New Roman"/>
          <w:sz w:val="26"/>
          <w:szCs w:val="26"/>
          <w:lang w:eastAsia="ru-RU"/>
        </w:rPr>
        <w:t>г.Уфа</w:t>
      </w:r>
      <w:proofErr w:type="spellEnd"/>
      <w:r w:rsidRPr="00F87C09">
        <w:rPr>
          <w:rFonts w:ascii="Times New Roman" w:eastAsia="Times New Roman" w:hAnsi="Times New Roman"/>
          <w:sz w:val="26"/>
          <w:szCs w:val="26"/>
          <w:lang w:eastAsia="ru-RU"/>
        </w:rPr>
        <w:t xml:space="preserve"> </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ГКБ № 8 </w:t>
      </w:r>
      <w:proofErr w:type="spellStart"/>
      <w:r w:rsidRPr="00F87C09">
        <w:rPr>
          <w:rFonts w:ascii="Times New Roman" w:eastAsia="Times New Roman" w:hAnsi="Times New Roman"/>
          <w:sz w:val="26"/>
          <w:szCs w:val="26"/>
          <w:lang w:eastAsia="ru-RU"/>
        </w:rPr>
        <w:t>г.Уфа</w:t>
      </w:r>
      <w:proofErr w:type="spellEnd"/>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ГКБ № 13 </w:t>
      </w:r>
      <w:proofErr w:type="spellStart"/>
      <w:r w:rsidRPr="00F87C09">
        <w:rPr>
          <w:rFonts w:ascii="Times New Roman" w:eastAsia="Times New Roman" w:hAnsi="Times New Roman"/>
          <w:sz w:val="26"/>
          <w:szCs w:val="26"/>
          <w:lang w:eastAsia="ru-RU"/>
        </w:rPr>
        <w:t>г.Уфа</w:t>
      </w:r>
      <w:proofErr w:type="spellEnd"/>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ГКБ № 18 </w:t>
      </w:r>
      <w:proofErr w:type="spellStart"/>
      <w:r w:rsidRPr="00F87C09">
        <w:rPr>
          <w:rFonts w:ascii="Times New Roman" w:eastAsia="Times New Roman" w:hAnsi="Times New Roman"/>
          <w:sz w:val="26"/>
          <w:szCs w:val="26"/>
          <w:lang w:eastAsia="ru-RU"/>
        </w:rPr>
        <w:t>г.Уфа</w:t>
      </w:r>
      <w:proofErr w:type="spellEnd"/>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ГКБ № 21 </w:t>
      </w:r>
      <w:proofErr w:type="spellStart"/>
      <w:r w:rsidRPr="00F87C09">
        <w:rPr>
          <w:rFonts w:ascii="Times New Roman" w:eastAsia="Times New Roman" w:hAnsi="Times New Roman"/>
          <w:sz w:val="26"/>
          <w:szCs w:val="26"/>
          <w:lang w:eastAsia="ru-RU"/>
        </w:rPr>
        <w:t>г.Уфа</w:t>
      </w:r>
      <w:proofErr w:type="spellEnd"/>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КБСМП </w:t>
      </w:r>
      <w:proofErr w:type="spellStart"/>
      <w:r w:rsidRPr="00F87C09">
        <w:rPr>
          <w:rFonts w:ascii="Times New Roman" w:eastAsia="Times New Roman" w:hAnsi="Times New Roman"/>
          <w:sz w:val="26"/>
          <w:szCs w:val="26"/>
          <w:lang w:eastAsia="ru-RU"/>
        </w:rPr>
        <w:t>г.Уфа</w:t>
      </w:r>
      <w:proofErr w:type="spellEnd"/>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ГКБ </w:t>
      </w:r>
      <w:proofErr w:type="spellStart"/>
      <w:r w:rsidRPr="00F87C09">
        <w:rPr>
          <w:rFonts w:ascii="Times New Roman" w:eastAsia="Times New Roman" w:hAnsi="Times New Roman"/>
          <w:sz w:val="26"/>
          <w:szCs w:val="26"/>
          <w:lang w:eastAsia="ru-RU"/>
        </w:rPr>
        <w:t>Демского</w:t>
      </w:r>
      <w:proofErr w:type="spellEnd"/>
      <w:r w:rsidRPr="00F87C09">
        <w:rPr>
          <w:rFonts w:ascii="Times New Roman" w:eastAsia="Times New Roman" w:hAnsi="Times New Roman"/>
          <w:sz w:val="26"/>
          <w:szCs w:val="26"/>
          <w:lang w:eastAsia="ru-RU"/>
        </w:rPr>
        <w:t xml:space="preserve"> района </w:t>
      </w:r>
      <w:proofErr w:type="spellStart"/>
      <w:r w:rsidRPr="00F87C09">
        <w:rPr>
          <w:rFonts w:ascii="Times New Roman" w:eastAsia="Times New Roman" w:hAnsi="Times New Roman"/>
          <w:sz w:val="26"/>
          <w:szCs w:val="26"/>
          <w:lang w:eastAsia="ru-RU"/>
        </w:rPr>
        <w:t>г.Уфы</w:t>
      </w:r>
      <w:proofErr w:type="spellEnd"/>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ЧУЗ «КБ «РЖД Медицина» </w:t>
      </w:r>
      <w:proofErr w:type="spellStart"/>
      <w:r w:rsidRPr="00F87C09">
        <w:rPr>
          <w:rFonts w:ascii="Times New Roman" w:eastAsia="Times New Roman" w:hAnsi="Times New Roman"/>
          <w:sz w:val="26"/>
          <w:szCs w:val="26"/>
          <w:lang w:eastAsia="ru-RU"/>
        </w:rPr>
        <w:t>г.Уфа</w:t>
      </w:r>
      <w:proofErr w:type="spellEnd"/>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РКБ им. Г.Г. </w:t>
      </w:r>
      <w:proofErr w:type="spellStart"/>
      <w:r w:rsidRPr="00F87C09">
        <w:rPr>
          <w:rFonts w:ascii="Times New Roman" w:eastAsia="Times New Roman" w:hAnsi="Times New Roman"/>
          <w:sz w:val="26"/>
          <w:szCs w:val="26"/>
          <w:lang w:eastAsia="ru-RU"/>
        </w:rPr>
        <w:t>Куватова</w:t>
      </w:r>
      <w:proofErr w:type="spellEnd"/>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РКЦ </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ГАУЗ РКОД</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ГКБ № 1 г. Стерлитамак</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ГБ № 1 г. Октябрьский</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ГБ г. Нефтекамск</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ГБ г. Салават</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ГБ г. Кумертау</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ЦГБ г. Сибай</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Белорецкая ЦРКБ</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w:t>
      </w:r>
      <w:proofErr w:type="spellStart"/>
      <w:r w:rsidRPr="00F87C09">
        <w:rPr>
          <w:rFonts w:ascii="Times New Roman" w:eastAsia="Times New Roman" w:hAnsi="Times New Roman"/>
          <w:sz w:val="26"/>
          <w:szCs w:val="26"/>
          <w:lang w:eastAsia="ru-RU"/>
        </w:rPr>
        <w:t>Туймазинская</w:t>
      </w:r>
      <w:proofErr w:type="spellEnd"/>
      <w:r w:rsidRPr="00F87C09">
        <w:rPr>
          <w:rFonts w:ascii="Times New Roman" w:eastAsia="Times New Roman" w:hAnsi="Times New Roman"/>
          <w:sz w:val="26"/>
          <w:szCs w:val="26"/>
          <w:lang w:eastAsia="ru-RU"/>
        </w:rPr>
        <w:t xml:space="preserve"> ЦРБ</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w:t>
      </w:r>
      <w:proofErr w:type="spellStart"/>
      <w:r w:rsidRPr="00F87C09">
        <w:rPr>
          <w:rFonts w:ascii="Times New Roman" w:eastAsia="Times New Roman" w:hAnsi="Times New Roman"/>
          <w:sz w:val="26"/>
          <w:szCs w:val="26"/>
          <w:lang w:eastAsia="ru-RU"/>
        </w:rPr>
        <w:t>Месягутовская</w:t>
      </w:r>
      <w:proofErr w:type="spellEnd"/>
      <w:r w:rsidRPr="00F87C09">
        <w:rPr>
          <w:rFonts w:ascii="Times New Roman" w:eastAsia="Times New Roman" w:hAnsi="Times New Roman"/>
          <w:sz w:val="26"/>
          <w:szCs w:val="26"/>
          <w:lang w:eastAsia="ru-RU"/>
        </w:rPr>
        <w:t xml:space="preserve"> ЦРБ</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ГБУЗ РБ </w:t>
      </w:r>
      <w:proofErr w:type="spellStart"/>
      <w:r w:rsidRPr="00F87C09">
        <w:rPr>
          <w:rFonts w:ascii="Times New Roman" w:eastAsia="Times New Roman" w:hAnsi="Times New Roman"/>
          <w:sz w:val="26"/>
          <w:szCs w:val="26"/>
          <w:lang w:eastAsia="ru-RU"/>
        </w:rPr>
        <w:t>Бирская</w:t>
      </w:r>
      <w:proofErr w:type="spellEnd"/>
      <w:r w:rsidRPr="00F87C09">
        <w:rPr>
          <w:rFonts w:ascii="Times New Roman" w:eastAsia="Times New Roman" w:hAnsi="Times New Roman"/>
          <w:sz w:val="26"/>
          <w:szCs w:val="26"/>
          <w:lang w:eastAsia="ru-RU"/>
        </w:rPr>
        <w:t xml:space="preserve"> ЦРБ</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ГДКБ № 17 г. Уфа</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РДКБ</w:t>
      </w:r>
    </w:p>
    <w:p w:rsidR="00461F43" w:rsidRPr="00F87C09" w:rsidRDefault="00461F43" w:rsidP="00461F43">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ДБ г. Стерлитамак»</w:t>
      </w:r>
    </w:p>
    <w:bookmarkEnd w:id="6"/>
    <w:p w:rsidR="00461F43" w:rsidRPr="00F87C09" w:rsidRDefault="00461F43" w:rsidP="00461F43">
      <w:pPr>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Обязательными требованиями к применению КСЛП «Проведение 1 этапа медицинской реабилитации пациентов» являются:</w:t>
      </w:r>
    </w:p>
    <w:p w:rsidR="00461F43" w:rsidRPr="00F87C09" w:rsidRDefault="00461F43" w:rsidP="00461F43">
      <w:pPr>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ab/>
        <w:t>начало реабилитационных мероприятий не позднее 48 часов от поступления в отделение реанимации или на койку интенсивной терапии;</w:t>
      </w:r>
    </w:p>
    <w:p w:rsidR="00461F43" w:rsidRPr="00F87C09" w:rsidRDefault="00461F43" w:rsidP="00461F43">
      <w:pPr>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ab/>
        <w:t>продолжительность реабилитационных мероприятий не менее одного часа в сутки;</w:t>
      </w:r>
    </w:p>
    <w:p w:rsidR="00461F43" w:rsidRPr="00F87C09" w:rsidRDefault="00461F43" w:rsidP="00461F43">
      <w:pPr>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ab/>
        <w:t xml:space="preserve">общая длительность реабилитационных мероприятий 1 этапа медицинской реабилитации не менее 5-ти суток, включая период после перевода на профильные койки по окончании реанимационных мероприятий, с сохранением последующей </w:t>
      </w:r>
      <w:proofErr w:type="spellStart"/>
      <w:r w:rsidRPr="00F87C09">
        <w:rPr>
          <w:rFonts w:ascii="Times New Roman" w:eastAsia="Times New Roman" w:hAnsi="Times New Roman"/>
          <w:sz w:val="26"/>
          <w:szCs w:val="26"/>
          <w:lang w:eastAsia="ru-RU"/>
        </w:rPr>
        <w:t>этапности</w:t>
      </w:r>
      <w:proofErr w:type="spellEnd"/>
      <w:r w:rsidRPr="00F87C09">
        <w:rPr>
          <w:rFonts w:ascii="Times New Roman" w:eastAsia="Times New Roman" w:hAnsi="Times New Roman"/>
          <w:sz w:val="26"/>
          <w:szCs w:val="26"/>
          <w:lang w:eastAsia="ru-RU"/>
        </w:rPr>
        <w:t xml:space="preserve"> реабилитационных мероприятий;</w:t>
      </w:r>
    </w:p>
    <w:p w:rsidR="00461F43" w:rsidRPr="00F87C09" w:rsidRDefault="00461F43" w:rsidP="00461F43">
      <w:pPr>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w:t>
      </w:r>
      <w:r w:rsidRPr="00F87C09">
        <w:rPr>
          <w:rFonts w:ascii="Times New Roman" w:eastAsia="Times New Roman" w:hAnsi="Times New Roman"/>
          <w:sz w:val="26"/>
          <w:szCs w:val="26"/>
          <w:lang w:eastAsia="ru-RU"/>
        </w:rPr>
        <w:tab/>
        <w:t>в реестре счете указывается услуга A23.30.011 «Определение реабилитационного прогноза (при проведении ПМР)» продолжительностью не менее 5 дней;</w:t>
      </w:r>
    </w:p>
    <w:p w:rsidR="00461F43" w:rsidRPr="00F87C09" w:rsidRDefault="00461F43" w:rsidP="00461F43">
      <w:pPr>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ab/>
        <w:t>организация оказания медицинской помощи в отделении ранней медицинской реабилитации по соответствующему профилю и его укомплектование производится в соответствии с порядком оказания медицинской помощи по медицинской реабилитации (приказ 788н от 31.07.2020 г.)</w:t>
      </w:r>
    </w:p>
    <w:p w:rsidR="00461F43" w:rsidRPr="00F87C09" w:rsidRDefault="00461F43" w:rsidP="00461F43">
      <w:pPr>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2F6858" w:rsidRPr="00F87C09" w:rsidRDefault="00FF093B" w:rsidP="00461F43">
      <w:pPr>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sz w:val="26"/>
          <w:szCs w:val="26"/>
          <w:lang w:eastAsia="ru-RU"/>
        </w:rPr>
        <w:t>Перечень схем сопроводительной лекарственной терапии, при применении которых может быть применен КСЛП приведен в Приложении 1 к Методическим рекомендациям.</w:t>
      </w:r>
    </w:p>
    <w:p w:rsidR="00A038F9" w:rsidRPr="00F87C09" w:rsidRDefault="00A038F9" w:rsidP="000837F0">
      <w:pPr>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315B94" w:rsidRPr="00F87C09" w:rsidRDefault="00315B94" w:rsidP="000837F0">
      <w:pPr>
        <w:pStyle w:val="ConsPlusNormal"/>
        <w:ind w:firstLine="567"/>
        <w:jc w:val="both"/>
        <w:rPr>
          <w:b/>
        </w:rPr>
      </w:pPr>
      <w:r w:rsidRPr="00F87C09">
        <w:rPr>
          <w:b/>
        </w:rPr>
        <w:t xml:space="preserve">При отсутствии оснований применения КСЛП, значение параметра КСЛП при расчете стоимости законченного случая лечения принимается равным </w:t>
      </w:r>
      <w:r w:rsidR="00CB6FE6" w:rsidRPr="00F87C09">
        <w:rPr>
          <w:b/>
        </w:rPr>
        <w:t>0</w:t>
      </w:r>
      <w:r w:rsidRPr="00F87C09">
        <w:rPr>
          <w:b/>
        </w:rPr>
        <w:t>.</w:t>
      </w:r>
    </w:p>
    <w:p w:rsidR="00EA4716" w:rsidRPr="00F87C09" w:rsidRDefault="00EA4716" w:rsidP="000837F0">
      <w:pPr>
        <w:pStyle w:val="ConsPlusNormal"/>
        <w:ind w:firstLine="567"/>
        <w:jc w:val="both"/>
        <w:rPr>
          <w:b/>
        </w:rPr>
      </w:pPr>
    </w:p>
    <w:p w:rsidR="00EA4716" w:rsidRPr="00F87C09" w:rsidRDefault="00EA4716" w:rsidP="00EA4716">
      <w:pPr>
        <w:pStyle w:val="ConsPlusNormal"/>
        <w:ind w:firstLine="567"/>
        <w:jc w:val="both"/>
      </w:pPr>
      <w:r w:rsidRPr="00F87C09">
        <w:rPr>
          <w:b/>
        </w:rPr>
        <w:t>2.2.1.4.</w:t>
      </w:r>
      <w:r w:rsidRPr="00F87C09">
        <w:t xml:space="preserve"> Коэффициент уровня медицинской организации</w:t>
      </w:r>
      <w:r w:rsidR="009E0F80" w:rsidRPr="00F87C09">
        <w:t xml:space="preserve"> </w:t>
      </w:r>
      <w:r w:rsidRPr="00F87C09">
        <w:t>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rsidR="00EA4716" w:rsidRPr="00F87C09" w:rsidRDefault="00BB05D3" w:rsidP="000837F0">
      <w:pPr>
        <w:pStyle w:val="ConsPlusNormal"/>
        <w:ind w:firstLine="567"/>
        <w:jc w:val="both"/>
      </w:pPr>
      <w:r w:rsidRPr="00F87C09">
        <w:t>В целях более эффективного распределения средств обязательного медицинского страхования коэффициенты уровня (подуровня) установлены для структурных подразделений медицинских организаций (приложение № 2</w:t>
      </w:r>
      <w:r w:rsidR="00D64B7D" w:rsidRPr="00F87C09">
        <w:t>1</w:t>
      </w:r>
      <w:r w:rsidRPr="00F87C09">
        <w:t xml:space="preserve"> к Соглашению).</w:t>
      </w:r>
    </w:p>
    <w:p w:rsidR="00BB05D3" w:rsidRPr="00F87C09" w:rsidRDefault="00BB05D3" w:rsidP="00BB05D3">
      <w:pPr>
        <w:pStyle w:val="ConsPlusNormal"/>
        <w:ind w:firstLine="567"/>
        <w:jc w:val="both"/>
      </w:pPr>
      <w:r w:rsidRPr="00F87C09">
        <w:t>Для структурных подразделений медицинских организаций 2-го уровня, осуществляющих оказание медицинской помощи по профилям «Де</w:t>
      </w:r>
      <w:r w:rsidR="00297CB3" w:rsidRPr="00F87C09">
        <w:t xml:space="preserve">тская онкология» и «Онкология» </w:t>
      </w:r>
      <w:r w:rsidRPr="00F87C09">
        <w:t>коэффициент уровня (подуровня) не может б</w:t>
      </w:r>
      <w:r w:rsidR="00297CB3" w:rsidRPr="00F87C09">
        <w:t>ыть установлен в размере менее 1</w:t>
      </w:r>
      <w:r w:rsidRPr="00F87C09">
        <w:t>.</w:t>
      </w:r>
    </w:p>
    <w:p w:rsidR="00297CB3" w:rsidRPr="00F87C09" w:rsidRDefault="00297CB3" w:rsidP="00BB05D3">
      <w:pPr>
        <w:pStyle w:val="ConsPlusNormal"/>
        <w:ind w:firstLine="567"/>
        <w:jc w:val="both"/>
      </w:pPr>
      <w:r w:rsidRPr="00F87C09">
        <w:t xml:space="preserve">Перечень КСГ, к которым не применяется коэффициент уровня (подуровня) в стационарных условиях </w:t>
      </w:r>
      <w:r w:rsidR="00277A73" w:rsidRPr="00F87C09">
        <w:t>определен</w:t>
      </w:r>
      <w:r w:rsidRPr="00F87C09">
        <w:t xml:space="preserve"> приложением </w:t>
      </w:r>
      <w:r w:rsidR="00BF4105" w:rsidRPr="00F87C09">
        <w:t>5</w:t>
      </w:r>
      <w:r w:rsidRPr="00F87C09">
        <w:t xml:space="preserve"> </w:t>
      </w:r>
      <w:r w:rsidR="00277A73" w:rsidRPr="00F87C09">
        <w:t xml:space="preserve">Методических </w:t>
      </w:r>
      <w:r w:rsidRPr="00F87C09">
        <w:t>рекомендаци</w:t>
      </w:r>
      <w:r w:rsidR="00277A73" w:rsidRPr="00F87C09">
        <w:t>й</w:t>
      </w:r>
      <w:r w:rsidRPr="00F87C09">
        <w:t>.</w:t>
      </w:r>
    </w:p>
    <w:p w:rsidR="00056754" w:rsidRPr="00F87C09" w:rsidRDefault="00056754" w:rsidP="00056754">
      <w:pPr>
        <w:pStyle w:val="ConsPlusNormal"/>
        <w:ind w:firstLine="567"/>
        <w:jc w:val="both"/>
      </w:pPr>
      <w:r w:rsidRPr="00F87C09">
        <w:t>Для ФГУЗ "Медико-санитарная часть № 142 ФМБА России" – коэффициент уровня медицинской организации равен 1,20 (в случае выделения объемов Комиссией).</w:t>
      </w:r>
    </w:p>
    <w:p w:rsidR="00BF2894" w:rsidRPr="00F87C09" w:rsidRDefault="00BF2894" w:rsidP="00BF2894">
      <w:pPr>
        <w:pStyle w:val="ConsPlusNormal"/>
        <w:ind w:firstLine="567"/>
        <w:jc w:val="both"/>
      </w:pPr>
      <w:r w:rsidRPr="00F87C09">
        <w:t xml:space="preserve">При оплате медицинской помощи в медицинских организациях и (или) структурных подразделениях медицинских организаций, расположенных на территории, ЗАТО, коэффициент уровня применяется в том числе при оплате медицинской помощи по КСГ, определенным Приложением 5 Методических рекомендаций. </w:t>
      </w:r>
    </w:p>
    <w:p w:rsidR="00A038F9" w:rsidRPr="00F87C09" w:rsidRDefault="00A038F9" w:rsidP="000837F0">
      <w:pPr>
        <w:spacing w:after="0" w:line="240" w:lineRule="auto"/>
        <w:ind w:firstLine="567"/>
        <w:jc w:val="both"/>
        <w:rPr>
          <w:rFonts w:ascii="Times New Roman" w:hAnsi="Times New Roman"/>
          <w:b/>
          <w:sz w:val="26"/>
          <w:szCs w:val="26"/>
          <w:lang w:eastAsia="ru-RU"/>
        </w:rPr>
      </w:pPr>
    </w:p>
    <w:p w:rsidR="00A038F9" w:rsidRPr="00F87C09"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lastRenderedPageBreak/>
        <w:t>2.2.</w:t>
      </w:r>
      <w:r w:rsidR="000662C1" w:rsidRPr="00F87C09">
        <w:rPr>
          <w:rFonts w:ascii="Times New Roman" w:eastAsia="Times New Roman" w:hAnsi="Times New Roman"/>
          <w:b/>
          <w:color w:val="111111"/>
          <w:sz w:val="26"/>
          <w:szCs w:val="26"/>
          <w:lang w:eastAsia="ru-RU"/>
        </w:rPr>
        <w:t>2</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В составе КСГ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17.004</w:t>
      </w:r>
      <w:r w:rsidRPr="00F87C09">
        <w:rPr>
          <w:rFonts w:ascii="Times New Roman" w:eastAsia="Times New Roman" w:hAnsi="Times New Roman"/>
          <w:color w:val="111111"/>
          <w:sz w:val="26"/>
          <w:szCs w:val="26"/>
          <w:lang w:eastAsia="ru-RU"/>
        </w:rPr>
        <w:t xml:space="preserve"> «Геморрагические и гемолитические нарушения у новорожденных» выделить подгруппы:</w:t>
      </w:r>
    </w:p>
    <w:p w:rsidR="00A038F9" w:rsidRPr="00F87C09"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17.004</w:t>
      </w:r>
      <w:r w:rsidRPr="00F87C09">
        <w:rPr>
          <w:rFonts w:ascii="Times New Roman" w:eastAsia="Times New Roman" w:hAnsi="Times New Roman"/>
          <w:color w:val="111111"/>
          <w:sz w:val="26"/>
          <w:szCs w:val="26"/>
          <w:lang w:eastAsia="ru-RU"/>
        </w:rPr>
        <w:t xml:space="preserve">.1 «Геморрагические нарушения у новорожденных» (коды МКБ10: P51-P54) с коэффициентом относительной </w:t>
      </w:r>
      <w:proofErr w:type="spellStart"/>
      <w:r w:rsidRPr="00F87C09">
        <w:rPr>
          <w:rFonts w:ascii="Times New Roman" w:eastAsia="Times New Roman" w:hAnsi="Times New Roman"/>
          <w:color w:val="111111"/>
          <w:sz w:val="26"/>
          <w:szCs w:val="26"/>
          <w:lang w:eastAsia="ru-RU"/>
        </w:rPr>
        <w:t>затратоемкости</w:t>
      </w:r>
      <w:proofErr w:type="spellEnd"/>
      <w:r w:rsidRPr="00F87C09">
        <w:rPr>
          <w:rFonts w:ascii="Times New Roman" w:eastAsia="Times New Roman" w:hAnsi="Times New Roman"/>
          <w:color w:val="111111"/>
          <w:sz w:val="26"/>
          <w:szCs w:val="26"/>
          <w:lang w:eastAsia="ru-RU"/>
        </w:rPr>
        <w:t>– 6,0.</w:t>
      </w:r>
    </w:p>
    <w:p w:rsidR="00A038F9" w:rsidRPr="00F87C09"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st17.004.2 «</w:t>
      </w:r>
      <w:r w:rsidR="00E91763" w:rsidRPr="00F87C09">
        <w:rPr>
          <w:rFonts w:ascii="Times New Roman" w:eastAsia="Times New Roman" w:hAnsi="Times New Roman"/>
          <w:color w:val="111111"/>
          <w:sz w:val="26"/>
          <w:szCs w:val="26"/>
          <w:lang w:eastAsia="ru-RU"/>
        </w:rPr>
        <w:t>Г</w:t>
      </w:r>
      <w:r w:rsidRPr="00F87C09">
        <w:rPr>
          <w:rFonts w:ascii="Times New Roman" w:eastAsia="Times New Roman" w:hAnsi="Times New Roman"/>
          <w:color w:val="111111"/>
          <w:sz w:val="26"/>
          <w:szCs w:val="26"/>
          <w:lang w:eastAsia="ru-RU"/>
        </w:rPr>
        <w:t xml:space="preserve">емолитические нарушения у новорожденных» (коды МКБ10: P55 – P61) с коэффициентом относительной </w:t>
      </w:r>
      <w:proofErr w:type="spellStart"/>
      <w:r w:rsidRPr="00F87C09">
        <w:rPr>
          <w:rFonts w:ascii="Times New Roman" w:eastAsia="Times New Roman" w:hAnsi="Times New Roman"/>
          <w:color w:val="111111"/>
          <w:sz w:val="26"/>
          <w:szCs w:val="26"/>
          <w:lang w:eastAsia="ru-RU"/>
        </w:rPr>
        <w:t>затратоемкости</w:t>
      </w:r>
      <w:proofErr w:type="spellEnd"/>
      <w:r w:rsidRPr="00F87C09">
        <w:rPr>
          <w:rFonts w:ascii="Times New Roman" w:eastAsia="Times New Roman" w:hAnsi="Times New Roman"/>
          <w:color w:val="111111"/>
          <w:sz w:val="26"/>
          <w:szCs w:val="26"/>
          <w:lang w:eastAsia="ru-RU"/>
        </w:rPr>
        <w:t>- 1,</w:t>
      </w:r>
      <w:r w:rsidR="00550B35" w:rsidRPr="00F87C09">
        <w:rPr>
          <w:rFonts w:ascii="Times New Roman" w:eastAsia="Times New Roman" w:hAnsi="Times New Roman"/>
          <w:color w:val="111111"/>
          <w:sz w:val="26"/>
          <w:szCs w:val="26"/>
          <w:lang w:eastAsia="ru-RU"/>
        </w:rPr>
        <w:t>64</w:t>
      </w:r>
      <w:r w:rsidRPr="00F87C09">
        <w:rPr>
          <w:rFonts w:ascii="Times New Roman" w:eastAsia="Times New Roman" w:hAnsi="Times New Roman"/>
          <w:color w:val="111111"/>
          <w:sz w:val="26"/>
          <w:szCs w:val="26"/>
          <w:lang w:eastAsia="ru-RU"/>
        </w:rPr>
        <w:t>.</w:t>
      </w:r>
    </w:p>
    <w:p w:rsidR="001C13CB" w:rsidRPr="00F87C09" w:rsidRDefault="001C13CB" w:rsidP="000837F0">
      <w:pPr>
        <w:spacing w:after="0" w:line="240" w:lineRule="auto"/>
        <w:ind w:firstLine="567"/>
        <w:contextualSpacing/>
        <w:jc w:val="both"/>
        <w:rPr>
          <w:rFonts w:ascii="Times New Roman" w:eastAsia="Times New Roman" w:hAnsi="Times New Roman"/>
          <w:color w:val="111111"/>
          <w:sz w:val="26"/>
          <w:szCs w:val="26"/>
          <w:lang w:eastAsia="ru-RU"/>
        </w:rPr>
      </w:pPr>
    </w:p>
    <w:p w:rsidR="000837F0" w:rsidRPr="00F87C09" w:rsidRDefault="00DD50B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2.2.</w:t>
      </w:r>
      <w:r w:rsidR="000662C1" w:rsidRPr="00F87C09">
        <w:rPr>
          <w:rFonts w:ascii="Times New Roman" w:eastAsia="Times New Roman" w:hAnsi="Times New Roman"/>
          <w:b/>
          <w:sz w:val="26"/>
          <w:szCs w:val="26"/>
          <w:lang w:eastAsia="ru-RU"/>
        </w:rPr>
        <w:t>3</w:t>
      </w:r>
      <w:r w:rsidR="00E140C8" w:rsidRPr="00F87C09">
        <w:rPr>
          <w:rFonts w:ascii="Times New Roman" w:eastAsia="Times New Roman" w:hAnsi="Times New Roman"/>
          <w:sz w:val="26"/>
          <w:szCs w:val="26"/>
          <w:lang w:eastAsia="ru-RU"/>
        </w:rPr>
        <w:t>.</w:t>
      </w:r>
      <w:r w:rsidR="00DF075B" w:rsidRPr="00F87C09">
        <w:rPr>
          <w:rFonts w:ascii="Times New Roman" w:eastAsia="Times New Roman" w:hAnsi="Times New Roman"/>
          <w:sz w:val="26"/>
          <w:szCs w:val="26"/>
          <w:lang w:eastAsia="ru-RU"/>
        </w:rPr>
        <w:t xml:space="preserve"> </w:t>
      </w:r>
      <w:r w:rsidR="000837F0" w:rsidRPr="00F87C09">
        <w:rPr>
          <w:rFonts w:ascii="Times New Roman" w:eastAsia="Times New Roman" w:hAnsi="Times New Roman"/>
          <w:sz w:val="26"/>
          <w:szCs w:val="26"/>
          <w:lang w:eastAsia="ru-RU"/>
        </w:rPr>
        <w:t xml:space="preserve">Формирование групп КСГ для случаев лечения пациентов с </w:t>
      </w:r>
      <w:proofErr w:type="spellStart"/>
      <w:r w:rsidR="000837F0" w:rsidRPr="00F87C09">
        <w:rPr>
          <w:rFonts w:ascii="Times New Roman" w:eastAsia="Times New Roman" w:hAnsi="Times New Roman"/>
          <w:sz w:val="26"/>
          <w:szCs w:val="26"/>
          <w:lang w:eastAsia="ru-RU"/>
        </w:rPr>
        <w:t>коронавирусной</w:t>
      </w:r>
      <w:proofErr w:type="spellEnd"/>
      <w:r w:rsidR="000837F0" w:rsidRPr="00F87C09">
        <w:rPr>
          <w:rFonts w:ascii="Times New Roman" w:eastAsia="Times New Roman" w:hAnsi="Times New Roman"/>
          <w:sz w:val="26"/>
          <w:szCs w:val="26"/>
          <w:lang w:eastAsia="ru-RU"/>
        </w:rPr>
        <w:t xml:space="preserve"> инфекцией COVID-19 (st12.015-st12.019)</w:t>
      </w:r>
      <w:r w:rsidR="009E0F80" w:rsidRPr="00F87C09">
        <w:rPr>
          <w:rFonts w:ascii="Times New Roman" w:eastAsia="Times New Roman" w:hAnsi="Times New Roman"/>
          <w:sz w:val="26"/>
          <w:szCs w:val="26"/>
          <w:lang w:eastAsia="ru-RU"/>
        </w:rPr>
        <w:t xml:space="preserve"> </w:t>
      </w:r>
      <w:r w:rsidR="000837F0" w:rsidRPr="00F87C09">
        <w:rPr>
          <w:rFonts w:ascii="Times New Roman" w:eastAsia="Times New Roman" w:hAnsi="Times New Roman"/>
          <w:sz w:val="26"/>
          <w:szCs w:val="26"/>
          <w:lang w:eastAsia="ru-RU"/>
        </w:rPr>
        <w:t xml:space="preserve">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 </w:t>
      </w:r>
      <w:proofErr w:type="spellStart"/>
      <w:r w:rsidR="000837F0" w:rsidRPr="00F87C09">
        <w:rPr>
          <w:rFonts w:ascii="Times New Roman" w:eastAsia="Times New Roman" w:hAnsi="Times New Roman"/>
          <w:sz w:val="26"/>
          <w:szCs w:val="26"/>
          <w:lang w:eastAsia="ru-RU"/>
        </w:rPr>
        <w:t>коронавирусной</w:t>
      </w:r>
      <w:proofErr w:type="spellEnd"/>
      <w:r w:rsidR="000837F0" w:rsidRPr="00F87C09">
        <w:rPr>
          <w:rFonts w:ascii="Times New Roman" w:eastAsia="Times New Roman" w:hAnsi="Times New Roman"/>
          <w:sz w:val="26"/>
          <w:szCs w:val="26"/>
          <w:lang w:eastAsia="ru-RU"/>
        </w:rPr>
        <w:t xml:space="preserve"> инфекцией COVID-19. Перечень кодов «stt1»-«stt5» с расшифровкой содержится на вкладке «ДКК» файла «Расшифровка групп».</w:t>
      </w:r>
    </w:p>
    <w:p w:rsidR="000837F0" w:rsidRPr="00F87C09"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w:t>
      </w:r>
      <w:proofErr w:type="spellStart"/>
      <w:r w:rsidRPr="00F87C09">
        <w:rPr>
          <w:rFonts w:ascii="Times New Roman" w:eastAsia="Times New Roman" w:hAnsi="Times New Roman"/>
          <w:sz w:val="26"/>
          <w:szCs w:val="26"/>
          <w:lang w:eastAsia="ru-RU"/>
        </w:rPr>
        <w:t>коронавирусной</w:t>
      </w:r>
      <w:proofErr w:type="spellEnd"/>
      <w:r w:rsidRPr="00F87C09">
        <w:rPr>
          <w:rFonts w:ascii="Times New Roman" w:eastAsia="Times New Roman" w:hAnsi="Times New Roman"/>
          <w:sz w:val="26"/>
          <w:szCs w:val="26"/>
          <w:lang w:eastAsia="ru-RU"/>
        </w:rPr>
        <w:t xml:space="preserve"> инфекции (COVID-19)», утвержденных Министерством здравоохранения Российской Федерации. Каждому уровню тяжести состояния соответствует отдельная КСГ st12.015-st12.018 (уровни 1-4).</w:t>
      </w:r>
    </w:p>
    <w:p w:rsidR="000837F0" w:rsidRPr="00F87C09"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Коэффициенты относительной </w:t>
      </w:r>
      <w:proofErr w:type="spellStart"/>
      <w:r w:rsidRPr="00F87C09">
        <w:rPr>
          <w:rFonts w:ascii="Times New Roman" w:eastAsia="Times New Roman" w:hAnsi="Times New Roman"/>
          <w:sz w:val="26"/>
          <w:szCs w:val="26"/>
          <w:lang w:eastAsia="ru-RU"/>
        </w:rPr>
        <w:t>затратоемкости</w:t>
      </w:r>
      <w:proofErr w:type="spellEnd"/>
      <w:r w:rsidRPr="00F87C09">
        <w:rPr>
          <w:rFonts w:ascii="Times New Roman" w:eastAsia="Times New Roman" w:hAnsi="Times New Roman"/>
          <w:sz w:val="26"/>
          <w:szCs w:val="26"/>
          <w:lang w:eastAsia="ru-RU"/>
        </w:rPr>
        <w:t xml:space="preserve"> по КСГ st12.016-st12.018 (уровни 2-4), соответствующим случаям среднетяжелого, тяжелого и крайне тяжелого лечения, учитывают период долечивания пациента. </w:t>
      </w:r>
    </w:p>
    <w:p w:rsidR="000837F0" w:rsidRPr="00F87C09"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Правила оплаты госпитализаций в случае перевода на долечивание:</w:t>
      </w:r>
    </w:p>
    <w:p w:rsidR="000837F0" w:rsidRPr="00F87C09"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0837F0" w:rsidRPr="00F87C09" w:rsidRDefault="000837F0" w:rsidP="000837F0">
      <w:pPr>
        <w:widowControl w:val="0"/>
        <w:tabs>
          <w:tab w:val="left" w:pos="851"/>
        </w:tabs>
        <w:autoSpaceDE w:val="0"/>
        <w:autoSpaceDN w:val="0"/>
        <w:spacing w:after="0" w:line="240" w:lineRule="auto"/>
        <w:ind w:firstLine="567"/>
        <w:jc w:val="both"/>
        <w:rPr>
          <w:rFonts w:ascii="Times New Roman" w:hAnsi="Times New Roman"/>
          <w:sz w:val="26"/>
          <w:szCs w:val="26"/>
        </w:rPr>
      </w:pPr>
      <w:r w:rsidRPr="00F87C09">
        <w:rPr>
          <w:rFonts w:ascii="Times New Roman" w:eastAsia="Times New Roman" w:hAnsi="Times New Roman"/>
          <w:sz w:val="26"/>
          <w:szCs w:val="26"/>
          <w:lang w:eastAsia="ru-RU"/>
        </w:rP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w:t>
      </w:r>
      <w:proofErr w:type="spellStart"/>
      <w:r w:rsidRPr="00F87C09">
        <w:rPr>
          <w:rFonts w:ascii="Times New Roman" w:eastAsia="Times New Roman" w:hAnsi="Times New Roman"/>
          <w:sz w:val="26"/>
          <w:szCs w:val="26"/>
          <w:lang w:eastAsia="ru-RU"/>
        </w:rPr>
        <w:t>Коронавирусная</w:t>
      </w:r>
      <w:proofErr w:type="spellEnd"/>
      <w:r w:rsidRPr="00F87C09">
        <w:rPr>
          <w:rFonts w:ascii="Times New Roman" w:eastAsia="Times New Roman" w:hAnsi="Times New Roman"/>
          <w:sz w:val="26"/>
          <w:szCs w:val="26"/>
          <w:lang w:eastAsia="ru-RU"/>
        </w:rPr>
        <w:t xml:space="preserve"> инфекция COVID-19 (долечивание)».</w:t>
      </w:r>
      <w:r w:rsidR="009E0F80"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Оплата прерванных случаев после перевода осуществляется в общем порядке</w:t>
      </w:r>
      <w:r w:rsidRPr="00F87C09">
        <w:rPr>
          <w:rFonts w:ascii="Times New Roman" w:hAnsi="Times New Roman"/>
          <w:sz w:val="26"/>
          <w:szCs w:val="26"/>
        </w:rPr>
        <w:t>;</w:t>
      </w:r>
    </w:p>
    <w:p w:rsidR="000837F0" w:rsidRPr="00F87C09"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xml:space="preserve">При оплате медицинской помощи, оказанной пациентам с COVID-19 в стационарных условиях, КСГ с соответствующими коэффициентами относительной </w:t>
      </w:r>
      <w:proofErr w:type="spellStart"/>
      <w:r w:rsidRPr="00F87C09">
        <w:rPr>
          <w:rFonts w:ascii="Times New Roman" w:eastAsiaTheme="minorHAnsi" w:hAnsi="Times New Roman"/>
          <w:sz w:val="26"/>
          <w:szCs w:val="26"/>
        </w:rPr>
        <w:t>затратоемкости</w:t>
      </w:r>
      <w:proofErr w:type="spellEnd"/>
      <w:r w:rsidRPr="00F87C09">
        <w:rPr>
          <w:rFonts w:ascii="Times New Roman" w:eastAsiaTheme="minorHAnsi" w:hAnsi="Times New Roman"/>
          <w:sz w:val="26"/>
          <w:szCs w:val="26"/>
        </w:rPr>
        <w:t xml:space="preserve">, </w:t>
      </w:r>
      <w:r w:rsidR="00BC52FD" w:rsidRPr="00F87C09">
        <w:rPr>
          <w:rFonts w:ascii="Times New Roman" w:eastAsiaTheme="minorHAnsi" w:hAnsi="Times New Roman"/>
          <w:sz w:val="26"/>
          <w:szCs w:val="26"/>
        </w:rPr>
        <w:t>рассчитаны,</w:t>
      </w:r>
      <w:r w:rsidRPr="00F87C09">
        <w:rPr>
          <w:rFonts w:ascii="Times New Roman" w:eastAsiaTheme="minorHAnsi" w:hAnsi="Times New Roman"/>
          <w:sz w:val="26"/>
          <w:szCs w:val="26"/>
        </w:rPr>
        <w:t xml:space="preserve"> в том числе с учетом средней длительности пребывания пациентов в стационаре:</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для легкого течения заболевания – 12 дней;</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для среднетяжелого течения – 14 дней;</w:t>
      </w:r>
    </w:p>
    <w:p w:rsidR="00DD50B0" w:rsidRPr="00F87C09" w:rsidRDefault="00DD50B0" w:rsidP="000837F0">
      <w:pPr>
        <w:spacing w:after="0" w:line="240" w:lineRule="auto"/>
        <w:ind w:firstLine="567"/>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для тяжелого течения – 17 дней;</w:t>
      </w:r>
    </w:p>
    <w:p w:rsidR="00DD50B0" w:rsidRPr="00F87C09" w:rsidRDefault="00DD50B0" w:rsidP="000837F0">
      <w:pPr>
        <w:spacing w:after="0" w:line="240" w:lineRule="auto"/>
        <w:ind w:firstLine="567"/>
        <w:contextualSpacing/>
        <w:rPr>
          <w:rFonts w:ascii="Times New Roman" w:eastAsiaTheme="minorHAnsi" w:hAnsi="Times New Roman"/>
          <w:sz w:val="26"/>
          <w:szCs w:val="26"/>
        </w:rPr>
      </w:pPr>
      <w:r w:rsidRPr="00F87C09">
        <w:rPr>
          <w:rFonts w:ascii="Times New Roman" w:eastAsiaTheme="minorHAnsi" w:hAnsi="Times New Roman"/>
          <w:sz w:val="26"/>
          <w:szCs w:val="26"/>
        </w:rPr>
        <w:t>- для крайне тяжелого течения – 24 дня;</w:t>
      </w:r>
    </w:p>
    <w:p w:rsidR="00DD50B0" w:rsidRPr="00F87C09" w:rsidRDefault="00DD50B0" w:rsidP="000837F0">
      <w:pPr>
        <w:spacing w:after="0" w:line="240" w:lineRule="auto"/>
        <w:ind w:firstLine="567"/>
        <w:contextualSpacing/>
        <w:rPr>
          <w:rFonts w:ascii="Times New Roman" w:eastAsiaTheme="minorHAnsi" w:hAnsi="Times New Roman"/>
          <w:sz w:val="26"/>
          <w:szCs w:val="26"/>
        </w:rPr>
      </w:pPr>
      <w:r w:rsidRPr="00F87C09">
        <w:rPr>
          <w:rFonts w:ascii="Times New Roman" w:eastAsiaTheme="minorHAnsi" w:hAnsi="Times New Roman"/>
          <w:sz w:val="26"/>
          <w:szCs w:val="26"/>
        </w:rPr>
        <w:lastRenderedPageBreak/>
        <w:t>- для долечивания – 9 дней.</w:t>
      </w:r>
    </w:p>
    <w:p w:rsidR="00A038F9" w:rsidRPr="00F87C09" w:rsidRDefault="00A038F9" w:rsidP="00A038F9">
      <w:pPr>
        <w:tabs>
          <w:tab w:val="left" w:pos="2940"/>
        </w:tabs>
        <w:spacing w:after="0" w:line="240" w:lineRule="auto"/>
        <w:ind w:firstLine="851"/>
        <w:jc w:val="both"/>
        <w:rPr>
          <w:rFonts w:ascii="Times New Roman" w:eastAsia="Times New Roman" w:hAnsi="Times New Roman"/>
          <w:color w:val="111111"/>
          <w:sz w:val="26"/>
          <w:szCs w:val="26"/>
          <w:lang w:eastAsia="ru-RU"/>
        </w:rPr>
      </w:pPr>
    </w:p>
    <w:p w:rsidR="00A038F9" w:rsidRPr="00F87C09" w:rsidRDefault="00A038F9"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2.2.</w:t>
      </w:r>
      <w:r w:rsidR="000662C1"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Стоимость законченного случая лечения по КСГ в круглосуточном стационаре включает в себя расходы в объеме, обеспечивающем лечебно-диагностический процесс в соответствии с Порядками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диализа и стоматологии)).</w:t>
      </w:r>
    </w:p>
    <w:p w:rsidR="00A43C8C" w:rsidRPr="00F87C09" w:rsidRDefault="00A43C8C"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F87C09" w:rsidRDefault="00A038F9" w:rsidP="00A43C8C">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2.2.</w:t>
      </w:r>
      <w:r w:rsidR="00606CF1" w:rsidRPr="00F87C09">
        <w:rPr>
          <w:rFonts w:ascii="Times New Roman" w:eastAsia="Times New Roman" w:hAnsi="Times New Roman"/>
          <w:b/>
          <w:color w:val="111111"/>
          <w:sz w:val="26"/>
          <w:szCs w:val="26"/>
          <w:lang w:eastAsia="ru-RU"/>
        </w:rPr>
        <w:t>5</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Оплата прерванных</w:t>
      </w:r>
      <w:r w:rsidR="00CA2D5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случаев лечения</w:t>
      </w:r>
    </w:p>
    <w:p w:rsidR="009238C0" w:rsidRPr="00F87C09" w:rsidRDefault="009238C0" w:rsidP="009238C0">
      <w:pPr>
        <w:pStyle w:val="ConsPlusNormal"/>
        <w:ind w:firstLine="567"/>
        <w:contextualSpacing/>
        <w:jc w:val="both"/>
      </w:pPr>
      <w:r w:rsidRPr="00F87C09">
        <w:t>В соответствии с Программой к прерванным случаям относятся:</w:t>
      </w:r>
    </w:p>
    <w:p w:rsidR="009238C0" w:rsidRPr="00F87C09" w:rsidRDefault="009238C0" w:rsidP="009238C0">
      <w:pPr>
        <w:pStyle w:val="ConsPlusNormal"/>
        <w:ind w:firstLine="567"/>
        <w:contextualSpacing/>
        <w:jc w:val="both"/>
      </w:pPr>
      <w:r w:rsidRPr="00F87C09">
        <w:t>1. случаи прерывания лечения по медицинским показаниям;</w:t>
      </w:r>
    </w:p>
    <w:p w:rsidR="009238C0" w:rsidRPr="00F87C09" w:rsidRDefault="009238C0" w:rsidP="009238C0">
      <w:pPr>
        <w:pStyle w:val="ConsPlusNormal"/>
        <w:ind w:firstLine="567"/>
        <w:contextualSpacing/>
        <w:jc w:val="both"/>
      </w:pPr>
      <w:r w:rsidRPr="00F87C09">
        <w:t xml:space="preserve">2. случаи </w:t>
      </w:r>
      <w:r w:rsidR="000B3D73" w:rsidRPr="00F87C09">
        <w:t xml:space="preserve">прерывания </w:t>
      </w:r>
      <w:r w:rsidRPr="00F87C09">
        <w:t>лечения при переводе пациента из одного отделения медицинской организации в другое;</w:t>
      </w:r>
    </w:p>
    <w:p w:rsidR="009238C0" w:rsidRPr="00F87C09" w:rsidRDefault="009238C0" w:rsidP="009238C0">
      <w:pPr>
        <w:pStyle w:val="ConsPlusNormal"/>
        <w:ind w:firstLine="567"/>
        <w:contextualSpacing/>
        <w:jc w:val="both"/>
      </w:pPr>
      <w:r w:rsidRPr="00F87C09">
        <w:t>3. случаи изменения условий оказания медицинской помощи (перевода пациента из стационарных условий в условия дневного стационара и наоборот);</w:t>
      </w:r>
    </w:p>
    <w:p w:rsidR="009238C0" w:rsidRPr="00F87C09" w:rsidRDefault="009238C0" w:rsidP="009238C0">
      <w:pPr>
        <w:pStyle w:val="ConsPlusNormal"/>
        <w:ind w:firstLine="567"/>
        <w:contextualSpacing/>
        <w:jc w:val="both"/>
      </w:pPr>
      <w:r w:rsidRPr="00F87C09">
        <w:t>4. случаи перевода пациента в другую медицинскую организацию;</w:t>
      </w:r>
    </w:p>
    <w:p w:rsidR="009238C0" w:rsidRPr="00F87C09" w:rsidRDefault="009238C0" w:rsidP="009238C0">
      <w:pPr>
        <w:pStyle w:val="ConsPlusNormal"/>
        <w:ind w:firstLine="567"/>
        <w:contextualSpacing/>
        <w:jc w:val="both"/>
      </w:pPr>
      <w:r w:rsidRPr="00F87C09">
        <w:t xml:space="preserve">5. случаи </w:t>
      </w:r>
      <w:r w:rsidR="000B3D73" w:rsidRPr="00F87C09">
        <w:t xml:space="preserve">прерывания </w:t>
      </w:r>
      <w:r w:rsidRPr="00F87C09">
        <w:t xml:space="preserve">лечения </w:t>
      </w:r>
      <w:r w:rsidR="000B3D73" w:rsidRPr="00F87C09">
        <w:t xml:space="preserve">в следствие </w:t>
      </w:r>
      <w:r w:rsidRPr="00F87C09">
        <w:t>преждевременной выписк</w:t>
      </w:r>
      <w:r w:rsidR="000B3D73" w:rsidRPr="00F87C09">
        <w:t>и</w:t>
      </w:r>
      <w:r w:rsidRPr="00F87C09">
        <w:t xml:space="preserve"> пациента из медицинской организации</w:t>
      </w:r>
      <w:r w:rsidR="000B3D73" w:rsidRPr="00F87C09">
        <w:t xml:space="preserve">, обусловленной его </w:t>
      </w:r>
      <w:r w:rsidRPr="00F87C09">
        <w:t>письменн</w:t>
      </w:r>
      <w:r w:rsidR="000B3D73" w:rsidRPr="00F87C09">
        <w:t xml:space="preserve">ым </w:t>
      </w:r>
      <w:r w:rsidRPr="00F87C09">
        <w:t>отказ</w:t>
      </w:r>
      <w:r w:rsidR="000B3D73" w:rsidRPr="00F87C09">
        <w:t>ом</w:t>
      </w:r>
      <w:r w:rsidRPr="00F87C09">
        <w:t xml:space="preserve"> от дальнейшего лечения;</w:t>
      </w:r>
    </w:p>
    <w:p w:rsidR="009238C0" w:rsidRPr="00F87C09" w:rsidRDefault="009238C0" w:rsidP="009238C0">
      <w:pPr>
        <w:pStyle w:val="ConsPlusNormal"/>
        <w:ind w:firstLine="567"/>
        <w:contextualSpacing/>
        <w:jc w:val="both"/>
      </w:pPr>
      <w:r w:rsidRPr="00F87C09">
        <w:t>6. случаи лечения, закончившиеся летальным исходом;</w:t>
      </w:r>
    </w:p>
    <w:p w:rsidR="009238C0" w:rsidRPr="00F87C09" w:rsidRDefault="009238C0" w:rsidP="009238C0">
      <w:pPr>
        <w:pStyle w:val="ConsPlusNormal"/>
        <w:ind w:firstLine="567"/>
        <w:contextualSpacing/>
        <w:jc w:val="both"/>
      </w:pPr>
      <w:r w:rsidRPr="00F87C09">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9238C0" w:rsidRPr="00F87C09" w:rsidRDefault="009238C0" w:rsidP="009238C0">
      <w:pPr>
        <w:pStyle w:val="ConsPlusNormal"/>
        <w:ind w:firstLine="567"/>
        <w:contextualSpacing/>
        <w:jc w:val="both"/>
      </w:pPr>
      <w:r w:rsidRPr="00F87C09">
        <w:t>8. законченные случаи лечения (не являющиеся прерванными по основаниям 1-7</w:t>
      </w:r>
      <w:r w:rsidR="000B3D73" w:rsidRPr="00F87C09">
        <w:t xml:space="preserve"> данного пункта</w:t>
      </w:r>
      <w:r w:rsidRPr="00F87C09">
        <w:t xml:space="preserve">) длительностью 3 дня и менее по КСГ, не включенным в перечень КСГ, для которых оптимальным сроком лечения является период менее 3 дней включительно, </w:t>
      </w:r>
      <w:r w:rsidR="00376E6C" w:rsidRPr="00F87C09">
        <w:t xml:space="preserve">приведенный в </w:t>
      </w:r>
      <w:r w:rsidR="00D03D52" w:rsidRPr="00F87C09">
        <w:t xml:space="preserve">Приложении № </w:t>
      </w:r>
      <w:r w:rsidR="000D5E49" w:rsidRPr="00F87C09">
        <w:t>5</w:t>
      </w:r>
      <w:r w:rsidR="00676D44" w:rsidRPr="00F87C09">
        <w:t xml:space="preserve"> </w:t>
      </w:r>
      <w:r w:rsidR="00D03D52" w:rsidRPr="00F87C09">
        <w:t xml:space="preserve">к Программе и </w:t>
      </w:r>
      <w:r w:rsidR="00107562" w:rsidRPr="00F87C09">
        <w:rPr>
          <w:rFonts w:eastAsiaTheme="minorHAnsi"/>
        </w:rPr>
        <w:t xml:space="preserve">таблице 1 приложения </w:t>
      </w:r>
      <w:r w:rsidR="00107508" w:rsidRPr="00F87C09">
        <w:rPr>
          <w:rFonts w:eastAsiaTheme="minorHAnsi"/>
        </w:rPr>
        <w:t>4</w:t>
      </w:r>
      <w:r w:rsidR="00107562" w:rsidRPr="00F87C09">
        <w:rPr>
          <w:rFonts w:eastAsiaTheme="minorHAnsi"/>
        </w:rPr>
        <w:t xml:space="preserve"> Методических рекомендаций</w:t>
      </w:r>
      <w:r w:rsidR="00107562" w:rsidRPr="00F87C09">
        <w:rPr>
          <w:rFonts w:eastAsia="Times New Roman"/>
          <w:color w:val="111111"/>
        </w:rPr>
        <w:t>.</w:t>
      </w:r>
    </w:p>
    <w:p w:rsidR="00107508" w:rsidRPr="00F87C09" w:rsidRDefault="00107508" w:rsidP="00107508">
      <w:pPr>
        <w:pStyle w:val="ConsPlusNormal"/>
        <w:ind w:firstLine="567"/>
        <w:jc w:val="both"/>
        <w:rPr>
          <w:color w:val="000000" w:themeColor="text1"/>
        </w:rPr>
      </w:pPr>
      <w:r w:rsidRPr="00F87C09">
        <w:rPr>
          <w:color w:val="000000" w:themeColor="text1"/>
        </w:rPr>
        <w:t xml:space="preserve">9. случаи медицинской реабилитации по КСГ </w:t>
      </w:r>
      <w:proofErr w:type="spellStart"/>
      <w:r w:rsidRPr="00F87C09">
        <w:rPr>
          <w:color w:val="000000" w:themeColor="text1"/>
          <w:lang w:val="en-US"/>
        </w:rPr>
        <w:t>st</w:t>
      </w:r>
      <w:proofErr w:type="spellEnd"/>
      <w:r w:rsidRPr="00F87C09">
        <w:rPr>
          <w:color w:val="000000" w:themeColor="text1"/>
        </w:rPr>
        <w:t xml:space="preserve">37.002, </w:t>
      </w:r>
      <w:proofErr w:type="spellStart"/>
      <w:r w:rsidRPr="00F87C09">
        <w:rPr>
          <w:color w:val="000000" w:themeColor="text1"/>
          <w:lang w:val="en-US"/>
        </w:rPr>
        <w:t>st</w:t>
      </w:r>
      <w:proofErr w:type="spellEnd"/>
      <w:r w:rsidRPr="00F87C09">
        <w:rPr>
          <w:color w:val="000000" w:themeColor="text1"/>
        </w:rPr>
        <w:t xml:space="preserve">37.003, </w:t>
      </w:r>
      <w:proofErr w:type="spellStart"/>
      <w:r w:rsidRPr="00F87C09">
        <w:rPr>
          <w:color w:val="000000" w:themeColor="text1"/>
          <w:lang w:val="en-US"/>
        </w:rPr>
        <w:t>st</w:t>
      </w:r>
      <w:proofErr w:type="spellEnd"/>
      <w:r w:rsidRPr="00F87C09">
        <w:rPr>
          <w:color w:val="000000" w:themeColor="text1"/>
        </w:rPr>
        <w:t xml:space="preserve">37.006, </w:t>
      </w:r>
      <w:proofErr w:type="spellStart"/>
      <w:r w:rsidRPr="00F87C09">
        <w:rPr>
          <w:color w:val="000000" w:themeColor="text1"/>
          <w:lang w:val="en-US"/>
        </w:rPr>
        <w:t>st</w:t>
      </w:r>
      <w:proofErr w:type="spellEnd"/>
      <w:r w:rsidRPr="00F87C09">
        <w:rPr>
          <w:color w:val="000000" w:themeColor="text1"/>
        </w:rPr>
        <w:t xml:space="preserve">37.007, </w:t>
      </w:r>
      <w:proofErr w:type="spellStart"/>
      <w:r w:rsidRPr="00F87C09">
        <w:rPr>
          <w:color w:val="000000" w:themeColor="text1"/>
          <w:lang w:val="en-US"/>
        </w:rPr>
        <w:t>st</w:t>
      </w:r>
      <w:proofErr w:type="spellEnd"/>
      <w:r w:rsidRPr="00F87C09">
        <w:rPr>
          <w:color w:val="000000" w:themeColor="text1"/>
        </w:rPr>
        <w:t xml:space="preserve">37.024, </w:t>
      </w:r>
      <w:proofErr w:type="spellStart"/>
      <w:r w:rsidRPr="00F87C09">
        <w:rPr>
          <w:color w:val="000000" w:themeColor="text1"/>
          <w:lang w:val="en-US"/>
        </w:rPr>
        <w:t>st</w:t>
      </w:r>
      <w:proofErr w:type="spellEnd"/>
      <w:r w:rsidRPr="00F87C09">
        <w:rPr>
          <w:color w:val="000000" w:themeColor="text1"/>
        </w:rPr>
        <w:t xml:space="preserve">37.025, st37.026 с длительностью лечения менее количества дней, определенных приложением 6 к </w:t>
      </w:r>
      <w:r w:rsidR="005E363C" w:rsidRPr="00F87C09">
        <w:rPr>
          <w:color w:val="000000" w:themeColor="text1"/>
        </w:rPr>
        <w:t>Методическим рекомендациям</w:t>
      </w:r>
      <w:r w:rsidR="00815DE4" w:rsidRPr="00F87C09">
        <w:rPr>
          <w:color w:val="000000" w:themeColor="text1"/>
        </w:rPr>
        <w:t>:</w:t>
      </w:r>
    </w:p>
    <w:p w:rsidR="005E363C" w:rsidRPr="00F87C09" w:rsidRDefault="005E363C" w:rsidP="005E363C">
      <w:pPr>
        <w:pStyle w:val="ConsPlusNormal"/>
        <w:ind w:firstLine="567"/>
        <w:jc w:val="both"/>
        <w:rPr>
          <w:color w:val="000000" w:themeColor="text1"/>
        </w:rPr>
      </w:pPr>
      <w:proofErr w:type="spellStart"/>
      <w:r w:rsidRPr="00F87C09">
        <w:rPr>
          <w:color w:val="000000" w:themeColor="text1"/>
          <w:lang w:val="en-US"/>
        </w:rPr>
        <w:t>st</w:t>
      </w:r>
      <w:proofErr w:type="spellEnd"/>
      <w:r w:rsidRPr="00F87C09">
        <w:rPr>
          <w:color w:val="000000" w:themeColor="text1"/>
        </w:rPr>
        <w:t xml:space="preserve">37.002 – </w:t>
      </w:r>
      <w:r w:rsidR="00D445EB" w:rsidRPr="00F87C09">
        <w:rPr>
          <w:color w:val="000000" w:themeColor="text1"/>
        </w:rPr>
        <w:t xml:space="preserve">не менее </w:t>
      </w:r>
      <w:r w:rsidRPr="00F87C09">
        <w:rPr>
          <w:color w:val="000000" w:themeColor="text1"/>
        </w:rPr>
        <w:t xml:space="preserve">14 дней, </w:t>
      </w:r>
    </w:p>
    <w:p w:rsidR="005E363C" w:rsidRPr="00F87C09" w:rsidRDefault="005E363C" w:rsidP="005E363C">
      <w:pPr>
        <w:pStyle w:val="ConsPlusNormal"/>
        <w:ind w:firstLine="567"/>
        <w:jc w:val="both"/>
        <w:rPr>
          <w:color w:val="000000" w:themeColor="text1"/>
        </w:rPr>
      </w:pPr>
      <w:proofErr w:type="spellStart"/>
      <w:r w:rsidRPr="00F87C09">
        <w:rPr>
          <w:color w:val="000000" w:themeColor="text1"/>
          <w:lang w:val="en-US"/>
        </w:rPr>
        <w:t>st</w:t>
      </w:r>
      <w:proofErr w:type="spellEnd"/>
      <w:r w:rsidRPr="00F87C09">
        <w:rPr>
          <w:color w:val="000000" w:themeColor="text1"/>
        </w:rPr>
        <w:t xml:space="preserve">37.003 – </w:t>
      </w:r>
      <w:r w:rsidR="00D445EB" w:rsidRPr="00F87C09">
        <w:rPr>
          <w:color w:val="000000" w:themeColor="text1"/>
        </w:rPr>
        <w:t xml:space="preserve">не менее </w:t>
      </w:r>
      <w:r w:rsidRPr="00F87C09">
        <w:rPr>
          <w:color w:val="000000" w:themeColor="text1"/>
        </w:rPr>
        <w:t xml:space="preserve">20 дней, </w:t>
      </w:r>
    </w:p>
    <w:p w:rsidR="005E363C" w:rsidRPr="00F87C09" w:rsidRDefault="005E363C" w:rsidP="005E363C">
      <w:pPr>
        <w:pStyle w:val="ConsPlusNormal"/>
        <w:ind w:firstLine="567"/>
        <w:jc w:val="both"/>
        <w:rPr>
          <w:color w:val="000000" w:themeColor="text1"/>
        </w:rPr>
      </w:pPr>
      <w:proofErr w:type="spellStart"/>
      <w:r w:rsidRPr="00F87C09">
        <w:rPr>
          <w:color w:val="000000" w:themeColor="text1"/>
          <w:lang w:val="en-US"/>
        </w:rPr>
        <w:t>st</w:t>
      </w:r>
      <w:proofErr w:type="spellEnd"/>
      <w:r w:rsidRPr="00F87C09">
        <w:rPr>
          <w:color w:val="000000" w:themeColor="text1"/>
        </w:rPr>
        <w:t xml:space="preserve">37.006 – </w:t>
      </w:r>
      <w:r w:rsidR="00D445EB" w:rsidRPr="00F87C09">
        <w:rPr>
          <w:color w:val="000000" w:themeColor="text1"/>
        </w:rPr>
        <w:t xml:space="preserve">не менее </w:t>
      </w:r>
      <w:r w:rsidRPr="00F87C09">
        <w:rPr>
          <w:color w:val="000000" w:themeColor="text1"/>
        </w:rPr>
        <w:t xml:space="preserve">12 дней, </w:t>
      </w:r>
    </w:p>
    <w:p w:rsidR="005E363C" w:rsidRPr="00F87C09" w:rsidRDefault="005E363C" w:rsidP="005E363C">
      <w:pPr>
        <w:pStyle w:val="ConsPlusNormal"/>
        <w:ind w:firstLine="567"/>
        <w:jc w:val="both"/>
        <w:rPr>
          <w:color w:val="000000" w:themeColor="text1"/>
        </w:rPr>
      </w:pPr>
      <w:proofErr w:type="spellStart"/>
      <w:r w:rsidRPr="00F87C09">
        <w:rPr>
          <w:color w:val="000000" w:themeColor="text1"/>
          <w:lang w:val="en-US"/>
        </w:rPr>
        <w:t>st</w:t>
      </w:r>
      <w:proofErr w:type="spellEnd"/>
      <w:r w:rsidRPr="00F87C09">
        <w:rPr>
          <w:color w:val="000000" w:themeColor="text1"/>
        </w:rPr>
        <w:t xml:space="preserve">37.007 – </w:t>
      </w:r>
      <w:r w:rsidR="00D445EB" w:rsidRPr="00F87C09">
        <w:rPr>
          <w:color w:val="000000" w:themeColor="text1"/>
        </w:rPr>
        <w:t xml:space="preserve">не менее </w:t>
      </w:r>
      <w:r w:rsidRPr="00F87C09">
        <w:rPr>
          <w:color w:val="000000" w:themeColor="text1"/>
        </w:rPr>
        <w:t xml:space="preserve">18 дней, </w:t>
      </w:r>
    </w:p>
    <w:p w:rsidR="005E363C" w:rsidRPr="00F87C09" w:rsidRDefault="005E363C" w:rsidP="005E363C">
      <w:pPr>
        <w:pStyle w:val="ConsPlusNormal"/>
        <w:ind w:firstLine="567"/>
        <w:jc w:val="both"/>
        <w:rPr>
          <w:color w:val="000000" w:themeColor="text1"/>
        </w:rPr>
      </w:pPr>
      <w:proofErr w:type="spellStart"/>
      <w:r w:rsidRPr="00F87C09">
        <w:rPr>
          <w:color w:val="000000" w:themeColor="text1"/>
          <w:lang w:val="en-US"/>
        </w:rPr>
        <w:t>st</w:t>
      </w:r>
      <w:proofErr w:type="spellEnd"/>
      <w:r w:rsidRPr="00F87C09">
        <w:rPr>
          <w:color w:val="000000" w:themeColor="text1"/>
        </w:rPr>
        <w:t xml:space="preserve">37.024 </w:t>
      </w:r>
      <w:r w:rsidR="00D445EB" w:rsidRPr="00F87C09">
        <w:rPr>
          <w:color w:val="000000" w:themeColor="text1"/>
        </w:rPr>
        <w:t>–</w:t>
      </w:r>
      <w:r w:rsidRPr="00F87C09">
        <w:rPr>
          <w:color w:val="000000" w:themeColor="text1"/>
        </w:rPr>
        <w:t xml:space="preserve"> </w:t>
      </w:r>
      <w:r w:rsidR="00D445EB" w:rsidRPr="00F87C09">
        <w:rPr>
          <w:color w:val="000000" w:themeColor="text1"/>
        </w:rPr>
        <w:t>не менее 30 дней</w:t>
      </w:r>
      <w:r w:rsidRPr="00F87C09">
        <w:rPr>
          <w:color w:val="000000" w:themeColor="text1"/>
        </w:rPr>
        <w:t xml:space="preserve">, </w:t>
      </w:r>
    </w:p>
    <w:p w:rsidR="005E363C" w:rsidRPr="00F87C09" w:rsidRDefault="005E363C" w:rsidP="005E363C">
      <w:pPr>
        <w:pStyle w:val="ConsPlusNormal"/>
        <w:ind w:firstLine="567"/>
        <w:jc w:val="both"/>
        <w:rPr>
          <w:color w:val="000000" w:themeColor="text1"/>
        </w:rPr>
      </w:pPr>
      <w:proofErr w:type="spellStart"/>
      <w:r w:rsidRPr="00F87C09">
        <w:rPr>
          <w:color w:val="000000" w:themeColor="text1"/>
          <w:lang w:val="en-US"/>
        </w:rPr>
        <w:t>st</w:t>
      </w:r>
      <w:proofErr w:type="spellEnd"/>
      <w:r w:rsidRPr="00F87C09">
        <w:rPr>
          <w:color w:val="000000" w:themeColor="text1"/>
        </w:rPr>
        <w:t xml:space="preserve">37.025 </w:t>
      </w:r>
      <w:r w:rsidR="00D445EB" w:rsidRPr="00F87C09">
        <w:rPr>
          <w:color w:val="000000" w:themeColor="text1"/>
        </w:rPr>
        <w:t>–</w:t>
      </w:r>
      <w:r w:rsidRPr="00F87C09">
        <w:rPr>
          <w:color w:val="000000" w:themeColor="text1"/>
        </w:rPr>
        <w:t xml:space="preserve"> </w:t>
      </w:r>
      <w:r w:rsidR="00D445EB" w:rsidRPr="00F87C09">
        <w:rPr>
          <w:color w:val="000000" w:themeColor="text1"/>
        </w:rPr>
        <w:t>не менее 30 дней</w:t>
      </w:r>
      <w:r w:rsidRPr="00F87C09">
        <w:rPr>
          <w:color w:val="000000" w:themeColor="text1"/>
        </w:rPr>
        <w:t xml:space="preserve">, </w:t>
      </w:r>
    </w:p>
    <w:p w:rsidR="005E363C" w:rsidRPr="00F87C09" w:rsidRDefault="005E363C" w:rsidP="005E363C">
      <w:pPr>
        <w:pStyle w:val="ConsPlusNormal"/>
        <w:ind w:firstLine="567"/>
        <w:jc w:val="both"/>
        <w:rPr>
          <w:color w:val="000000" w:themeColor="text1"/>
        </w:rPr>
      </w:pPr>
      <w:proofErr w:type="spellStart"/>
      <w:r w:rsidRPr="00F87C09">
        <w:rPr>
          <w:color w:val="000000" w:themeColor="text1"/>
          <w:lang w:val="en-US"/>
        </w:rPr>
        <w:lastRenderedPageBreak/>
        <w:t>st</w:t>
      </w:r>
      <w:proofErr w:type="spellEnd"/>
      <w:r w:rsidRPr="00F87C09">
        <w:rPr>
          <w:color w:val="000000" w:themeColor="text1"/>
        </w:rPr>
        <w:t xml:space="preserve">37.026 </w:t>
      </w:r>
      <w:r w:rsidR="00D445EB" w:rsidRPr="00F87C09">
        <w:rPr>
          <w:color w:val="000000" w:themeColor="text1"/>
        </w:rPr>
        <w:t>–</w:t>
      </w:r>
      <w:r w:rsidRPr="00F87C09">
        <w:rPr>
          <w:color w:val="000000" w:themeColor="text1"/>
        </w:rPr>
        <w:t xml:space="preserve"> </w:t>
      </w:r>
      <w:r w:rsidR="00D445EB" w:rsidRPr="00F87C09">
        <w:rPr>
          <w:color w:val="000000" w:themeColor="text1"/>
        </w:rPr>
        <w:t>не менее 30 дней</w:t>
      </w:r>
      <w:r w:rsidR="0080292E" w:rsidRPr="00F87C09">
        <w:rPr>
          <w:color w:val="000000" w:themeColor="text1"/>
        </w:rPr>
        <w:t>.</w:t>
      </w:r>
    </w:p>
    <w:p w:rsidR="00A27C98" w:rsidRPr="00F87C09" w:rsidRDefault="00A27C98" w:rsidP="009238C0">
      <w:pPr>
        <w:pStyle w:val="ConsPlusNormal"/>
        <w:ind w:firstLine="567"/>
        <w:contextualSpacing/>
        <w:jc w:val="both"/>
      </w:pPr>
    </w:p>
    <w:p w:rsidR="00A27C98" w:rsidRPr="00F87C09" w:rsidRDefault="00A27C98" w:rsidP="00A27C98">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sz w:val="26"/>
          <w:szCs w:val="26"/>
          <w:lang w:eastAsia="ru-RU"/>
        </w:rPr>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w:t>
      </w:r>
      <w:proofErr w:type="spellStart"/>
      <w:r w:rsidRPr="00F87C09">
        <w:rPr>
          <w:rFonts w:ascii="Times New Roman" w:hAnsi="Times New Roman"/>
          <w:sz w:val="26"/>
          <w:szCs w:val="26"/>
          <w:lang w:eastAsia="ru-RU"/>
        </w:rPr>
        <w:t>прерванности</w:t>
      </w:r>
      <w:proofErr w:type="spellEnd"/>
      <w:r w:rsidRPr="00F87C09">
        <w:rPr>
          <w:rFonts w:ascii="Times New Roman" w:hAnsi="Times New Roman"/>
          <w:sz w:val="26"/>
          <w:szCs w:val="26"/>
          <w:lang w:eastAsia="ru-RU"/>
        </w:rPr>
        <w:t xml:space="preserve"> 2 не производится.</w:t>
      </w:r>
    </w:p>
    <w:p w:rsidR="00A27C98" w:rsidRPr="00F87C09" w:rsidRDefault="00A27C98" w:rsidP="00A27C98">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sz w:val="26"/>
          <w:szCs w:val="26"/>
          <w:lang w:eastAsia="ru-RU"/>
        </w:rPr>
        <w:t xml:space="preserve">При оплате случаев лечения, подлежащих оплате по 2 КСГ по основаниям, изложенным в подпунктах 2-9 пункта 4.3 Методических рекомендаций, случай до перевода не может считаться прерванным по основаниям </w:t>
      </w:r>
      <w:proofErr w:type="spellStart"/>
      <w:r w:rsidRPr="00F87C09">
        <w:rPr>
          <w:rFonts w:ascii="Times New Roman" w:hAnsi="Times New Roman"/>
          <w:sz w:val="26"/>
          <w:szCs w:val="26"/>
          <w:lang w:eastAsia="ru-RU"/>
        </w:rPr>
        <w:t>прерванности</w:t>
      </w:r>
      <w:proofErr w:type="spellEnd"/>
      <w:r w:rsidRPr="00F87C09">
        <w:rPr>
          <w:rFonts w:ascii="Times New Roman" w:hAnsi="Times New Roman"/>
          <w:sz w:val="26"/>
          <w:szCs w:val="26"/>
          <w:lang w:eastAsia="ru-RU"/>
        </w:rPr>
        <w:t xml:space="preserve"> 2-4.</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eastAsiaTheme="minorHAnsi" w:hAnsi="Times New Roman"/>
          <w:sz w:val="26"/>
          <w:szCs w:val="26"/>
          <w:lang w:eastAsia="ru-RU"/>
        </w:rPr>
        <w:t xml:space="preserve">Приложением № 5 к Программе и таблицей 1 приложения 4 Методических рекомендаций </w:t>
      </w:r>
      <w:r w:rsidRPr="00F87C09">
        <w:rPr>
          <w:rFonts w:ascii="Times New Roman" w:hAnsi="Times New Roman"/>
          <w:sz w:val="26"/>
          <w:szCs w:val="26"/>
          <w:lang w:eastAsia="ru-RU"/>
        </w:rPr>
        <w:t xml:space="preserve">определен перечень КСГ, для которых длительность 3 дня и менее является оптимальными сроками лечения. </w:t>
      </w:r>
      <w:r w:rsidRPr="00F87C09">
        <w:rPr>
          <w:rFonts w:ascii="Times New Roman" w:hAnsi="Times New Roman"/>
          <w:color w:val="000000" w:themeColor="text1"/>
          <w:sz w:val="26"/>
          <w:szCs w:val="26"/>
          <w:lang w:eastAsia="ru-RU"/>
        </w:rPr>
        <w:t xml:space="preserve">Законченный случай оказания медицинской помощи по данным КСГ не может быть отнесен </w:t>
      </w:r>
      <w:r w:rsidRPr="00F87C09">
        <w:rPr>
          <w:rFonts w:ascii="Times New Roman" w:hAnsi="Times New Roman"/>
          <w:color w:val="000000" w:themeColor="text1"/>
          <w:sz w:val="26"/>
          <w:szCs w:val="26"/>
          <w:lang w:eastAsia="ru-RU"/>
        </w:rPr>
        <w:br/>
        <w:t xml:space="preserve">к прерванным случаям по основаниям, связанным с длительностью лечения, </w:t>
      </w:r>
      <w:r w:rsidRPr="00F87C09">
        <w:rPr>
          <w:rFonts w:ascii="Times New Roman" w:hAnsi="Times New Roman"/>
          <w:color w:val="000000" w:themeColor="text1"/>
          <w:sz w:val="26"/>
          <w:szCs w:val="26"/>
          <w:lang w:eastAsia="ru-RU"/>
        </w:rPr>
        <w:br/>
        <w:t xml:space="preserve">и оплачивается в полном объеме независимо от длительности лечения. При этом в случае наличия оснований </w:t>
      </w:r>
      <w:proofErr w:type="spellStart"/>
      <w:r w:rsidRPr="00F87C09">
        <w:rPr>
          <w:rFonts w:ascii="Times New Roman" w:hAnsi="Times New Roman"/>
          <w:color w:val="000000" w:themeColor="text1"/>
          <w:sz w:val="26"/>
          <w:szCs w:val="26"/>
          <w:lang w:eastAsia="ru-RU"/>
        </w:rPr>
        <w:t>прерванности</w:t>
      </w:r>
      <w:proofErr w:type="spellEnd"/>
      <w:r w:rsidRPr="00F87C09">
        <w:rPr>
          <w:rFonts w:ascii="Times New Roman" w:hAnsi="Times New Roman"/>
          <w:color w:val="000000" w:themeColor="text1"/>
          <w:sz w:val="26"/>
          <w:szCs w:val="26"/>
          <w:lang w:eastAsia="ru-RU"/>
        </w:rPr>
        <w:t xml:space="preserve">, не связанных </w:t>
      </w:r>
      <w:r w:rsidRPr="00F87C09">
        <w:rPr>
          <w:rFonts w:ascii="Times New Roman" w:hAnsi="Times New Roman"/>
          <w:color w:val="000000" w:themeColor="text1"/>
          <w:sz w:val="26"/>
          <w:szCs w:val="26"/>
          <w:lang w:eastAsia="ru-RU"/>
        </w:rPr>
        <w:br/>
        <w:t>с длительностью лечения, случай оказания медицинской помощи оплачивается как прерванный на общих основаниях.</w:t>
      </w:r>
    </w:p>
    <w:p w:rsidR="00A27C98" w:rsidRPr="00F87C09" w:rsidRDefault="00A27C98" w:rsidP="00A27C98">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F87C09">
        <w:rPr>
          <w:rFonts w:ascii="Times New Roman" w:hAnsi="Times New Roman"/>
          <w:color w:val="000000" w:themeColor="text1"/>
          <w:sz w:val="26"/>
          <w:szCs w:val="26"/>
          <w:lang w:eastAsia="ru-RU"/>
        </w:rPr>
        <w:t xml:space="preserve">Доля оплаты случаев оказания медицинской помощи, являющихся прерванными, за исключением основания, связанного с проведением лекарственной терапии при ЗНО не в полном объеме, определяется </w:t>
      </w:r>
      <w:r w:rsidRPr="00F87C09">
        <w:rPr>
          <w:rFonts w:ascii="Times New Roman" w:hAnsi="Times New Roman"/>
          <w:color w:val="000000" w:themeColor="text1"/>
          <w:sz w:val="26"/>
          <w:szCs w:val="26"/>
          <w:lang w:eastAsia="ru-RU"/>
        </w:rPr>
        <w:br/>
        <w:t xml:space="preserve">в зависимости от выполнения хирургического вмешательства и (или) проведения </w:t>
      </w:r>
      <w:proofErr w:type="spellStart"/>
      <w:r w:rsidRPr="00F87C09">
        <w:rPr>
          <w:rFonts w:ascii="Times New Roman" w:hAnsi="Times New Roman"/>
          <w:color w:val="000000" w:themeColor="text1"/>
          <w:sz w:val="26"/>
          <w:szCs w:val="26"/>
          <w:lang w:eastAsia="ru-RU"/>
        </w:rPr>
        <w:t>тромболитической</w:t>
      </w:r>
      <w:proofErr w:type="spellEnd"/>
      <w:r w:rsidRPr="00F87C09">
        <w:rPr>
          <w:rFonts w:ascii="Times New Roman" w:hAnsi="Times New Roman"/>
          <w:color w:val="000000" w:themeColor="text1"/>
          <w:sz w:val="26"/>
          <w:szCs w:val="26"/>
          <w:lang w:eastAsia="ru-RU"/>
        </w:rPr>
        <w:t xml:space="preserve"> терапии, являющихся классификационным критерием отнесения данного случая лечения к конкретной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xml:space="preserve">В случае если пациенту было выполнено хирургическое вмешательство и (или) была проведена </w:t>
      </w:r>
      <w:proofErr w:type="spellStart"/>
      <w:r w:rsidRPr="00F87C09">
        <w:rPr>
          <w:rFonts w:ascii="Times New Roman" w:hAnsi="Times New Roman"/>
          <w:sz w:val="26"/>
          <w:szCs w:val="26"/>
          <w:lang w:eastAsia="ru-RU"/>
        </w:rPr>
        <w:t>тромболитическая</w:t>
      </w:r>
      <w:proofErr w:type="spellEnd"/>
      <w:r w:rsidRPr="00F87C09">
        <w:rPr>
          <w:rFonts w:ascii="Times New Roman" w:hAnsi="Times New Roman"/>
          <w:sz w:val="26"/>
          <w:szCs w:val="26"/>
          <w:lang w:eastAsia="ru-RU"/>
        </w:rPr>
        <w:t xml:space="preserve"> терапия, случай оплачивается в размере:</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при длительности лечения 3 дня и менее – 80%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при длительности лечения более 3-х дней – 100%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xml:space="preserve">Таблицей 2 Приложения 4 Методических рекомендаций определен перечень КСГ, которые предполагают хирургическое вмешательство или </w:t>
      </w:r>
      <w:proofErr w:type="spellStart"/>
      <w:r w:rsidRPr="00F87C09">
        <w:rPr>
          <w:rFonts w:ascii="Times New Roman" w:hAnsi="Times New Roman"/>
          <w:sz w:val="26"/>
          <w:szCs w:val="26"/>
          <w:lang w:eastAsia="ru-RU"/>
        </w:rPr>
        <w:t>тромболитическую</w:t>
      </w:r>
      <w:proofErr w:type="spellEnd"/>
      <w:r w:rsidRPr="00F87C09">
        <w:rPr>
          <w:rFonts w:ascii="Times New Roman" w:hAnsi="Times New Roman"/>
          <w:sz w:val="26"/>
          <w:szCs w:val="26"/>
          <w:lang w:eastAsia="ru-RU"/>
        </w:rPr>
        <w:t xml:space="preserve"> терапию. Таким образом, прерванные случаи лечения по КСГ, не входящим в Таблицу 2 Приложения 4, не могут быть оплачены с применением вышеперечисленных размеров оплаты прерванных случаев (80% и 100%).</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xml:space="preserve">Если хирургическое вмешательство и (или) </w:t>
      </w:r>
      <w:proofErr w:type="spellStart"/>
      <w:r w:rsidRPr="00F87C09">
        <w:rPr>
          <w:rFonts w:ascii="Times New Roman" w:hAnsi="Times New Roman"/>
          <w:sz w:val="26"/>
          <w:szCs w:val="26"/>
          <w:lang w:eastAsia="ru-RU"/>
        </w:rPr>
        <w:t>тромболитическая</w:t>
      </w:r>
      <w:proofErr w:type="spellEnd"/>
      <w:r w:rsidRPr="00F87C09">
        <w:rPr>
          <w:rFonts w:ascii="Times New Roman" w:hAnsi="Times New Roman"/>
          <w:sz w:val="26"/>
          <w:szCs w:val="26"/>
          <w:lang w:eastAsia="ru-RU"/>
        </w:rPr>
        <w:t xml:space="preserve"> терапия не проводились, случай оплачивается в размере:</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при длительности лечения 3 дня и менее – 20%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при длительности лечения более 3-х дней – 50% от стоимости КСГ.</w:t>
      </w:r>
    </w:p>
    <w:p w:rsidR="00A27C98" w:rsidRPr="00F87C09"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 xml:space="preserve">Случаи проведения лекарственной терапии пациентам в возрасте 18 лет и старше, являющиеся прерванными по основанию 7 и 9, оплачиваются аналогично случаям лечения, когда хирургическое вмешательство и (или) </w:t>
      </w:r>
      <w:proofErr w:type="spellStart"/>
      <w:r w:rsidRPr="00F87C09">
        <w:rPr>
          <w:rFonts w:ascii="Times New Roman" w:hAnsi="Times New Roman"/>
          <w:sz w:val="26"/>
          <w:szCs w:val="26"/>
          <w:lang w:eastAsia="ru-RU"/>
        </w:rPr>
        <w:t>тромболитическая</w:t>
      </w:r>
      <w:proofErr w:type="spellEnd"/>
      <w:r w:rsidRPr="00F87C09">
        <w:rPr>
          <w:rFonts w:ascii="Times New Roman" w:hAnsi="Times New Roman"/>
          <w:sz w:val="26"/>
          <w:szCs w:val="26"/>
          <w:lang w:eastAsia="ru-RU"/>
        </w:rPr>
        <w:t xml:space="preserve"> терапия не проводились.</w:t>
      </w:r>
    </w:p>
    <w:p w:rsidR="00A27C98" w:rsidRPr="00F87C09" w:rsidRDefault="00A27C98" w:rsidP="009238C0">
      <w:pPr>
        <w:pStyle w:val="ConsPlusNormal"/>
        <w:ind w:firstLine="567"/>
        <w:contextualSpacing/>
        <w:jc w:val="both"/>
      </w:pPr>
    </w:p>
    <w:p w:rsidR="00E36A33" w:rsidRPr="00F87C09" w:rsidRDefault="009238C0" w:rsidP="00103B87">
      <w:pPr>
        <w:pStyle w:val="ConsPlusNormal"/>
        <w:ind w:firstLine="567"/>
        <w:jc w:val="both"/>
      </w:pPr>
      <w:r w:rsidRPr="00F87C09">
        <w:rPr>
          <w:b/>
        </w:rPr>
        <w:t>2.</w:t>
      </w:r>
      <w:r w:rsidR="008F3447" w:rsidRPr="00F87C09">
        <w:rPr>
          <w:b/>
        </w:rPr>
        <w:t>2.</w:t>
      </w:r>
      <w:r w:rsidR="00606CF1" w:rsidRPr="00F87C09">
        <w:rPr>
          <w:b/>
        </w:rPr>
        <w:t>6</w:t>
      </w:r>
      <w:r w:rsidR="008F3447" w:rsidRPr="00F87C09">
        <w:rPr>
          <w:b/>
        </w:rPr>
        <w:t>.</w:t>
      </w:r>
      <w:r w:rsidRPr="00F87C09">
        <w:t xml:space="preserve"> Порядок определения полноты выполнения схемы лекарственной терапии при лечении пациентов в возрасте 18 лет и старше, оплата случая лечения по 2 и более КСГ, оплата случаев лечения, предполагающих сочетание оказания высокотехнологичной и специализированной медицинской помощи осуществляется в соответствии с пунктами 4.2, 4.3., 4.4. Методических рекомендаций.</w:t>
      </w:r>
    </w:p>
    <w:p w:rsidR="000E185F" w:rsidRPr="00F87C09" w:rsidRDefault="000E185F" w:rsidP="00103B87">
      <w:pPr>
        <w:pStyle w:val="ConsPlusNormal"/>
        <w:ind w:firstLine="567"/>
        <w:jc w:val="both"/>
      </w:pPr>
    </w:p>
    <w:p w:rsidR="00A038F9" w:rsidRPr="00F87C09" w:rsidRDefault="00A038F9" w:rsidP="00103B87">
      <w:pPr>
        <w:shd w:val="clear" w:color="auto" w:fill="FFFFFF"/>
        <w:spacing w:after="0" w:line="240" w:lineRule="auto"/>
        <w:ind w:firstLine="567"/>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2.2.</w:t>
      </w:r>
      <w:r w:rsidR="00606CF1" w:rsidRPr="00F87C09">
        <w:rPr>
          <w:rFonts w:ascii="Times New Roman" w:eastAsia="Times New Roman" w:hAnsi="Times New Roman"/>
          <w:b/>
          <w:color w:val="111111"/>
          <w:sz w:val="26"/>
          <w:szCs w:val="26"/>
          <w:lang w:eastAsia="ru-RU"/>
        </w:rPr>
        <w:t>7</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В стационарных условиях в стоимость КСГ по профилю </w:t>
      </w:r>
      <w:r w:rsidRPr="00F87C09">
        <w:rPr>
          <w:rFonts w:ascii="Times New Roman" w:eastAsia="Times New Roman" w:hAnsi="Times New Roman"/>
          <w:b/>
          <w:color w:val="111111"/>
          <w:sz w:val="26"/>
          <w:szCs w:val="26"/>
          <w:lang w:eastAsia="ru-RU"/>
        </w:rPr>
        <w:t xml:space="preserve">«Акушерство и гинекология», </w:t>
      </w:r>
      <w:r w:rsidRPr="00F87C09">
        <w:rPr>
          <w:rFonts w:ascii="Times New Roman" w:eastAsia="Times New Roman" w:hAnsi="Times New Roman"/>
          <w:color w:val="111111"/>
          <w:sz w:val="26"/>
          <w:szCs w:val="26"/>
          <w:lang w:eastAsia="ru-RU"/>
        </w:rPr>
        <w:t xml:space="preserve">предусматривающих </w:t>
      </w:r>
      <w:proofErr w:type="spellStart"/>
      <w:r w:rsidRPr="00F87C09">
        <w:rPr>
          <w:rFonts w:ascii="Times New Roman" w:eastAsia="Times New Roman" w:hAnsi="Times New Roman"/>
          <w:color w:val="111111"/>
          <w:sz w:val="26"/>
          <w:szCs w:val="26"/>
          <w:lang w:eastAsia="ru-RU"/>
        </w:rPr>
        <w:t>родоразрешение</w:t>
      </w:r>
      <w:proofErr w:type="spellEnd"/>
      <w:r w:rsidRPr="00F87C09">
        <w:rPr>
          <w:rFonts w:ascii="Times New Roman" w:eastAsia="Times New Roman" w:hAnsi="Times New Roman"/>
          <w:color w:val="111111"/>
          <w:sz w:val="26"/>
          <w:szCs w:val="26"/>
          <w:lang w:eastAsia="ru-RU"/>
        </w:rPr>
        <w:t>,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на оплату по КСГ профиля «Неонатология».</w:t>
      </w:r>
    </w:p>
    <w:p w:rsidR="00A038F9" w:rsidRPr="00F87C09"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F87C09"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2.2.</w:t>
      </w:r>
      <w:bookmarkStart w:id="7" w:name="_Hlk99114617"/>
      <w:r w:rsidR="00606CF1" w:rsidRPr="00F87C09">
        <w:rPr>
          <w:rFonts w:ascii="Times New Roman" w:eastAsia="Times New Roman" w:hAnsi="Times New Roman"/>
          <w:b/>
          <w:color w:val="111111"/>
          <w:sz w:val="26"/>
          <w:szCs w:val="26"/>
          <w:lang w:eastAsia="ru-RU"/>
        </w:rPr>
        <w:t>8</w:t>
      </w:r>
      <w:r w:rsidR="003D38E5" w:rsidRPr="00F87C09">
        <w:rPr>
          <w:rFonts w:ascii="Times New Roman" w:eastAsia="Times New Roman" w:hAnsi="Times New Roman"/>
          <w:b/>
          <w:color w:val="111111"/>
          <w:sz w:val="26"/>
          <w:szCs w:val="26"/>
          <w:lang w:eastAsia="ru-RU"/>
        </w:rPr>
        <w:t>. Реанимационные</w:t>
      </w:r>
      <w:r w:rsidRPr="00F87C09">
        <w:rPr>
          <w:rFonts w:ascii="Times New Roman" w:eastAsia="Times New Roman" w:hAnsi="Times New Roman"/>
          <w:b/>
          <w:color w:val="111111"/>
          <w:sz w:val="26"/>
          <w:szCs w:val="26"/>
          <w:lang w:eastAsia="ru-RU"/>
        </w:rPr>
        <w:t xml:space="preserve"> КСГ</w:t>
      </w:r>
      <w:bookmarkEnd w:id="7"/>
      <w:r w:rsidRPr="00F87C09">
        <w:rPr>
          <w:rFonts w:ascii="Times New Roman" w:eastAsia="Times New Roman" w:hAnsi="Times New Roman"/>
          <w:b/>
          <w:color w:val="111111"/>
          <w:sz w:val="26"/>
          <w:szCs w:val="26"/>
          <w:lang w:eastAsia="ru-RU"/>
        </w:rPr>
        <w:t>.</w:t>
      </w:r>
    </w:p>
    <w:p w:rsidR="00A038F9" w:rsidRPr="00F87C09"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Отнесение к КСГ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36.009</w:t>
      </w:r>
      <w:r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Реинфузия</w:t>
      </w:r>
      <w:proofErr w:type="spellEnd"/>
      <w:r w:rsidR="00936F86"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аутокрови</w:t>
      </w:r>
      <w:proofErr w:type="spellEnd"/>
      <w:r w:rsidRPr="00F87C09">
        <w:rPr>
          <w:rFonts w:ascii="Times New Roman" w:eastAsia="Times New Roman" w:hAnsi="Times New Roman"/>
          <w:color w:val="111111"/>
          <w:sz w:val="26"/>
          <w:szCs w:val="26"/>
          <w:lang w:eastAsia="ru-RU"/>
        </w:rPr>
        <w:t xml:space="preserve">», КСГ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36.010</w:t>
      </w:r>
      <w:r w:rsidRPr="00F87C09">
        <w:rPr>
          <w:rFonts w:ascii="Times New Roman" w:eastAsia="Times New Roman" w:hAnsi="Times New Roman"/>
          <w:color w:val="111111"/>
          <w:sz w:val="26"/>
          <w:szCs w:val="26"/>
          <w:lang w:eastAsia="ru-RU"/>
        </w:rPr>
        <w:t xml:space="preserve"> «Баллонная внутриаортальная </w:t>
      </w:r>
      <w:proofErr w:type="spellStart"/>
      <w:r w:rsidRPr="00F87C09">
        <w:rPr>
          <w:rFonts w:ascii="Times New Roman" w:eastAsia="Times New Roman" w:hAnsi="Times New Roman"/>
          <w:color w:val="111111"/>
          <w:sz w:val="26"/>
          <w:szCs w:val="26"/>
          <w:lang w:eastAsia="ru-RU"/>
        </w:rPr>
        <w:t>контрпульсация</w:t>
      </w:r>
      <w:proofErr w:type="spellEnd"/>
      <w:r w:rsidRPr="00F87C09">
        <w:rPr>
          <w:rFonts w:ascii="Times New Roman" w:eastAsia="Times New Roman" w:hAnsi="Times New Roman"/>
          <w:color w:val="111111"/>
          <w:sz w:val="26"/>
          <w:szCs w:val="26"/>
          <w:lang w:eastAsia="ru-RU"/>
        </w:rPr>
        <w:t xml:space="preserve">» и КСГ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36.011</w:t>
      </w:r>
      <w:r w:rsidRPr="00F87C09">
        <w:rPr>
          <w:rFonts w:ascii="Times New Roman" w:eastAsia="Times New Roman" w:hAnsi="Times New Roman"/>
          <w:color w:val="111111"/>
          <w:sz w:val="26"/>
          <w:szCs w:val="26"/>
          <w:lang w:eastAsia="ru-RU"/>
        </w:rPr>
        <w:t xml:space="preserve"> «Экстракорпоральная мембранная </w:t>
      </w:r>
      <w:proofErr w:type="spellStart"/>
      <w:r w:rsidRPr="00F87C09">
        <w:rPr>
          <w:rFonts w:ascii="Times New Roman" w:eastAsia="Times New Roman" w:hAnsi="Times New Roman"/>
          <w:color w:val="111111"/>
          <w:sz w:val="26"/>
          <w:szCs w:val="26"/>
          <w:lang w:eastAsia="ru-RU"/>
        </w:rPr>
        <w:t>оксигенация</w:t>
      </w:r>
      <w:proofErr w:type="spellEnd"/>
      <w:r w:rsidRPr="00F87C09">
        <w:rPr>
          <w:rFonts w:ascii="Times New Roman" w:eastAsia="Times New Roman" w:hAnsi="Times New Roman"/>
          <w:color w:val="111111"/>
          <w:sz w:val="26"/>
          <w:szCs w:val="26"/>
          <w:lang w:eastAsia="ru-RU"/>
        </w:rPr>
        <w:t>» осуществляется соответственно по следующим кодам услуг Номенклатуры:</w:t>
      </w:r>
    </w:p>
    <w:p w:rsidR="00A85B63" w:rsidRPr="00F87C09" w:rsidRDefault="00A85B63"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9464" w:type="dxa"/>
        <w:shd w:val="clear" w:color="auto" w:fill="FFFFFF"/>
        <w:tblLook w:val="04A0" w:firstRow="1" w:lastRow="0" w:firstColumn="1" w:lastColumn="0" w:noHBand="0" w:noVBand="1"/>
      </w:tblPr>
      <w:tblGrid>
        <w:gridCol w:w="1921"/>
        <w:gridCol w:w="7543"/>
      </w:tblGrid>
      <w:tr w:rsidR="00A038F9" w:rsidRPr="00F87C09" w:rsidTr="00774DE5">
        <w:trPr>
          <w:cantSplit/>
          <w:trHeight w:val="329"/>
          <w:tblHeader/>
        </w:trPr>
        <w:tc>
          <w:tcPr>
            <w:tcW w:w="1921" w:type="dxa"/>
            <w:tcBorders>
              <w:top w:val="single" w:sz="4" w:space="0" w:color="auto"/>
              <w:left w:val="single" w:sz="4" w:space="0" w:color="auto"/>
              <w:bottom w:val="single" w:sz="4" w:space="0" w:color="auto"/>
              <w:right w:val="single" w:sz="4" w:space="0" w:color="auto"/>
            </w:tcBorders>
            <w:shd w:val="clear" w:color="auto" w:fill="FFFFFF"/>
          </w:tcPr>
          <w:p w:rsidR="00A038F9" w:rsidRPr="00F87C09" w:rsidRDefault="00A038F9" w:rsidP="008E115E">
            <w:pPr>
              <w:pStyle w:val="ConsPlusNormal"/>
              <w:jc w:val="center"/>
              <w:rPr>
                <w:sz w:val="24"/>
                <w:szCs w:val="24"/>
              </w:rPr>
            </w:pPr>
            <w:r w:rsidRPr="00F87C09">
              <w:rPr>
                <w:sz w:val="24"/>
                <w:szCs w:val="24"/>
              </w:rPr>
              <w:t>Код услуги</w:t>
            </w:r>
          </w:p>
        </w:tc>
        <w:tc>
          <w:tcPr>
            <w:tcW w:w="7543" w:type="dxa"/>
            <w:tcBorders>
              <w:top w:val="single" w:sz="4" w:space="0" w:color="auto"/>
              <w:left w:val="single" w:sz="4" w:space="0" w:color="auto"/>
              <w:bottom w:val="single" w:sz="4" w:space="0" w:color="auto"/>
              <w:right w:val="single" w:sz="4" w:space="0" w:color="auto"/>
            </w:tcBorders>
            <w:shd w:val="clear" w:color="auto" w:fill="FFFFFF"/>
          </w:tcPr>
          <w:p w:rsidR="00A038F9" w:rsidRPr="00F87C09" w:rsidRDefault="00A038F9" w:rsidP="008E115E">
            <w:pPr>
              <w:pStyle w:val="ConsPlusNormal"/>
              <w:jc w:val="center"/>
              <w:rPr>
                <w:sz w:val="24"/>
                <w:szCs w:val="24"/>
              </w:rPr>
            </w:pPr>
            <w:r w:rsidRPr="00F87C09">
              <w:rPr>
                <w:sz w:val="24"/>
                <w:szCs w:val="24"/>
              </w:rPr>
              <w:t>Наименование услуги</w:t>
            </w:r>
          </w:p>
        </w:tc>
      </w:tr>
      <w:tr w:rsidR="00A038F9" w:rsidRPr="00F87C09" w:rsidTr="00774DE5">
        <w:trPr>
          <w:cantSplit/>
          <w:trHeight w:val="420"/>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332DC7" w:rsidP="008E115E">
            <w:pPr>
              <w:pStyle w:val="ConsPlusNormal"/>
              <w:rPr>
                <w:sz w:val="24"/>
                <w:szCs w:val="24"/>
              </w:rPr>
            </w:pPr>
            <w:hyperlink r:id="rId11" w:history="1">
              <w:r w:rsidR="00A038F9" w:rsidRPr="00F87C09">
                <w:rPr>
                  <w:sz w:val="24"/>
                  <w:szCs w:val="24"/>
                </w:rPr>
                <w:t>A16.20.078</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A038F9" w:rsidP="008E115E">
            <w:pPr>
              <w:pStyle w:val="ConsPlusNormal"/>
              <w:rPr>
                <w:sz w:val="24"/>
                <w:szCs w:val="24"/>
              </w:rPr>
            </w:pPr>
            <w:proofErr w:type="spellStart"/>
            <w:r w:rsidRPr="00F87C09">
              <w:rPr>
                <w:sz w:val="24"/>
                <w:szCs w:val="24"/>
              </w:rPr>
              <w:t>Реинфузия</w:t>
            </w:r>
            <w:proofErr w:type="spellEnd"/>
            <w:r w:rsidR="00936F86" w:rsidRPr="00F87C09">
              <w:rPr>
                <w:sz w:val="24"/>
                <w:szCs w:val="24"/>
              </w:rPr>
              <w:t xml:space="preserve"> </w:t>
            </w:r>
            <w:proofErr w:type="spellStart"/>
            <w:r w:rsidRPr="00F87C09">
              <w:rPr>
                <w:sz w:val="24"/>
                <w:szCs w:val="24"/>
              </w:rPr>
              <w:t>аутокрови</w:t>
            </w:r>
            <w:proofErr w:type="spellEnd"/>
            <w:r w:rsidRPr="00F87C09">
              <w:rPr>
                <w:sz w:val="24"/>
                <w:szCs w:val="24"/>
              </w:rPr>
              <w:t xml:space="preserve"> (с использованием аппарата </w:t>
            </w:r>
            <w:proofErr w:type="spellStart"/>
            <w:r w:rsidRPr="00F87C09">
              <w:rPr>
                <w:sz w:val="24"/>
                <w:szCs w:val="24"/>
              </w:rPr>
              <w:t>cell-saver</w:t>
            </w:r>
            <w:proofErr w:type="spellEnd"/>
            <w:r w:rsidRPr="00F87C09">
              <w:rPr>
                <w:sz w:val="24"/>
                <w:szCs w:val="24"/>
              </w:rPr>
              <w:t>)</w:t>
            </w:r>
          </w:p>
        </w:tc>
      </w:tr>
      <w:tr w:rsidR="00A038F9" w:rsidRPr="00F87C09" w:rsidTr="00774DE5">
        <w:trPr>
          <w:cantSplit/>
          <w:trHeight w:val="429"/>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332DC7" w:rsidP="008E115E">
            <w:pPr>
              <w:pStyle w:val="ConsPlusNormal"/>
              <w:rPr>
                <w:sz w:val="24"/>
                <w:szCs w:val="24"/>
              </w:rPr>
            </w:pPr>
            <w:hyperlink r:id="rId12" w:history="1">
              <w:r w:rsidR="00A038F9" w:rsidRPr="00F87C09">
                <w:rPr>
                  <w:sz w:val="24"/>
                  <w:szCs w:val="24"/>
                </w:rPr>
                <w:t>A16.12.030</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A038F9" w:rsidP="008E115E">
            <w:pPr>
              <w:pStyle w:val="ConsPlusNormal"/>
              <w:rPr>
                <w:sz w:val="24"/>
                <w:szCs w:val="24"/>
              </w:rPr>
            </w:pPr>
            <w:r w:rsidRPr="00F87C09">
              <w:rPr>
                <w:sz w:val="24"/>
                <w:szCs w:val="24"/>
              </w:rPr>
              <w:t xml:space="preserve">Баллонная внутриаортальная </w:t>
            </w:r>
            <w:proofErr w:type="spellStart"/>
            <w:r w:rsidRPr="00F87C09">
              <w:rPr>
                <w:sz w:val="24"/>
                <w:szCs w:val="24"/>
              </w:rPr>
              <w:t>контрпульсация</w:t>
            </w:r>
            <w:proofErr w:type="spellEnd"/>
          </w:p>
        </w:tc>
      </w:tr>
      <w:tr w:rsidR="00A038F9" w:rsidRPr="00F87C09" w:rsidTr="00774DE5">
        <w:trPr>
          <w:cantSplit/>
          <w:trHeight w:val="407"/>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332DC7" w:rsidP="008E115E">
            <w:pPr>
              <w:pStyle w:val="ConsPlusNormal"/>
              <w:rPr>
                <w:sz w:val="24"/>
                <w:szCs w:val="24"/>
              </w:rPr>
            </w:pPr>
            <w:hyperlink r:id="rId13" w:history="1">
              <w:r w:rsidR="00A038F9" w:rsidRPr="00F87C09">
                <w:rPr>
                  <w:sz w:val="24"/>
                  <w:szCs w:val="24"/>
                </w:rPr>
                <w:t>A16.10.021.001</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F87C09" w:rsidRDefault="00A038F9" w:rsidP="008E115E">
            <w:pPr>
              <w:pStyle w:val="ConsPlusNormal"/>
              <w:rPr>
                <w:sz w:val="24"/>
                <w:szCs w:val="24"/>
              </w:rPr>
            </w:pPr>
            <w:r w:rsidRPr="00F87C09">
              <w:rPr>
                <w:sz w:val="24"/>
                <w:szCs w:val="24"/>
              </w:rPr>
              <w:t xml:space="preserve">Экстракорпоральная мембранная </w:t>
            </w:r>
            <w:proofErr w:type="spellStart"/>
            <w:r w:rsidRPr="00F87C09">
              <w:rPr>
                <w:sz w:val="24"/>
                <w:szCs w:val="24"/>
              </w:rPr>
              <w:t>оксигенация</w:t>
            </w:r>
            <w:proofErr w:type="spellEnd"/>
          </w:p>
        </w:tc>
      </w:tr>
    </w:tbl>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38F9" w:rsidRPr="00F87C09" w:rsidRDefault="00A038F9" w:rsidP="00A038F9">
      <w:pPr>
        <w:spacing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t>Оплата случаев лечения с применением данных медицинских услуг с 2020</w:t>
      </w:r>
      <w:r w:rsidR="006B1C7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r w:rsidR="006B1C7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При этом КСГ st36.009, st36.010, st36.011 подаются на оплату только в специально зарегистрированном для них отделении реанимации:</w:t>
      </w:r>
    </w:p>
    <w:p w:rsidR="00AA40BC" w:rsidRPr="00F87C09" w:rsidRDefault="00AA40BC" w:rsidP="00AA40B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в ГБУЗ РКЦ по КСГ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36.009</w:t>
      </w:r>
      <w:r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Реинфузия</w:t>
      </w:r>
      <w:proofErr w:type="spellEnd"/>
      <w:r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аутокрови</w:t>
      </w:r>
      <w:proofErr w:type="spellEnd"/>
      <w:r w:rsidRPr="00F87C09">
        <w:rPr>
          <w:rFonts w:ascii="Times New Roman" w:eastAsia="Times New Roman" w:hAnsi="Times New Roman"/>
          <w:color w:val="111111"/>
          <w:sz w:val="26"/>
          <w:szCs w:val="26"/>
          <w:lang w:eastAsia="ru-RU"/>
        </w:rPr>
        <w:t xml:space="preserve">», КСГ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36.010</w:t>
      </w:r>
      <w:r w:rsidRPr="00F87C09">
        <w:rPr>
          <w:rFonts w:ascii="Times New Roman" w:eastAsia="Times New Roman" w:hAnsi="Times New Roman"/>
          <w:color w:val="111111"/>
          <w:sz w:val="26"/>
          <w:szCs w:val="26"/>
          <w:lang w:eastAsia="ru-RU"/>
        </w:rPr>
        <w:t xml:space="preserve"> «Баллонная внутриаортальная </w:t>
      </w:r>
      <w:proofErr w:type="spellStart"/>
      <w:r w:rsidRPr="00F87C09">
        <w:rPr>
          <w:rFonts w:ascii="Times New Roman" w:eastAsia="Times New Roman" w:hAnsi="Times New Roman"/>
          <w:color w:val="111111"/>
          <w:sz w:val="26"/>
          <w:szCs w:val="26"/>
          <w:lang w:eastAsia="ru-RU"/>
        </w:rPr>
        <w:t>контрпульсация</w:t>
      </w:r>
      <w:proofErr w:type="spellEnd"/>
      <w:r w:rsidRPr="00F87C09">
        <w:rPr>
          <w:rFonts w:ascii="Times New Roman" w:eastAsia="Times New Roman" w:hAnsi="Times New Roman"/>
          <w:color w:val="111111"/>
          <w:sz w:val="26"/>
          <w:szCs w:val="26"/>
          <w:lang w:eastAsia="ru-RU"/>
        </w:rPr>
        <w:t xml:space="preserve">», КСГ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36.011</w:t>
      </w:r>
      <w:r w:rsidRPr="00F87C09">
        <w:rPr>
          <w:rFonts w:ascii="Times New Roman" w:eastAsia="Times New Roman" w:hAnsi="Times New Roman"/>
          <w:color w:val="111111"/>
          <w:sz w:val="26"/>
          <w:szCs w:val="26"/>
          <w:lang w:eastAsia="ru-RU"/>
        </w:rPr>
        <w:t xml:space="preserve"> «Экстракорпоральная мембранная </w:t>
      </w:r>
      <w:proofErr w:type="spellStart"/>
      <w:r w:rsidRPr="00F87C09">
        <w:rPr>
          <w:rFonts w:ascii="Times New Roman" w:eastAsia="Times New Roman" w:hAnsi="Times New Roman"/>
          <w:color w:val="111111"/>
          <w:sz w:val="26"/>
          <w:szCs w:val="26"/>
          <w:lang w:eastAsia="ru-RU"/>
        </w:rPr>
        <w:t>оксигенация</w:t>
      </w:r>
      <w:proofErr w:type="spellEnd"/>
      <w:r w:rsidRPr="00F87C09">
        <w:rPr>
          <w:rFonts w:ascii="Times New Roman" w:eastAsia="Times New Roman" w:hAnsi="Times New Roman"/>
          <w:color w:val="111111"/>
          <w:sz w:val="26"/>
          <w:szCs w:val="26"/>
          <w:lang w:eastAsia="ru-RU"/>
        </w:rPr>
        <w:t>».</w:t>
      </w:r>
    </w:p>
    <w:p w:rsidR="00AA40BC" w:rsidRPr="00F87C09" w:rsidRDefault="00AA40BC" w:rsidP="00AA40BC">
      <w:pPr>
        <w:spacing w:after="0" w:line="240" w:lineRule="auto"/>
        <w:ind w:firstLine="709"/>
        <w:jc w:val="both"/>
        <w:rPr>
          <w:rFonts w:ascii="Times New Roman" w:eastAsia="Times New Roman" w:hAnsi="Times New Roman"/>
          <w:sz w:val="26"/>
          <w:szCs w:val="26"/>
          <w:lang w:eastAsia="ru-RU"/>
        </w:rPr>
      </w:pPr>
      <w:r w:rsidRPr="00F87C09">
        <w:rPr>
          <w:rFonts w:ascii="Times New Roman" w:eastAsia="Times New Roman" w:hAnsi="Times New Roman"/>
          <w:color w:val="111111"/>
          <w:sz w:val="26"/>
          <w:szCs w:val="26"/>
          <w:lang w:eastAsia="ru-RU"/>
        </w:rPr>
        <w:t xml:space="preserve">- в </w:t>
      </w:r>
      <w:r w:rsidRPr="00F87C09">
        <w:rPr>
          <w:rFonts w:ascii="Times New Roman" w:hAnsi="Times New Roman"/>
          <w:sz w:val="26"/>
          <w:szCs w:val="26"/>
        </w:rPr>
        <w:t xml:space="preserve">ГБУЗ РКБ имени Г.Г. </w:t>
      </w:r>
      <w:proofErr w:type="spellStart"/>
      <w:r w:rsidRPr="00F87C09">
        <w:rPr>
          <w:rFonts w:ascii="Times New Roman" w:hAnsi="Times New Roman"/>
          <w:sz w:val="26"/>
          <w:szCs w:val="26"/>
        </w:rPr>
        <w:t>Куватова</w:t>
      </w:r>
      <w:proofErr w:type="spellEnd"/>
      <w:r w:rsidRPr="00F87C09">
        <w:rPr>
          <w:rFonts w:ascii="Times New Roman" w:hAnsi="Times New Roman"/>
          <w:sz w:val="26"/>
          <w:szCs w:val="26"/>
        </w:rPr>
        <w:t xml:space="preserve"> по </w:t>
      </w:r>
      <w:r w:rsidRPr="00F87C09">
        <w:rPr>
          <w:rFonts w:ascii="Times New Roman" w:eastAsia="Times New Roman" w:hAnsi="Times New Roman"/>
          <w:bCs/>
          <w:sz w:val="26"/>
          <w:szCs w:val="26"/>
          <w:lang w:eastAsia="ru-RU"/>
        </w:rPr>
        <w:t xml:space="preserve">КСГst36.011 «Экстракорпоральная мембранная </w:t>
      </w:r>
      <w:proofErr w:type="spellStart"/>
      <w:r w:rsidRPr="00F87C09">
        <w:rPr>
          <w:rFonts w:ascii="Times New Roman" w:eastAsia="Times New Roman" w:hAnsi="Times New Roman"/>
          <w:bCs/>
          <w:sz w:val="26"/>
          <w:szCs w:val="26"/>
          <w:lang w:eastAsia="ru-RU"/>
        </w:rPr>
        <w:t>оксигенация</w:t>
      </w:r>
      <w:proofErr w:type="spellEnd"/>
      <w:r w:rsidRPr="00F87C09">
        <w:rPr>
          <w:rFonts w:ascii="Times New Roman" w:eastAsia="Times New Roman" w:hAnsi="Times New Roman"/>
          <w:bCs/>
          <w:sz w:val="26"/>
          <w:szCs w:val="26"/>
          <w:lang w:eastAsia="ru-RU"/>
        </w:rPr>
        <w:t>».</w:t>
      </w:r>
    </w:p>
    <w:p w:rsidR="00AA40BC" w:rsidRPr="00F87C09" w:rsidRDefault="00AA40BC" w:rsidP="00AA40BC">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 ГБУЗ РКПЦ МЗ РБ по КСГ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36.009</w:t>
      </w:r>
      <w:r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Реинфузия</w:t>
      </w:r>
      <w:proofErr w:type="spellEnd"/>
      <w:r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аутокрови</w:t>
      </w:r>
      <w:proofErr w:type="spellEnd"/>
      <w:r w:rsidRPr="00F87C09">
        <w:rPr>
          <w:rFonts w:ascii="Times New Roman" w:eastAsia="Times New Roman" w:hAnsi="Times New Roman"/>
          <w:color w:val="111111"/>
          <w:sz w:val="26"/>
          <w:szCs w:val="26"/>
          <w:lang w:eastAsia="ru-RU"/>
        </w:rPr>
        <w:t>»;</w:t>
      </w:r>
    </w:p>
    <w:p w:rsidR="00AA40BC" w:rsidRPr="00F87C09" w:rsidRDefault="00AA40BC" w:rsidP="00AA40BC">
      <w:pPr>
        <w:spacing w:after="0" w:line="240" w:lineRule="auto"/>
        <w:ind w:firstLine="709"/>
        <w:jc w:val="both"/>
        <w:rPr>
          <w:rFonts w:ascii="Times New Roman" w:eastAsia="Times New Roman" w:hAnsi="Times New Roman"/>
          <w:color w:val="111111"/>
          <w:sz w:val="26"/>
          <w:szCs w:val="26"/>
          <w:lang w:eastAsia="ru-RU"/>
        </w:rPr>
      </w:pPr>
      <w:bookmarkStart w:id="8" w:name="_Hlk99008720"/>
      <w:r w:rsidRPr="00F87C09">
        <w:rPr>
          <w:rFonts w:ascii="Times New Roman" w:eastAsia="Times New Roman" w:hAnsi="Times New Roman"/>
          <w:color w:val="111111"/>
          <w:sz w:val="26"/>
          <w:szCs w:val="26"/>
          <w:lang w:eastAsia="ru-RU"/>
        </w:rPr>
        <w:t xml:space="preserve">- ГБУЗ РБ Родильный дом № 3 по КСГ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36.009</w:t>
      </w:r>
      <w:r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Реинфузия</w:t>
      </w:r>
      <w:proofErr w:type="spellEnd"/>
      <w:r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аутокрови</w:t>
      </w:r>
      <w:bookmarkEnd w:id="8"/>
      <w:proofErr w:type="spellEnd"/>
      <w:r w:rsidRPr="00F87C09">
        <w:rPr>
          <w:rFonts w:ascii="Times New Roman" w:eastAsia="Times New Roman" w:hAnsi="Times New Roman"/>
          <w:color w:val="111111"/>
          <w:sz w:val="26"/>
          <w:szCs w:val="26"/>
          <w:lang w:eastAsia="ru-RU"/>
        </w:rPr>
        <w:t>»;</w:t>
      </w:r>
    </w:p>
    <w:p w:rsidR="00BF2894" w:rsidRPr="00F87C09" w:rsidRDefault="00BF2894" w:rsidP="00AA40BC">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sz w:val="26"/>
          <w:szCs w:val="26"/>
        </w:rPr>
        <w:t>- ГБУЗ РБ КБСМП г. Уфа по КСГ st36.009 «</w:t>
      </w:r>
      <w:proofErr w:type="spellStart"/>
      <w:r w:rsidRPr="00F87C09">
        <w:rPr>
          <w:rFonts w:ascii="Times New Roman" w:hAnsi="Times New Roman"/>
          <w:sz w:val="26"/>
          <w:szCs w:val="26"/>
        </w:rPr>
        <w:t>Реинфузия</w:t>
      </w:r>
      <w:proofErr w:type="spellEnd"/>
      <w:r w:rsidRPr="00F87C09">
        <w:rPr>
          <w:rFonts w:ascii="Times New Roman" w:hAnsi="Times New Roman"/>
          <w:sz w:val="26"/>
          <w:szCs w:val="26"/>
        </w:rPr>
        <w:t xml:space="preserve"> </w:t>
      </w:r>
      <w:proofErr w:type="spellStart"/>
      <w:r w:rsidRPr="00F87C09">
        <w:rPr>
          <w:rFonts w:ascii="Times New Roman" w:hAnsi="Times New Roman"/>
          <w:sz w:val="26"/>
          <w:szCs w:val="26"/>
        </w:rPr>
        <w:t>аутокрови</w:t>
      </w:r>
      <w:proofErr w:type="spellEnd"/>
      <w:r w:rsidRPr="00F87C09">
        <w:rPr>
          <w:rFonts w:ascii="Times New Roman" w:hAnsi="Times New Roman"/>
          <w:sz w:val="26"/>
          <w:szCs w:val="26"/>
        </w:rPr>
        <w:t>».</w:t>
      </w:r>
    </w:p>
    <w:p w:rsidR="00A038F9" w:rsidRPr="00F87C09" w:rsidRDefault="00A038F9" w:rsidP="00A038F9">
      <w:pPr>
        <w:spacing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t xml:space="preserve">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w:t>
      </w:r>
      <w:r w:rsidRPr="00F87C09">
        <w:rPr>
          <w:rFonts w:ascii="Times New Roman" w:eastAsia="Times New Roman" w:hAnsi="Times New Roman"/>
          <w:color w:val="111111"/>
          <w:sz w:val="26"/>
          <w:szCs w:val="26"/>
          <w:lang w:eastAsia="ru-RU"/>
        </w:rPr>
        <w:lastRenderedPageBreak/>
        <w:t>осуществляется с учетом в том числе классификационного критерия – «оценка состояния пациента» с кодом «it1».</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При этом необходимыми условиями кодирования случаев лечения пациентов с органной дисфункцией являются:</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1. Непрерывное проведение искусственной вентиляции легких в течение 72 часов и более;</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2. Оценка по Шкале органной недостаточности у пациентов, находящихся на интенсивной терапии (</w:t>
      </w:r>
      <w:proofErr w:type="spellStart"/>
      <w:r w:rsidRPr="00F87C09">
        <w:rPr>
          <w:rFonts w:ascii="Times New Roman" w:eastAsia="Times New Roman" w:hAnsi="Times New Roman"/>
          <w:color w:val="111111"/>
          <w:sz w:val="26"/>
          <w:szCs w:val="26"/>
          <w:lang w:eastAsia="ru-RU"/>
        </w:rPr>
        <w:t>Sequential</w:t>
      </w:r>
      <w:proofErr w:type="spellEnd"/>
      <w:r w:rsidR="00936F86"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Organ</w:t>
      </w:r>
      <w:proofErr w:type="spellEnd"/>
      <w:r w:rsidR="00936F86"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Failure</w:t>
      </w:r>
      <w:proofErr w:type="spellEnd"/>
      <w:r w:rsidR="00936F86"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Assessment</w:t>
      </w:r>
      <w:proofErr w:type="spellEnd"/>
      <w:r w:rsidRPr="00F87C09">
        <w:rPr>
          <w:rFonts w:ascii="Times New Roman" w:eastAsia="Times New Roman" w:hAnsi="Times New Roman"/>
          <w:color w:val="111111"/>
          <w:sz w:val="26"/>
          <w:szCs w:val="26"/>
          <w:lang w:eastAsia="ru-RU"/>
        </w:rPr>
        <w:t>, SOFA) не менее 5</w:t>
      </w:r>
      <w:r w:rsidR="006B1C7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или оценка по шкале оценки органной недостаточности у пациентов детского возраста, находящихся на интенсивной терапии (</w:t>
      </w:r>
      <w:proofErr w:type="spellStart"/>
      <w:r w:rsidRPr="00F87C09">
        <w:rPr>
          <w:rFonts w:ascii="Times New Roman" w:eastAsia="Times New Roman" w:hAnsi="Times New Roman"/>
          <w:color w:val="111111"/>
          <w:sz w:val="26"/>
          <w:szCs w:val="26"/>
          <w:lang w:eastAsia="ru-RU"/>
        </w:rPr>
        <w:t>Pediatric</w:t>
      </w:r>
      <w:proofErr w:type="spellEnd"/>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Sequential</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Organ</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Failure</w:t>
      </w:r>
      <w:r w:rsidR="00936F8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val="en-US" w:eastAsia="ru-RU"/>
        </w:rPr>
        <w:t>Assessment</w:t>
      </w:r>
      <w:r w:rsidR="00CD4D24"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val="en-US" w:eastAsia="ru-RU"/>
        </w:rPr>
        <w:t>pSOFA</w:t>
      </w:r>
      <w:proofErr w:type="spellEnd"/>
      <w:r w:rsidRPr="00F87C09">
        <w:rPr>
          <w:rFonts w:ascii="Times New Roman" w:eastAsia="Times New Roman" w:hAnsi="Times New Roman"/>
          <w:color w:val="111111"/>
          <w:sz w:val="26"/>
          <w:szCs w:val="26"/>
          <w:lang w:eastAsia="ru-RU"/>
        </w:rPr>
        <w:t>) не менее 4.</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Для кодирования признака «it1» должны выполняться одновременно оба условия. За основу берется оценка по шкале SOFA или </w:t>
      </w:r>
      <w:proofErr w:type="spellStart"/>
      <w:r w:rsidRPr="00F87C09">
        <w:rPr>
          <w:rFonts w:ascii="Times New Roman" w:eastAsia="Times New Roman" w:hAnsi="Times New Roman"/>
          <w:color w:val="111111"/>
          <w:sz w:val="26"/>
          <w:szCs w:val="26"/>
          <w:lang w:eastAsia="ru-RU"/>
        </w:rPr>
        <w:t>pSOFA</w:t>
      </w:r>
      <w:proofErr w:type="spellEnd"/>
      <w:r w:rsidRPr="00F87C09">
        <w:rPr>
          <w:rFonts w:ascii="Times New Roman" w:eastAsia="Times New Roman" w:hAnsi="Times New Roman"/>
          <w:color w:val="111111"/>
          <w:sz w:val="26"/>
          <w:szCs w:val="26"/>
          <w:lang w:eastAsia="ru-RU"/>
        </w:rPr>
        <w:t xml:space="preserve"> (для лиц младше 18 лет) в наиболее критическом за период госпитализации состоянии пациента. </w:t>
      </w:r>
    </w:p>
    <w:p w:rsidR="00A038F9" w:rsidRPr="00F87C09"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Оценка состояния пациента по шкале SOFA осуществляется на основе оценки дисфункции шести органных систем (дыхательная, </w:t>
      </w:r>
      <w:proofErr w:type="spellStart"/>
      <w:r w:rsidRPr="00F87C09">
        <w:rPr>
          <w:rFonts w:ascii="Times New Roman" w:eastAsia="Times New Roman" w:hAnsi="Times New Roman"/>
          <w:color w:val="111111"/>
          <w:sz w:val="26"/>
          <w:szCs w:val="26"/>
          <w:lang w:eastAsia="ru-RU"/>
        </w:rPr>
        <w:t>коагуляционная</w:t>
      </w:r>
      <w:proofErr w:type="spellEnd"/>
      <w:r w:rsidRPr="00F87C09">
        <w:rPr>
          <w:rFonts w:ascii="Times New Roman" w:eastAsia="Times New Roman" w:hAnsi="Times New Roman"/>
          <w:color w:val="111111"/>
          <w:sz w:val="26"/>
          <w:szCs w:val="26"/>
          <w:lang w:eastAsia="ru-RU"/>
        </w:rPr>
        <w:t>,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 Для кодирования признака «it1» должны выполняться одновременно оба условия. За основу берется оценка по шкале SOFA в наиболее критическом за период госпитализации состоянии пациента.</w:t>
      </w:r>
    </w:p>
    <w:p w:rsidR="00A038F9" w:rsidRPr="00F87C09" w:rsidRDefault="00A038F9" w:rsidP="00A038F9">
      <w:pPr>
        <w:shd w:val="clear" w:color="auto" w:fill="FFFFFF"/>
        <w:spacing w:after="0" w:line="240" w:lineRule="auto"/>
        <w:ind w:firstLine="709"/>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Градации оценок по шкале SOFA приведены в Методических рекомендациях по способам оплаты медицинской помощи за счет средств обязательного медицинского страхования.</w:t>
      </w:r>
    </w:p>
    <w:p w:rsidR="00A038F9" w:rsidRPr="00F87C09"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Отнесение к КСГ </w:t>
      </w:r>
      <w:r w:rsidRPr="00F87C09">
        <w:rPr>
          <w:rFonts w:ascii="Times New Roman" w:hAnsi="Times New Roman"/>
          <w:sz w:val="26"/>
          <w:szCs w:val="26"/>
        </w:rPr>
        <w:t>s</w:t>
      </w:r>
      <w:r w:rsidRPr="00F87C09">
        <w:rPr>
          <w:rFonts w:ascii="Times New Roman" w:hAnsi="Times New Roman"/>
          <w:sz w:val="26"/>
          <w:szCs w:val="26"/>
          <w:lang w:val="en-US"/>
        </w:rPr>
        <w:t>t</w:t>
      </w:r>
      <w:r w:rsidRPr="00F87C09">
        <w:rPr>
          <w:rFonts w:ascii="Times New Roman" w:hAnsi="Times New Roman"/>
          <w:sz w:val="26"/>
          <w:szCs w:val="26"/>
        </w:rPr>
        <w:t>36.008</w:t>
      </w:r>
      <w:r w:rsidRPr="00F87C09">
        <w:rPr>
          <w:rFonts w:ascii="Times New Roman" w:eastAsia="Times New Roman" w:hAnsi="Times New Roman"/>
          <w:color w:val="111111"/>
          <w:sz w:val="26"/>
          <w:szCs w:val="26"/>
          <w:lang w:eastAsia="ru-RU"/>
        </w:rP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«it2», означающего непрерывное проведение искусственной вентиляции легких в течение 480 часов и более.</w:t>
      </w:r>
    </w:p>
    <w:p w:rsidR="00A038F9" w:rsidRPr="00F87C09"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22981" w:rsidRPr="00F87C09" w:rsidRDefault="00D22981" w:rsidP="00C5081F">
      <w:pPr>
        <w:shd w:val="clear" w:color="auto" w:fill="FFFFFF"/>
        <w:spacing w:after="0" w:line="240" w:lineRule="auto"/>
        <w:ind w:firstLine="709"/>
        <w:jc w:val="both"/>
        <w:rPr>
          <w:rFonts w:ascii="Times New Roman" w:eastAsia="Times New Roman" w:hAnsi="Times New Roman"/>
          <w:b/>
          <w:bCs/>
          <w:color w:val="111111"/>
          <w:sz w:val="26"/>
          <w:szCs w:val="26"/>
          <w:lang w:eastAsia="ru-RU"/>
        </w:rPr>
      </w:pPr>
      <w:r w:rsidRPr="00F87C09">
        <w:rPr>
          <w:rFonts w:ascii="Times New Roman" w:eastAsia="Times New Roman" w:hAnsi="Times New Roman"/>
          <w:b/>
          <w:color w:val="111111"/>
          <w:sz w:val="26"/>
          <w:szCs w:val="26"/>
          <w:lang w:eastAsia="ru-RU"/>
        </w:rPr>
        <w:t>2.3. Способы оплаты медицинской помощи, оказываемой гражданам в условиях дневного стационара</w:t>
      </w:r>
      <w:r w:rsidRPr="00F87C09">
        <w:rPr>
          <w:rFonts w:ascii="Times New Roman" w:eastAsia="Times New Roman" w:hAnsi="Times New Roman"/>
          <w:b/>
          <w:bCs/>
          <w:color w:val="111111"/>
          <w:sz w:val="26"/>
          <w:szCs w:val="26"/>
          <w:lang w:eastAsia="ru-RU"/>
        </w:rPr>
        <w:t>.</w:t>
      </w:r>
    </w:p>
    <w:p w:rsidR="00AC7F65" w:rsidRPr="00F87C09" w:rsidRDefault="00AC7F65"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731F9" w:rsidRPr="00F87C09" w:rsidRDefault="00B97295" w:rsidP="00A731F9">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Финансовое обеспечение медицинской помощи в условиях дневного стационара</w:t>
      </w:r>
      <w:r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93209A"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осуществляется:</w:t>
      </w:r>
    </w:p>
    <w:p w:rsidR="00D06361" w:rsidRPr="00F87C09" w:rsidRDefault="008463A5" w:rsidP="00D06361">
      <w:pPr>
        <w:autoSpaceDE w:val="0"/>
        <w:autoSpaceDN w:val="0"/>
        <w:adjustRightInd w:val="0"/>
        <w:spacing w:after="0" w:line="240" w:lineRule="auto"/>
        <w:ind w:firstLine="540"/>
        <w:jc w:val="both"/>
        <w:rPr>
          <w:rFonts w:ascii="Times New Roman" w:eastAsia="Times New Roman" w:hAnsi="Times New Roman"/>
          <w:color w:val="111111"/>
          <w:sz w:val="26"/>
          <w:szCs w:val="26"/>
          <w:lang w:eastAsia="ru-RU"/>
        </w:rPr>
      </w:pPr>
      <w:r w:rsidRPr="00F87C09">
        <w:rPr>
          <w:rFonts w:ascii="Times New Roman" w:eastAsiaTheme="minorHAnsi" w:hAnsi="Times New Roman"/>
          <w:sz w:val="26"/>
          <w:szCs w:val="26"/>
        </w:rPr>
        <w:t>1</w:t>
      </w:r>
      <w:r w:rsidRPr="00F87C09">
        <w:rPr>
          <w:rFonts w:ascii="Times New Roman" w:eastAsia="Times New Roman" w:hAnsi="Times New Roman"/>
          <w:color w:val="111111"/>
          <w:sz w:val="26"/>
          <w:szCs w:val="26"/>
          <w:lang w:eastAsia="ru-RU"/>
        </w:rPr>
        <w:t xml:space="preserve">) </w:t>
      </w:r>
      <w:r w:rsidR="00D06361" w:rsidRPr="00F87C09">
        <w:rPr>
          <w:rFonts w:ascii="Times New Roman" w:eastAsia="Times New Roman" w:hAnsi="Times New Roman"/>
          <w:color w:val="111111"/>
          <w:sz w:val="26"/>
          <w:szCs w:val="26"/>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0093209A" w:rsidRPr="00F87C09">
        <w:rPr>
          <w:rFonts w:ascii="Times New Roman" w:eastAsia="Times New Roman" w:hAnsi="Times New Roman"/>
          <w:color w:val="111111"/>
          <w:sz w:val="26"/>
          <w:szCs w:val="26"/>
          <w:lang w:eastAsia="ru-RU"/>
        </w:rPr>
        <w:t xml:space="preserve">, </w:t>
      </w:r>
      <w:r w:rsidR="0093209A" w:rsidRPr="00F87C09">
        <w:rPr>
          <w:rFonts w:ascii="Times New Roman" w:hAnsi="Times New Roman"/>
          <w:sz w:val="26"/>
          <w:szCs w:val="26"/>
        </w:rPr>
        <w:t>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463A5" w:rsidRPr="00F87C09" w:rsidRDefault="008463A5" w:rsidP="006B605A">
      <w:pPr>
        <w:autoSpaceDE w:val="0"/>
        <w:autoSpaceDN w:val="0"/>
        <w:adjustRightInd w:val="0"/>
        <w:spacing w:after="0" w:line="240" w:lineRule="auto"/>
        <w:ind w:firstLine="540"/>
        <w:jc w:val="both"/>
        <w:rPr>
          <w:rFonts w:ascii="Times New Roman" w:eastAsiaTheme="minorHAnsi" w:hAnsi="Times New Roman"/>
          <w:sz w:val="26"/>
          <w:szCs w:val="26"/>
        </w:rPr>
      </w:pPr>
      <w:r w:rsidRPr="00F87C09">
        <w:rPr>
          <w:rFonts w:ascii="Times New Roman" w:eastAsiaTheme="minorHAnsi" w:hAnsi="Times New Roman"/>
          <w:sz w:val="26"/>
          <w:szCs w:val="26"/>
        </w:rPr>
        <w:t xml:space="preserve">2) </w:t>
      </w:r>
      <w:r w:rsidR="006B605A" w:rsidRPr="00F87C09">
        <w:rPr>
          <w:rFonts w:ascii="Times New Roman" w:eastAsiaTheme="minorHAnsi" w:hAnsi="Times New Roman"/>
          <w:sz w:val="26"/>
          <w:szCs w:val="26"/>
        </w:rPr>
        <w:t xml:space="preserve">за прерванный случай оказания медицинской помощи в случаях прерывания лечения по медицинским показаниям, перевода пациента из одного </w:t>
      </w:r>
      <w:r w:rsidR="006B605A" w:rsidRPr="00F87C09">
        <w:rPr>
          <w:rFonts w:ascii="Times New Roman" w:eastAsiaTheme="minorHAnsi" w:hAnsi="Times New Roman"/>
          <w:sz w:val="26"/>
          <w:szCs w:val="26"/>
        </w:rPr>
        <w:lastRenderedPageBreak/>
        <w:t>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r w:rsidR="00237F0F" w:rsidRPr="00F87C09">
        <w:rPr>
          <w:rFonts w:ascii="Times New Roman" w:eastAsiaTheme="minorHAnsi" w:hAnsi="Times New Roman"/>
          <w:sz w:val="26"/>
          <w:szCs w:val="26"/>
        </w:rPr>
        <w:t xml:space="preserve"> </w:t>
      </w:r>
      <w:r w:rsidR="00BB3015" w:rsidRPr="00F87C09">
        <w:rPr>
          <w:rFonts w:ascii="Times New Roman" w:eastAsiaTheme="minorHAnsi" w:hAnsi="Times New Roman"/>
          <w:sz w:val="26"/>
          <w:szCs w:val="26"/>
        </w:rPr>
        <w:t>к Программе</w:t>
      </w:r>
      <w:r w:rsidR="00237F0F" w:rsidRPr="00F87C09">
        <w:rPr>
          <w:rFonts w:ascii="Times New Roman" w:eastAsiaTheme="minorHAnsi" w:hAnsi="Times New Roman"/>
          <w:sz w:val="26"/>
          <w:szCs w:val="26"/>
        </w:rPr>
        <w:t>,</w:t>
      </w:r>
      <w:r w:rsidR="00237F0F" w:rsidRPr="00F87C09">
        <w:rPr>
          <w:rFonts w:ascii="Times New Roman" w:hAnsi="Times New Roman"/>
          <w:sz w:val="26"/>
          <w:szCs w:val="26"/>
        </w:rPr>
        <w:t xml:space="preserve"> за услугу диализа (в том числе</w:t>
      </w:r>
      <w:r w:rsidR="00162989" w:rsidRPr="00F87C09">
        <w:rPr>
          <w:rFonts w:ascii="Times New Roman" w:hAnsi="Times New Roman"/>
          <w:sz w:val="26"/>
          <w:szCs w:val="26"/>
        </w:rPr>
        <w:t xml:space="preserve">  в сочетании с оплатой по клинико-статистической группе </w:t>
      </w:r>
      <w:r w:rsidR="00237F0F" w:rsidRPr="00F87C09">
        <w:rPr>
          <w:rFonts w:ascii="Times New Roman" w:hAnsi="Times New Roman"/>
          <w:sz w:val="26"/>
          <w:szCs w:val="26"/>
        </w:rPr>
        <w:br/>
        <w:t>заболеваний, группе высокотехнологичной медицинской помощи)</w:t>
      </w:r>
      <w:r w:rsidR="00A95DAB" w:rsidRPr="00F87C09">
        <w:rPr>
          <w:rFonts w:ascii="Times New Roman" w:hAnsi="Times New Roman"/>
          <w:sz w:val="26"/>
          <w:szCs w:val="26"/>
        </w:rPr>
        <w:t>.</w:t>
      </w:r>
      <w:r w:rsidR="00237F0F" w:rsidRPr="00F87C09">
        <w:rPr>
          <w:rFonts w:ascii="Times New Roman" w:eastAsiaTheme="minorHAnsi" w:hAnsi="Times New Roman"/>
          <w:sz w:val="26"/>
          <w:szCs w:val="26"/>
        </w:rPr>
        <w:t xml:space="preserve"> </w:t>
      </w:r>
    </w:p>
    <w:p w:rsidR="00731F30" w:rsidRPr="00F87C09" w:rsidRDefault="00731F30" w:rsidP="00731F30">
      <w:pPr>
        <w:pStyle w:val="ConsPlusNormal"/>
        <w:ind w:firstLine="540"/>
        <w:jc w:val="both"/>
      </w:pPr>
      <w:r w:rsidRPr="00F87C09">
        <w:t>Оплата за счет средств обязательного медицинского страхования медицинской помощи, оказанной в условиях дневного стационара, по КСГ, предусмотренным Программой, осуществляется во всех страховых случаях, за исключением:</w:t>
      </w:r>
    </w:p>
    <w:p w:rsidR="00731F30" w:rsidRPr="00F87C09" w:rsidRDefault="00731F30" w:rsidP="00731F30">
      <w:pPr>
        <w:pStyle w:val="ConsPlusNormal"/>
        <w:ind w:firstLine="540"/>
        <w:jc w:val="both"/>
      </w:pPr>
      <w:r w:rsidRPr="00F87C09">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объема предоставления медицинской помощи;</w:t>
      </w:r>
    </w:p>
    <w:p w:rsidR="00731F30" w:rsidRPr="00F87C09" w:rsidRDefault="00731F30" w:rsidP="00731F30">
      <w:pPr>
        <w:pStyle w:val="ConsPlusNormal"/>
        <w:ind w:firstLine="540"/>
        <w:jc w:val="both"/>
      </w:pPr>
      <w:r w:rsidRPr="00F87C09">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E74298" w:rsidRPr="00F87C09" w:rsidRDefault="00E74298" w:rsidP="00E74298">
      <w:pPr>
        <w:pStyle w:val="ConsPlusNormal"/>
        <w:spacing w:before="120"/>
        <w:ind w:firstLine="539"/>
        <w:contextualSpacing/>
        <w:jc w:val="both"/>
      </w:pPr>
      <w:r w:rsidRPr="00F87C09">
        <w:t>- 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rsidR="00E74298" w:rsidRPr="00F87C09" w:rsidRDefault="00E74298" w:rsidP="00E74298">
      <w:pPr>
        <w:pStyle w:val="ConsPlusNormal"/>
        <w:spacing w:before="120"/>
        <w:ind w:firstLine="539"/>
        <w:contextualSpacing/>
        <w:jc w:val="both"/>
      </w:pPr>
      <w:r w:rsidRPr="00F87C09">
        <w:t>- услуг диализа, включающих различные методы.</w:t>
      </w:r>
    </w:p>
    <w:p w:rsidR="00644E21" w:rsidRPr="00F87C09" w:rsidRDefault="00644E21" w:rsidP="00B97295">
      <w:pPr>
        <w:pStyle w:val="ConsPlusNormal"/>
        <w:spacing w:before="220"/>
        <w:ind w:firstLine="567"/>
        <w:contextualSpacing/>
        <w:jc w:val="both"/>
      </w:pPr>
    </w:p>
    <w:p w:rsidR="00644E21" w:rsidRPr="00F87C09" w:rsidRDefault="00B97295" w:rsidP="00644E21">
      <w:pPr>
        <w:pStyle w:val="ConsPlusNormal"/>
        <w:ind w:firstLine="540"/>
        <w:contextualSpacing/>
        <w:jc w:val="both"/>
      </w:pPr>
      <w:r w:rsidRPr="00F87C09">
        <w:rPr>
          <w:b/>
        </w:rPr>
        <w:t>2.3.1.</w:t>
      </w:r>
      <w:r w:rsidR="009C2C41" w:rsidRPr="00F87C09">
        <w:rPr>
          <w:b/>
        </w:rPr>
        <w:t xml:space="preserve"> </w:t>
      </w:r>
      <w:r w:rsidR="00644E21" w:rsidRPr="00F87C09">
        <w:t>Расчет стоимости законченного случая лечения по КСГ осуществляется на основе следующих экономических параметров:</w:t>
      </w:r>
    </w:p>
    <w:p w:rsidR="00644E21" w:rsidRPr="00F87C09" w:rsidRDefault="00644E21" w:rsidP="00644E21">
      <w:pPr>
        <w:pStyle w:val="ConsPlusNormal"/>
        <w:ind w:firstLine="567"/>
        <w:contextualSpacing/>
        <w:jc w:val="both"/>
      </w:pPr>
      <w:r w:rsidRPr="00F87C09">
        <w:t>1. Размер базовой ставки без учета коэффициента дифференциации;</w:t>
      </w:r>
    </w:p>
    <w:p w:rsidR="00644E21" w:rsidRPr="00F87C09" w:rsidRDefault="00644E21" w:rsidP="00644E21">
      <w:pPr>
        <w:pStyle w:val="ConsPlusNormal"/>
        <w:tabs>
          <w:tab w:val="left" w:pos="851"/>
        </w:tabs>
        <w:ind w:left="568"/>
        <w:contextualSpacing/>
        <w:jc w:val="both"/>
      </w:pPr>
      <w:r w:rsidRPr="00F87C09">
        <w:t xml:space="preserve">2. Коэффициент относительной </w:t>
      </w:r>
      <w:proofErr w:type="spellStart"/>
      <w:r w:rsidRPr="00F87C09">
        <w:t>затратоемкости</w:t>
      </w:r>
      <w:proofErr w:type="spellEnd"/>
      <w:r w:rsidRPr="00F87C09">
        <w:t>;</w:t>
      </w:r>
    </w:p>
    <w:p w:rsidR="00644E21" w:rsidRPr="00F87C09" w:rsidRDefault="00644E21" w:rsidP="00644E21">
      <w:pPr>
        <w:pStyle w:val="ConsPlusNormal"/>
        <w:tabs>
          <w:tab w:val="left" w:pos="851"/>
        </w:tabs>
        <w:ind w:left="568"/>
        <w:contextualSpacing/>
        <w:jc w:val="both"/>
      </w:pPr>
      <w:r w:rsidRPr="00F87C09">
        <w:t>3. Коэффициент дифференциации;</w:t>
      </w:r>
    </w:p>
    <w:p w:rsidR="00644E21" w:rsidRPr="00F87C09" w:rsidRDefault="00644E21" w:rsidP="00644E21">
      <w:pPr>
        <w:pStyle w:val="ConsPlusNormal"/>
        <w:tabs>
          <w:tab w:val="left" w:pos="851"/>
        </w:tabs>
        <w:ind w:left="568"/>
        <w:contextualSpacing/>
        <w:jc w:val="both"/>
      </w:pPr>
      <w:r w:rsidRPr="00F87C09">
        <w:t>4. Коэффициент специфики оказания медицинской помощи;</w:t>
      </w:r>
    </w:p>
    <w:p w:rsidR="00644E21" w:rsidRPr="00F87C09" w:rsidRDefault="00644E21" w:rsidP="00644E21">
      <w:pPr>
        <w:pStyle w:val="ConsPlusNormal"/>
        <w:tabs>
          <w:tab w:val="left" w:pos="851"/>
        </w:tabs>
        <w:ind w:left="568"/>
        <w:contextualSpacing/>
        <w:jc w:val="both"/>
      </w:pPr>
      <w:r w:rsidRPr="00F87C09">
        <w:t>5. Коэффициент уровня (подуровня) медицинской организации;</w:t>
      </w:r>
    </w:p>
    <w:p w:rsidR="00644E21" w:rsidRPr="00F87C09" w:rsidRDefault="00644E21" w:rsidP="00644E21">
      <w:pPr>
        <w:pStyle w:val="ConsPlusNormal"/>
        <w:tabs>
          <w:tab w:val="left" w:pos="851"/>
        </w:tabs>
        <w:ind w:left="568"/>
        <w:contextualSpacing/>
        <w:jc w:val="both"/>
      </w:pPr>
      <w:r w:rsidRPr="00F87C09">
        <w:t>6. Коэффициент сложности лечения пациента.</w:t>
      </w:r>
    </w:p>
    <w:p w:rsidR="00644E21" w:rsidRPr="00F87C09" w:rsidRDefault="00644E21" w:rsidP="00644E21">
      <w:pPr>
        <w:pStyle w:val="ConsPlusNormal"/>
        <w:ind w:firstLine="540"/>
        <w:jc w:val="both"/>
      </w:pPr>
      <w:r w:rsidRPr="00F87C09">
        <w:lastRenderedPageBreak/>
        <w:t>Стоимость одного случая госпитализации в стационаре (</w:t>
      </w:r>
      <w:proofErr w:type="spellStart"/>
      <w:r w:rsidRPr="00F87C09">
        <w:t>ССксг</w:t>
      </w:r>
      <w:proofErr w:type="spellEnd"/>
      <w:r w:rsidRPr="00F87C09">
        <w:t xml:space="preserve">) по КСГ (за исключением КСГ, в составе которых Программой установлены доли заработной платы и прочих расходов, порядок оплаты которых установлен </w:t>
      </w:r>
      <w:r w:rsidR="008463A5" w:rsidRPr="00F87C09">
        <w:t xml:space="preserve">пунктом 2.4. </w:t>
      </w:r>
      <w:r w:rsidRPr="00F87C09">
        <w:t>настоящего Соглашения определяется по следующей формуле:</w:t>
      </w:r>
    </w:p>
    <w:p w:rsidR="00644E21" w:rsidRPr="00F87C09" w:rsidRDefault="00644E21" w:rsidP="00644E21">
      <w:pPr>
        <w:pStyle w:val="ConsPlusNormal"/>
        <w:jc w:val="both"/>
        <w:rPr>
          <w:sz w:val="28"/>
        </w:rPr>
      </w:pPr>
    </w:p>
    <w:p w:rsidR="00A27C98" w:rsidRPr="00F87C09" w:rsidRDefault="00332DC7" w:rsidP="00A27C98">
      <w:pPr>
        <w:autoSpaceDE w:val="0"/>
        <w:autoSpaceDN w:val="0"/>
        <w:adjustRightInd w:val="0"/>
        <w:spacing w:after="0" w:line="240" w:lineRule="auto"/>
        <w:ind w:firstLine="540"/>
        <w:jc w:val="both"/>
        <w:rPr>
          <w:rFonts w:ascii="Times New Roman" w:hAnsi="Times New Roman"/>
          <w:sz w:val="26"/>
          <w:szCs w:val="26"/>
          <w:lang w:eastAsia="ru-RU"/>
        </w:rPr>
      </w:pPr>
      <m:oMath>
        <m:sSub>
          <m:sSubPr>
            <m:ctrlPr>
              <w:rPr>
                <w:rFonts w:ascii="Cambria Math" w:hAnsi="Cambria Math"/>
                <w:i/>
                <w:sz w:val="26"/>
                <w:szCs w:val="26"/>
                <w:lang w:eastAsia="ru-RU"/>
              </w:rPr>
            </m:ctrlPr>
          </m:sSubPr>
          <m:e>
            <m:r>
              <w:rPr>
                <w:rFonts w:ascii="Cambria Math" w:hAnsi="Cambria Math"/>
                <w:sz w:val="26"/>
                <w:szCs w:val="26"/>
                <w:lang w:eastAsia="ru-RU"/>
              </w:rPr>
              <m:t>СС</m:t>
            </m:r>
          </m:e>
          <m:sub>
            <m:r>
              <w:rPr>
                <w:rFonts w:ascii="Cambria Math" w:hAnsi="Cambria Math"/>
                <w:sz w:val="26"/>
                <w:szCs w:val="26"/>
                <w:lang w:eastAsia="ru-RU"/>
              </w:rPr>
              <m:t>КСГ</m:t>
            </m:r>
          </m:sub>
        </m:sSub>
        <m:r>
          <w:rPr>
            <w:rFonts w:ascii="Cambria Math" w:hAnsi="Cambria Math"/>
            <w:sz w:val="26"/>
            <w:szCs w:val="26"/>
            <w:lang w:eastAsia="ru-RU"/>
          </w:rPr>
          <m:t>=БС×КД×</m:t>
        </m:r>
        <m:sSub>
          <m:sSubPr>
            <m:ctrlPr>
              <w:rPr>
                <w:rFonts w:ascii="Cambria Math" w:hAnsi="Cambria Math"/>
                <w:i/>
                <w:sz w:val="26"/>
                <w:szCs w:val="26"/>
                <w:lang w:eastAsia="ru-RU"/>
              </w:rPr>
            </m:ctrlPr>
          </m:sSubPr>
          <m:e>
            <m:r>
              <w:rPr>
                <w:rFonts w:ascii="Cambria Math" w:hAnsi="Cambria Math"/>
                <w:sz w:val="26"/>
                <w:szCs w:val="26"/>
                <w:lang w:eastAsia="ru-RU"/>
              </w:rPr>
              <m:t>КЗ</m:t>
            </m:r>
          </m:e>
          <m:sub>
            <m:r>
              <w:rPr>
                <w:rFonts w:ascii="Cambria Math" w:hAnsi="Cambria Math"/>
                <w:sz w:val="26"/>
                <w:szCs w:val="26"/>
                <w:lang w:eastAsia="ru-RU"/>
              </w:rPr>
              <m:t>КСГ</m:t>
            </m:r>
          </m:sub>
        </m:sSub>
        <m:r>
          <w:rPr>
            <w:rFonts w:ascii="Cambria Math" w:hAnsi="Cambria Math"/>
            <w:sz w:val="26"/>
            <w:szCs w:val="26"/>
            <w:lang w:eastAsia="ru-RU"/>
          </w:rPr>
          <m:t>×</m:t>
        </m:r>
        <m:sSub>
          <m:sSubPr>
            <m:ctrlPr>
              <w:rPr>
                <w:rFonts w:ascii="Cambria Math" w:eastAsiaTheme="minorHAnsi" w:hAnsi="Cambria Math" w:cstheme="minorBidi"/>
                <w:i/>
                <w:sz w:val="26"/>
                <w:szCs w:val="26"/>
              </w:rPr>
            </m:ctrlPr>
          </m:sSubPr>
          <m:e>
            <m:r>
              <m:rPr>
                <m:sty m:val="p"/>
              </m:rPr>
              <w:rPr>
                <w:rFonts w:ascii="Cambria Math" w:eastAsiaTheme="minorHAnsi" w:hAnsi="Cambria Math" w:cstheme="minorBidi"/>
                <w:sz w:val="26"/>
                <w:szCs w:val="26"/>
              </w:rPr>
              <m:t>КС</m:t>
            </m:r>
          </m:e>
          <m:sub>
            <m:r>
              <w:rPr>
                <w:rFonts w:ascii="Cambria Math" w:eastAsiaTheme="minorHAnsi" w:hAnsi="Cambria Math" w:cstheme="minorBidi"/>
                <w:sz w:val="26"/>
                <w:szCs w:val="26"/>
              </w:rPr>
              <m:t>КСГ</m:t>
            </m:r>
          </m:sub>
        </m:sSub>
        <m:r>
          <w:rPr>
            <w:rFonts w:ascii="Cambria Math" w:eastAsiaTheme="minorHAnsi" w:hAnsi="Cambria Math" w:cstheme="minorBidi"/>
            <w:sz w:val="26"/>
            <w:szCs w:val="26"/>
          </w:rPr>
          <m:t>×</m:t>
        </m:r>
        <m:sSub>
          <m:sSubPr>
            <m:ctrlPr>
              <w:rPr>
                <w:rFonts w:ascii="Cambria Math" w:eastAsiaTheme="minorHAnsi" w:hAnsi="Cambria Math" w:cstheme="minorBidi"/>
                <w:i/>
                <w:sz w:val="26"/>
                <w:szCs w:val="26"/>
              </w:rPr>
            </m:ctrlPr>
          </m:sSubPr>
          <m:e>
            <m:r>
              <w:rPr>
                <w:rFonts w:ascii="Cambria Math" w:eastAsiaTheme="minorHAnsi" w:hAnsi="Cambria Math" w:cstheme="minorBidi"/>
                <w:sz w:val="26"/>
                <w:szCs w:val="26"/>
              </w:rPr>
              <m:t>КУС</m:t>
            </m:r>
          </m:e>
          <m:sub>
            <m:r>
              <w:rPr>
                <w:rFonts w:ascii="Cambria Math" w:eastAsiaTheme="minorHAnsi" w:hAnsi="Cambria Math" w:cstheme="minorBidi"/>
                <w:sz w:val="26"/>
                <w:szCs w:val="26"/>
              </w:rPr>
              <m:t>МО</m:t>
            </m:r>
          </m:sub>
        </m:sSub>
        <m:r>
          <w:rPr>
            <w:rFonts w:ascii="Cambria Math" w:hAnsi="Cambria Math"/>
            <w:sz w:val="26"/>
            <w:szCs w:val="26"/>
            <w:lang w:eastAsia="ru-RU"/>
          </w:rPr>
          <m:t xml:space="preserve">+БС </m:t>
        </m:r>
        <m:r>
          <w:rPr>
            <w:rFonts w:ascii="Cambria Math" w:eastAsiaTheme="minorHAnsi" w:hAnsi="Cambria Math" w:cstheme="minorBidi"/>
            <w:sz w:val="26"/>
            <w:szCs w:val="26"/>
          </w:rPr>
          <m:t>×</m:t>
        </m:r>
      </m:oMath>
      <w:r w:rsidR="00A27C98" w:rsidRPr="00F87C09">
        <w:rPr>
          <w:rFonts w:ascii="Times New Roman" w:hAnsi="Times New Roman"/>
          <w:sz w:val="26"/>
          <w:szCs w:val="26"/>
          <w:lang w:eastAsia="ru-RU"/>
        </w:rPr>
        <w:t>КД</w:t>
      </w:r>
      <w:r w:rsidR="00A27C98" w:rsidRPr="00F87C09">
        <w:rPr>
          <w:rFonts w:ascii="Times New Roman" w:hAnsi="Times New Roman"/>
          <w:sz w:val="26"/>
          <w:szCs w:val="26"/>
          <w:vertAlign w:val="superscript"/>
          <w:lang w:eastAsia="ru-RU"/>
        </w:rPr>
        <w:t>*</w:t>
      </w:r>
      <m:oMath>
        <m:r>
          <m:rPr>
            <m:sty m:val="p"/>
          </m:rPr>
          <w:rPr>
            <w:rFonts w:ascii="Cambria Math" w:eastAsiaTheme="minorHAnsi" w:hAnsi="Cambria Math" w:cstheme="minorBidi"/>
            <w:sz w:val="26"/>
            <w:szCs w:val="26"/>
          </w:rPr>
          <m:t xml:space="preserve"> </m:t>
        </m:r>
        <m:r>
          <w:rPr>
            <w:rFonts w:ascii="Cambria Math" w:eastAsiaTheme="minorHAnsi" w:hAnsi="Cambria Math" w:cstheme="minorBidi"/>
            <w:sz w:val="26"/>
            <w:szCs w:val="26"/>
          </w:rPr>
          <m:t>×</m:t>
        </m:r>
        <m:r>
          <w:rPr>
            <w:rFonts w:ascii="Cambria Math" w:hAnsi="Cambria Math"/>
            <w:sz w:val="26"/>
            <w:szCs w:val="26"/>
            <w:lang w:eastAsia="ru-RU"/>
          </w:rPr>
          <m:t>КСЛП</m:t>
        </m:r>
      </m:oMath>
      <w:r w:rsidR="00A27C98" w:rsidRPr="00F87C09">
        <w:rPr>
          <w:rFonts w:ascii="Times New Roman" w:hAnsi="Times New Roman"/>
          <w:sz w:val="26"/>
          <w:szCs w:val="26"/>
          <w:lang w:eastAsia="ru-RU"/>
        </w:rPr>
        <w:t>, где:</w:t>
      </w:r>
    </w:p>
    <w:tbl>
      <w:tblPr>
        <w:tblW w:w="9132" w:type="dxa"/>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644E21" w:rsidRPr="00F87C09" w:rsidTr="00506451">
        <w:trPr>
          <w:gridAfter w:val="1"/>
          <w:wAfter w:w="62" w:type="dxa"/>
        </w:trPr>
        <w:tc>
          <w:tcPr>
            <w:tcW w:w="1622" w:type="dxa"/>
            <w:tcBorders>
              <w:top w:val="nil"/>
              <w:left w:val="nil"/>
              <w:bottom w:val="nil"/>
              <w:right w:val="nil"/>
            </w:tcBorders>
          </w:tcPr>
          <w:p w:rsidR="00644E21" w:rsidRPr="00F87C09" w:rsidRDefault="00644E21" w:rsidP="00644E21">
            <w:pPr>
              <w:pStyle w:val="ConsPlusNormal"/>
              <w:jc w:val="center"/>
            </w:pPr>
            <w:r w:rsidRPr="00F87C09">
              <w:t>БС</w:t>
            </w:r>
          </w:p>
        </w:tc>
        <w:tc>
          <w:tcPr>
            <w:tcW w:w="7448" w:type="dxa"/>
            <w:tcBorders>
              <w:top w:val="nil"/>
              <w:left w:val="nil"/>
              <w:bottom w:val="nil"/>
              <w:right w:val="nil"/>
            </w:tcBorders>
          </w:tcPr>
          <w:p w:rsidR="00644E21" w:rsidRPr="00F87C09" w:rsidRDefault="00644E21" w:rsidP="00B8001B">
            <w:pPr>
              <w:pStyle w:val="ConsPlusNormal"/>
              <w:jc w:val="both"/>
            </w:pPr>
            <w:r w:rsidRPr="00F87C09">
              <w:t>базовая ставка</w:t>
            </w:r>
            <w:r w:rsidR="0077643A" w:rsidRPr="00F87C09">
              <w:t xml:space="preserve"> без учета коэффициента дифференциации</w:t>
            </w:r>
            <w:r w:rsidRPr="00F87C09">
              <w:t>, рублей</w:t>
            </w:r>
            <w:r w:rsidRPr="00F87C09">
              <w:rPr>
                <w:rFonts w:eastAsia="Times New Roman"/>
                <w:color w:val="111111"/>
              </w:rPr>
              <w:t>(приложение № 1</w:t>
            </w:r>
            <w:r w:rsidR="00B8001B" w:rsidRPr="00F87C09">
              <w:rPr>
                <w:rFonts w:eastAsia="Times New Roman"/>
                <w:color w:val="111111"/>
              </w:rPr>
              <w:t>9</w:t>
            </w:r>
            <w:r w:rsidRPr="00F87C09">
              <w:rPr>
                <w:rFonts w:eastAsia="Times New Roman"/>
                <w:color w:val="111111"/>
              </w:rPr>
              <w:t xml:space="preserve"> к Соглашению)</w:t>
            </w:r>
            <w:r w:rsidRPr="00F87C09">
              <w:t>;</w:t>
            </w:r>
          </w:p>
        </w:tc>
      </w:tr>
      <w:tr w:rsidR="00644E21" w:rsidRPr="00F87C09" w:rsidTr="00506451">
        <w:tc>
          <w:tcPr>
            <w:tcW w:w="1622" w:type="dxa"/>
            <w:tcBorders>
              <w:top w:val="nil"/>
              <w:left w:val="nil"/>
              <w:bottom w:val="nil"/>
              <w:right w:val="nil"/>
            </w:tcBorders>
          </w:tcPr>
          <w:p w:rsidR="00644E21" w:rsidRPr="00F87C09" w:rsidRDefault="00332DC7"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644E21" w:rsidRPr="00F87C09" w:rsidRDefault="00644E21" w:rsidP="00B8001B">
            <w:pPr>
              <w:pStyle w:val="ConsPlusNormal"/>
              <w:jc w:val="both"/>
            </w:pPr>
            <w:r w:rsidRPr="00F87C09">
              <w:t xml:space="preserve">коэффициент относительной </w:t>
            </w:r>
            <w:proofErr w:type="spellStart"/>
            <w:r w:rsidRPr="00F87C09">
              <w:t>затратоемкости</w:t>
            </w:r>
            <w:proofErr w:type="spellEnd"/>
            <w:r w:rsidRPr="00F87C09">
              <w:t xml:space="preserve"> КСГ (подгруппы в составе КСГ), к которой отнесен данный случай госпитализации</w:t>
            </w:r>
            <w:r w:rsidRPr="00F87C09">
              <w:rPr>
                <w:rFonts w:eastAsia="Times New Roman"/>
                <w:color w:val="111111"/>
              </w:rPr>
              <w:t>(приложение № 2</w:t>
            </w:r>
            <w:r w:rsidR="00B8001B" w:rsidRPr="00F87C09">
              <w:rPr>
                <w:rFonts w:eastAsia="Times New Roman"/>
                <w:color w:val="111111"/>
              </w:rPr>
              <w:t>5</w:t>
            </w:r>
            <w:r w:rsidRPr="00F87C09">
              <w:rPr>
                <w:rFonts w:eastAsia="Times New Roman"/>
                <w:color w:val="111111"/>
              </w:rPr>
              <w:t xml:space="preserve"> к Соглашению)</w:t>
            </w:r>
            <w:r w:rsidRPr="00F87C09">
              <w:t>;</w:t>
            </w:r>
          </w:p>
        </w:tc>
      </w:tr>
      <w:tr w:rsidR="00644E21" w:rsidRPr="00F87C09" w:rsidTr="00506451">
        <w:tc>
          <w:tcPr>
            <w:tcW w:w="1622" w:type="dxa"/>
            <w:tcBorders>
              <w:top w:val="nil"/>
              <w:left w:val="nil"/>
              <w:bottom w:val="nil"/>
              <w:right w:val="nil"/>
            </w:tcBorders>
          </w:tcPr>
          <w:p w:rsidR="00644E21" w:rsidRPr="00F87C09" w:rsidRDefault="00332DC7"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644E21" w:rsidRPr="00F87C09" w:rsidRDefault="00644E21" w:rsidP="00242D43">
            <w:pPr>
              <w:pStyle w:val="ConsPlusNormal"/>
              <w:jc w:val="both"/>
            </w:pPr>
            <w:r w:rsidRPr="00F87C09">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w:t>
            </w:r>
            <w:r w:rsidR="00242D43" w:rsidRPr="00F87C09">
              <w:t xml:space="preserve">для </w:t>
            </w:r>
            <w:r w:rsidRPr="00F87C09">
              <w:t>данной КСГ);</w:t>
            </w:r>
          </w:p>
        </w:tc>
      </w:tr>
      <w:tr w:rsidR="00644E21" w:rsidRPr="00F87C09" w:rsidTr="00506451">
        <w:tc>
          <w:tcPr>
            <w:tcW w:w="1622" w:type="dxa"/>
            <w:tcBorders>
              <w:top w:val="nil"/>
              <w:left w:val="nil"/>
              <w:bottom w:val="nil"/>
              <w:right w:val="nil"/>
            </w:tcBorders>
          </w:tcPr>
          <w:p w:rsidR="00644E21" w:rsidRPr="00F87C09" w:rsidRDefault="00332DC7"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BA299F" w:rsidRPr="00F87C09" w:rsidRDefault="00644E21" w:rsidP="007456B6">
            <w:pPr>
              <w:pStyle w:val="ConsPlusNormal"/>
              <w:jc w:val="both"/>
            </w:pPr>
            <w:r w:rsidRPr="00F87C09">
              <w:t>коэффициент уровня медицинской организации, в которой был пролечен пациент;</w:t>
            </w:r>
          </w:p>
        </w:tc>
      </w:tr>
      <w:tr w:rsidR="00644E21" w:rsidRPr="00F87C09" w:rsidTr="00506451">
        <w:tc>
          <w:tcPr>
            <w:tcW w:w="1622" w:type="dxa"/>
            <w:tcBorders>
              <w:top w:val="nil"/>
              <w:left w:val="nil"/>
              <w:bottom w:val="nil"/>
              <w:right w:val="nil"/>
            </w:tcBorders>
          </w:tcPr>
          <w:p w:rsidR="00644E21" w:rsidRPr="00F87C09" w:rsidRDefault="00644E21" w:rsidP="00644E21">
            <w:pPr>
              <w:pStyle w:val="ConsPlusNormal"/>
              <w:jc w:val="center"/>
            </w:pPr>
            <w:r w:rsidRPr="00F87C09">
              <w:t>КД</w:t>
            </w:r>
          </w:p>
        </w:tc>
        <w:tc>
          <w:tcPr>
            <w:tcW w:w="7510" w:type="dxa"/>
            <w:gridSpan w:val="2"/>
            <w:tcBorders>
              <w:top w:val="nil"/>
              <w:left w:val="nil"/>
              <w:bottom w:val="nil"/>
              <w:right w:val="nil"/>
            </w:tcBorders>
          </w:tcPr>
          <w:p w:rsidR="00644E21" w:rsidRPr="00F87C09" w:rsidRDefault="00644E21" w:rsidP="00644E21">
            <w:pPr>
              <w:pStyle w:val="ConsPlusNormal"/>
              <w:jc w:val="both"/>
            </w:pPr>
            <w:r w:rsidRPr="00F87C09">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F87C09">
              <w:softHyphen/>
              <w:t xml:space="preserve"> Постановление № 462).</w:t>
            </w:r>
          </w:p>
          <w:p w:rsidR="00644E21" w:rsidRPr="00F87C09" w:rsidRDefault="00644E21" w:rsidP="00644E21">
            <w:pPr>
              <w:spacing w:after="0" w:line="240" w:lineRule="auto"/>
              <w:jc w:val="both"/>
              <w:rPr>
                <w:rFonts w:ascii="Times New Roman" w:hAnsi="Times New Roman"/>
                <w:sz w:val="26"/>
                <w:szCs w:val="26"/>
              </w:rPr>
            </w:pPr>
            <w:r w:rsidRPr="00F87C09">
              <w:rPr>
                <w:rFonts w:ascii="Times New Roman" w:hAnsi="Times New Roman"/>
                <w:sz w:val="26"/>
                <w:szCs w:val="26"/>
              </w:rPr>
              <w:t>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w:t>
            </w:r>
            <w:r w:rsidRPr="00F87C09">
              <w:rPr>
                <w:rFonts w:ascii="Times New Roman" w:eastAsia="Times New Roman" w:hAnsi="Times New Roman"/>
                <w:color w:val="111111"/>
                <w:sz w:val="26"/>
                <w:szCs w:val="26"/>
                <w:lang w:eastAsia="ru-RU"/>
              </w:rPr>
              <w:t>(приложение № 2 к Соглашению)</w:t>
            </w:r>
            <w:r w:rsidR="007456B6" w:rsidRPr="00F87C09">
              <w:rPr>
                <w:rFonts w:ascii="Times New Roman" w:eastAsia="Times New Roman" w:hAnsi="Times New Roman"/>
                <w:color w:val="111111"/>
                <w:sz w:val="26"/>
                <w:szCs w:val="26"/>
                <w:lang w:eastAsia="ru-RU"/>
              </w:rPr>
              <w:t>;</w:t>
            </w:r>
          </w:p>
        </w:tc>
      </w:tr>
      <w:tr w:rsidR="00644E21" w:rsidRPr="00F87C09" w:rsidTr="00506451">
        <w:trPr>
          <w:trHeight w:val="970"/>
        </w:trPr>
        <w:tc>
          <w:tcPr>
            <w:tcW w:w="1622" w:type="dxa"/>
            <w:tcBorders>
              <w:top w:val="nil"/>
              <w:left w:val="nil"/>
              <w:bottom w:val="nil"/>
              <w:right w:val="nil"/>
            </w:tcBorders>
          </w:tcPr>
          <w:p w:rsidR="00644E21" w:rsidRPr="00F87C09" w:rsidRDefault="00644E21" w:rsidP="00644E21">
            <w:pPr>
              <w:pStyle w:val="ConsPlusNormal"/>
              <w:jc w:val="center"/>
            </w:pPr>
            <w:r w:rsidRPr="00F87C09">
              <w:t>КСЛП</w:t>
            </w:r>
          </w:p>
        </w:tc>
        <w:tc>
          <w:tcPr>
            <w:tcW w:w="7510" w:type="dxa"/>
            <w:gridSpan w:val="2"/>
            <w:tcBorders>
              <w:top w:val="nil"/>
              <w:left w:val="nil"/>
              <w:bottom w:val="nil"/>
              <w:right w:val="nil"/>
            </w:tcBorders>
          </w:tcPr>
          <w:p w:rsidR="00EE51D7" w:rsidRPr="00F87C09" w:rsidRDefault="00644E21" w:rsidP="00EE51D7">
            <w:pPr>
              <w:pStyle w:val="ConsPlusNormal"/>
              <w:jc w:val="both"/>
            </w:pPr>
            <w:r w:rsidRPr="00F87C09">
              <w:t>коэффициент сложности лечения пациента</w:t>
            </w:r>
            <w:r w:rsidR="002110FF" w:rsidRPr="00F87C09">
              <w:t>;</w:t>
            </w:r>
          </w:p>
          <w:p w:rsidR="00EE51D7" w:rsidRPr="00F87C09" w:rsidRDefault="00EE51D7" w:rsidP="00EE51D7">
            <w:pPr>
              <w:pStyle w:val="ConsPlusNormal"/>
              <w:jc w:val="both"/>
            </w:pPr>
            <w:r w:rsidRPr="00F87C09">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1).</w:t>
            </w:r>
          </w:p>
          <w:p w:rsidR="00EE51D7" w:rsidRPr="00F87C09" w:rsidRDefault="00EE51D7" w:rsidP="008463A5">
            <w:pPr>
              <w:pStyle w:val="ConsPlusNormal"/>
              <w:jc w:val="both"/>
            </w:pPr>
          </w:p>
        </w:tc>
      </w:tr>
    </w:tbl>
    <w:p w:rsidR="00506451" w:rsidRPr="00F87C09" w:rsidRDefault="00134CD2" w:rsidP="00506451">
      <w:pPr>
        <w:shd w:val="clear" w:color="auto" w:fill="FFFFFF"/>
        <w:spacing w:after="0" w:line="240"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2.3.2.</w:t>
      </w:r>
      <w:r w:rsidRPr="00F87C09">
        <w:rPr>
          <w:rFonts w:ascii="Times New Roman" w:eastAsia="Times New Roman" w:hAnsi="Times New Roman"/>
          <w:sz w:val="26"/>
          <w:szCs w:val="26"/>
          <w:lang w:eastAsia="ru-RU"/>
        </w:rPr>
        <w:t xml:space="preserve"> В</w:t>
      </w:r>
      <w:r w:rsidR="00506451" w:rsidRPr="00F87C09">
        <w:rPr>
          <w:rFonts w:ascii="Times New Roman" w:eastAsia="Times New Roman" w:hAnsi="Times New Roman"/>
          <w:sz w:val="26"/>
          <w:szCs w:val="26"/>
          <w:lang w:eastAsia="ru-RU"/>
        </w:rPr>
        <w:t xml:space="preserve"> условиях дневного стационара</w:t>
      </w:r>
      <w:r w:rsidRPr="00F87C09">
        <w:rPr>
          <w:rFonts w:ascii="Times New Roman" w:eastAsia="Times New Roman" w:hAnsi="Times New Roman"/>
          <w:sz w:val="26"/>
          <w:szCs w:val="26"/>
          <w:lang w:eastAsia="ru-RU"/>
        </w:rPr>
        <w:t xml:space="preserve"> КСЛП применяется при оказании медицинской помощи в случа</w:t>
      </w:r>
      <w:r w:rsidR="00E74298" w:rsidRPr="00F87C09">
        <w:rPr>
          <w:rFonts w:ascii="Times New Roman" w:eastAsia="Times New Roman" w:hAnsi="Times New Roman"/>
          <w:sz w:val="26"/>
          <w:szCs w:val="26"/>
          <w:lang w:eastAsia="ru-RU"/>
        </w:rPr>
        <w:t>е</w:t>
      </w:r>
      <w:r w:rsidR="00506451" w:rsidRPr="00F87C09">
        <w:rPr>
          <w:rFonts w:ascii="Times New Roman" w:eastAsia="Times New Roman" w:hAnsi="Times New Roman"/>
          <w:sz w:val="26"/>
          <w:szCs w:val="26"/>
          <w:lang w:eastAsia="ru-RU"/>
        </w:rPr>
        <w:t>:</w:t>
      </w:r>
    </w:p>
    <w:p w:rsidR="00EE51D7" w:rsidRPr="00F87C09" w:rsidRDefault="00EE51D7" w:rsidP="00FB479A">
      <w:pPr>
        <w:shd w:val="clear" w:color="auto" w:fill="FFFFFF"/>
        <w:spacing w:after="0" w:line="240" w:lineRule="auto"/>
        <w:ind w:firstLine="567"/>
        <w:contextualSpacing/>
        <w:jc w:val="both"/>
        <w:rPr>
          <w:rFonts w:ascii="Times New Roman" w:hAnsi="Times New Roman"/>
          <w:sz w:val="26"/>
          <w:szCs w:val="26"/>
        </w:rP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EE51D7" w:rsidRPr="00F87C09" w:rsidTr="00002776">
        <w:tc>
          <w:tcPr>
            <w:tcW w:w="709" w:type="dxa"/>
          </w:tcPr>
          <w:p w:rsidR="00EE51D7" w:rsidRPr="00F87C09" w:rsidRDefault="00EE51D7" w:rsidP="00002776">
            <w:pPr>
              <w:pStyle w:val="ConsPlusNormal"/>
              <w:jc w:val="center"/>
              <w:rPr>
                <w:sz w:val="22"/>
                <w:szCs w:val="22"/>
              </w:rPr>
            </w:pPr>
            <w:r w:rsidRPr="00F87C09">
              <w:rPr>
                <w:sz w:val="22"/>
                <w:szCs w:val="22"/>
              </w:rPr>
              <w:lastRenderedPageBreak/>
              <w:t>N</w:t>
            </w:r>
          </w:p>
        </w:tc>
        <w:tc>
          <w:tcPr>
            <w:tcW w:w="7938" w:type="dxa"/>
          </w:tcPr>
          <w:p w:rsidR="00EE51D7" w:rsidRPr="00F87C09" w:rsidRDefault="00EE51D7" w:rsidP="00002776">
            <w:pPr>
              <w:pStyle w:val="ConsPlusNormal"/>
              <w:jc w:val="center"/>
              <w:rPr>
                <w:sz w:val="22"/>
                <w:szCs w:val="22"/>
              </w:rPr>
            </w:pPr>
            <w:r w:rsidRPr="00F87C09">
              <w:rPr>
                <w:sz w:val="22"/>
                <w:szCs w:val="22"/>
              </w:rPr>
              <w:t>Случаи, для которых установлен КСЛП</w:t>
            </w:r>
          </w:p>
        </w:tc>
        <w:tc>
          <w:tcPr>
            <w:tcW w:w="1560" w:type="dxa"/>
          </w:tcPr>
          <w:p w:rsidR="00EE51D7" w:rsidRPr="00F87C09" w:rsidRDefault="00EE51D7" w:rsidP="00002776">
            <w:pPr>
              <w:pStyle w:val="ConsPlusNormal"/>
              <w:jc w:val="center"/>
              <w:rPr>
                <w:sz w:val="22"/>
                <w:szCs w:val="22"/>
              </w:rPr>
            </w:pPr>
            <w:r w:rsidRPr="00F87C09">
              <w:rPr>
                <w:sz w:val="22"/>
                <w:szCs w:val="22"/>
              </w:rPr>
              <w:t>Значение КСЛП</w:t>
            </w:r>
          </w:p>
        </w:tc>
      </w:tr>
      <w:tr w:rsidR="00EE51D7" w:rsidRPr="00F87C09" w:rsidTr="00002776">
        <w:tc>
          <w:tcPr>
            <w:tcW w:w="709" w:type="dxa"/>
          </w:tcPr>
          <w:p w:rsidR="00EE51D7" w:rsidRPr="00F87C09" w:rsidRDefault="00EE51D7" w:rsidP="00002776">
            <w:pPr>
              <w:pStyle w:val="ConsPlusNormal"/>
              <w:jc w:val="center"/>
              <w:rPr>
                <w:sz w:val="22"/>
                <w:szCs w:val="22"/>
              </w:rPr>
            </w:pPr>
          </w:p>
          <w:p w:rsidR="00EE51D7" w:rsidRPr="00F87C09" w:rsidRDefault="00EE51D7" w:rsidP="00002776">
            <w:pPr>
              <w:pStyle w:val="ConsPlusNormal"/>
              <w:jc w:val="center"/>
              <w:rPr>
                <w:sz w:val="22"/>
                <w:szCs w:val="22"/>
              </w:rPr>
            </w:pPr>
            <w:r w:rsidRPr="00F87C09">
              <w:rPr>
                <w:sz w:val="22"/>
                <w:szCs w:val="22"/>
              </w:rPr>
              <w:t>13</w:t>
            </w:r>
          </w:p>
          <w:p w:rsidR="00EE51D7" w:rsidRPr="00F87C09" w:rsidRDefault="00EE51D7" w:rsidP="00002776">
            <w:pPr>
              <w:pStyle w:val="ConsPlusNormal"/>
              <w:jc w:val="center"/>
              <w:rPr>
                <w:sz w:val="22"/>
                <w:szCs w:val="22"/>
              </w:rPr>
            </w:pPr>
          </w:p>
        </w:tc>
        <w:tc>
          <w:tcPr>
            <w:tcW w:w="7938" w:type="dxa"/>
          </w:tcPr>
          <w:p w:rsidR="00EE51D7" w:rsidRPr="00F87C09" w:rsidRDefault="00EE51D7" w:rsidP="00002776">
            <w:pPr>
              <w:pStyle w:val="ConsPlusNormal"/>
              <w:jc w:val="both"/>
              <w:rPr>
                <w:rFonts w:eastAsia="Times New Roman"/>
                <w:color w:val="000000" w:themeColor="text1"/>
                <w:sz w:val="22"/>
                <w:szCs w:val="22"/>
              </w:rPr>
            </w:pPr>
            <w:r w:rsidRPr="00F87C09">
              <w:rPr>
                <w:rFonts w:eastAsia="Times New Roman"/>
                <w:color w:val="000000" w:themeColor="text1"/>
                <w:sz w:val="22"/>
                <w:szCs w:val="22"/>
              </w:rPr>
              <w:t>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w:t>
            </w:r>
          </w:p>
        </w:tc>
        <w:tc>
          <w:tcPr>
            <w:tcW w:w="1560" w:type="dxa"/>
          </w:tcPr>
          <w:p w:rsidR="00EE51D7" w:rsidRPr="00F87C09" w:rsidRDefault="00EE51D7" w:rsidP="00002776">
            <w:pPr>
              <w:pStyle w:val="ConsPlusNormal"/>
              <w:jc w:val="center"/>
              <w:rPr>
                <w:sz w:val="22"/>
                <w:szCs w:val="22"/>
              </w:rPr>
            </w:pPr>
          </w:p>
          <w:p w:rsidR="00EE51D7" w:rsidRPr="00F87C09" w:rsidRDefault="00EE51D7" w:rsidP="00002776">
            <w:pPr>
              <w:pStyle w:val="ConsPlusNormal"/>
              <w:jc w:val="center"/>
              <w:rPr>
                <w:sz w:val="22"/>
                <w:szCs w:val="22"/>
              </w:rPr>
            </w:pPr>
            <w:r w:rsidRPr="00F87C09">
              <w:rPr>
                <w:sz w:val="22"/>
                <w:szCs w:val="22"/>
              </w:rPr>
              <w:t>1,20</w:t>
            </w:r>
          </w:p>
        </w:tc>
      </w:tr>
    </w:tbl>
    <w:p w:rsidR="00134CD2" w:rsidRPr="00F87C09" w:rsidRDefault="00134CD2" w:rsidP="00134CD2">
      <w:pPr>
        <w:spacing w:after="0" w:line="240" w:lineRule="auto"/>
        <w:jc w:val="both"/>
        <w:rPr>
          <w:rFonts w:ascii="Times New Roman" w:hAnsi="Times New Roman"/>
          <w:color w:val="000000" w:themeColor="text1"/>
          <w:sz w:val="20"/>
          <w:szCs w:val="20"/>
        </w:rPr>
      </w:pPr>
      <w:r w:rsidRPr="00F87C09">
        <w:rPr>
          <w:rFonts w:ascii="Times New Roman" w:hAnsi="Times New Roman"/>
          <w:color w:val="000000" w:themeColor="text1"/>
          <w:sz w:val="20"/>
          <w:szCs w:val="20"/>
        </w:rPr>
        <w:t>* – стоимость КСЛП «проведение сопроводительной лекарственной терапии при злокачественных новообразованиях у взрослых</w:t>
      </w:r>
      <w:r w:rsidRPr="00F87C09">
        <w:rPr>
          <w:sz w:val="20"/>
          <w:szCs w:val="20"/>
        </w:rPr>
        <w:t xml:space="preserve"> </w:t>
      </w:r>
      <w:r w:rsidRPr="00F87C09">
        <w:rPr>
          <w:rFonts w:ascii="Times New Roman" w:hAnsi="Times New Roman"/>
          <w:color w:val="000000" w:themeColor="text1"/>
          <w:sz w:val="20"/>
          <w:szCs w:val="20"/>
        </w:rPr>
        <w:t>в соответствии с клиническими рекомендациями» в условиях дневного стационара определяется без учета коэффициента дифференциации для Республики Башкортостан.</w:t>
      </w:r>
    </w:p>
    <w:p w:rsidR="00E74298" w:rsidRPr="00F87C09" w:rsidRDefault="00E74298" w:rsidP="00134CD2">
      <w:pPr>
        <w:spacing w:after="0" w:line="240" w:lineRule="auto"/>
        <w:ind w:firstLine="567"/>
        <w:jc w:val="both"/>
        <w:rPr>
          <w:rFonts w:ascii="Times New Roman" w:hAnsi="Times New Roman"/>
          <w:sz w:val="26"/>
          <w:szCs w:val="26"/>
          <w:lang w:eastAsia="ru-RU"/>
        </w:rPr>
      </w:pPr>
    </w:p>
    <w:p w:rsidR="00134CD2" w:rsidRPr="00F87C09" w:rsidRDefault="00134CD2" w:rsidP="00134CD2">
      <w:pPr>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Перечень схем сопроводительной лекарственной терапии, при применении которых может быть применен КСЛП приведен в Приложении 1 к Методическим рекомендациям.</w:t>
      </w:r>
    </w:p>
    <w:p w:rsidR="00EE51D7" w:rsidRPr="00F87C09" w:rsidRDefault="00EE51D7" w:rsidP="00FB479A">
      <w:pPr>
        <w:shd w:val="clear" w:color="auto" w:fill="FFFFFF"/>
        <w:spacing w:after="0" w:line="240" w:lineRule="auto"/>
        <w:ind w:firstLine="567"/>
        <w:contextualSpacing/>
        <w:jc w:val="both"/>
        <w:rPr>
          <w:rFonts w:ascii="Times New Roman" w:hAnsi="Times New Roman"/>
          <w:sz w:val="26"/>
          <w:szCs w:val="26"/>
        </w:rPr>
      </w:pPr>
    </w:p>
    <w:p w:rsidR="00134CD2" w:rsidRPr="00F87C09" w:rsidRDefault="00134CD2" w:rsidP="00134CD2">
      <w:pPr>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134CD2" w:rsidRPr="00F87C09" w:rsidRDefault="00134CD2" w:rsidP="00134CD2">
      <w:pPr>
        <w:pStyle w:val="ConsPlusNormal"/>
        <w:ind w:firstLine="567"/>
        <w:jc w:val="both"/>
        <w:rPr>
          <w:b/>
        </w:rPr>
      </w:pPr>
      <w:r w:rsidRPr="00F87C09">
        <w:rPr>
          <w:b/>
        </w:rPr>
        <w:t xml:space="preserve">При отсутствии оснований применения КСЛП, значение параметра КСЛП при расчете стоимости законченного случая лечения принимается равным </w:t>
      </w:r>
      <w:r w:rsidR="00CB6FE6" w:rsidRPr="00F87C09">
        <w:rPr>
          <w:b/>
        </w:rPr>
        <w:t>0</w:t>
      </w:r>
      <w:r w:rsidRPr="00F87C09">
        <w:rPr>
          <w:b/>
        </w:rPr>
        <w:t>.</w:t>
      </w:r>
    </w:p>
    <w:p w:rsidR="00134CD2" w:rsidRPr="00F87C09" w:rsidRDefault="00134CD2" w:rsidP="00FB479A">
      <w:pPr>
        <w:shd w:val="clear" w:color="auto" w:fill="FFFFFF"/>
        <w:spacing w:after="0" w:line="240" w:lineRule="auto"/>
        <w:ind w:firstLine="567"/>
        <w:contextualSpacing/>
        <w:jc w:val="both"/>
        <w:rPr>
          <w:rFonts w:ascii="Times New Roman" w:hAnsi="Times New Roman"/>
          <w:sz w:val="26"/>
          <w:szCs w:val="26"/>
        </w:rPr>
      </w:pPr>
    </w:p>
    <w:p w:rsidR="008463A5" w:rsidRPr="00F87C09" w:rsidRDefault="00134CD2" w:rsidP="00FB479A">
      <w:pPr>
        <w:shd w:val="clear" w:color="auto" w:fill="FFFFFF"/>
        <w:spacing w:after="0" w:line="240" w:lineRule="auto"/>
        <w:ind w:firstLine="567"/>
        <w:contextualSpacing/>
        <w:jc w:val="both"/>
        <w:rPr>
          <w:rFonts w:ascii="Times New Roman" w:hAnsi="Times New Roman"/>
          <w:sz w:val="26"/>
          <w:szCs w:val="26"/>
        </w:rPr>
      </w:pPr>
      <w:r w:rsidRPr="00F87C09">
        <w:rPr>
          <w:rFonts w:ascii="Times New Roman" w:hAnsi="Times New Roman"/>
          <w:b/>
          <w:sz w:val="26"/>
          <w:szCs w:val="26"/>
        </w:rPr>
        <w:t>2.3.3.</w:t>
      </w:r>
      <w:r w:rsidRPr="00F87C09">
        <w:rPr>
          <w:rFonts w:ascii="Times New Roman" w:hAnsi="Times New Roman"/>
          <w:sz w:val="26"/>
          <w:szCs w:val="26"/>
        </w:rPr>
        <w:t xml:space="preserve"> </w:t>
      </w:r>
      <w:r w:rsidR="008463A5" w:rsidRPr="00F87C09">
        <w:rPr>
          <w:rFonts w:ascii="Times New Roman" w:hAnsi="Times New Roman"/>
          <w:sz w:val="26"/>
          <w:szCs w:val="26"/>
        </w:rPr>
        <w:t>На территории Республики Башкортостан к</w:t>
      </w:r>
      <w:r w:rsidR="008463A5" w:rsidRPr="00F87C09">
        <w:rPr>
          <w:rFonts w:ascii="Times New Roman" w:eastAsia="Times New Roman" w:hAnsi="Times New Roman"/>
          <w:color w:val="111111"/>
          <w:sz w:val="26"/>
          <w:szCs w:val="26"/>
        </w:rPr>
        <w:t xml:space="preserve">оэффициент уровня медицинской организации </w:t>
      </w:r>
      <w:r w:rsidR="00EE51D7" w:rsidRPr="00F87C09">
        <w:rPr>
          <w:rFonts w:ascii="Times New Roman" w:eastAsia="Times New Roman" w:hAnsi="Times New Roman"/>
          <w:color w:val="111111"/>
          <w:sz w:val="26"/>
          <w:szCs w:val="26"/>
        </w:rPr>
        <w:t>(КУС</w:t>
      </w:r>
      <w:r w:rsidR="00EE51D7" w:rsidRPr="00F87C09">
        <w:rPr>
          <w:rFonts w:ascii="Times New Roman" w:eastAsia="Times New Roman" w:hAnsi="Times New Roman"/>
          <w:color w:val="111111"/>
          <w:sz w:val="26"/>
          <w:szCs w:val="26"/>
          <w:vertAlign w:val="subscript"/>
        </w:rPr>
        <w:t>МО</w:t>
      </w:r>
      <w:r w:rsidR="00EE51D7" w:rsidRPr="00F87C09">
        <w:rPr>
          <w:rFonts w:ascii="Times New Roman" w:eastAsia="Times New Roman" w:hAnsi="Times New Roman"/>
          <w:color w:val="111111"/>
          <w:sz w:val="26"/>
          <w:szCs w:val="26"/>
        </w:rPr>
        <w:t xml:space="preserve">) </w:t>
      </w:r>
      <w:r w:rsidR="008463A5" w:rsidRPr="00F87C09">
        <w:rPr>
          <w:rFonts w:ascii="Times New Roman" w:eastAsia="Times New Roman" w:hAnsi="Times New Roman"/>
          <w:color w:val="111111"/>
          <w:sz w:val="26"/>
          <w:szCs w:val="26"/>
        </w:rPr>
        <w:t>в условиях дневного стационара не установлен. При расчете с</w:t>
      </w:r>
      <w:r w:rsidR="008463A5" w:rsidRPr="00F87C09">
        <w:rPr>
          <w:rFonts w:ascii="Times New Roman" w:hAnsi="Times New Roman"/>
          <w:sz w:val="26"/>
          <w:szCs w:val="26"/>
        </w:rPr>
        <w:t xml:space="preserve">тоимости одного случая </w:t>
      </w:r>
      <w:r w:rsidR="0077643A" w:rsidRPr="00F87C09">
        <w:rPr>
          <w:rFonts w:ascii="Times New Roman" w:hAnsi="Times New Roman"/>
          <w:sz w:val="26"/>
          <w:szCs w:val="26"/>
        </w:rPr>
        <w:t>лечения</w:t>
      </w:r>
      <w:r w:rsidR="008463A5" w:rsidRPr="00F87C09">
        <w:rPr>
          <w:rFonts w:ascii="Times New Roman" w:hAnsi="Times New Roman"/>
          <w:sz w:val="26"/>
          <w:szCs w:val="26"/>
        </w:rPr>
        <w:t xml:space="preserve"> в условиях дневного стационара значение параметра </w:t>
      </w:r>
      <w:r w:rsidR="008463A5" w:rsidRPr="00F87C09">
        <w:rPr>
          <w:rFonts w:ascii="Times New Roman" w:hAnsi="Times New Roman"/>
          <w:b/>
          <w:sz w:val="26"/>
          <w:szCs w:val="26"/>
        </w:rPr>
        <w:t>коэффициента уровня принимается равным 1;</w:t>
      </w:r>
    </w:p>
    <w:p w:rsidR="00E7576A" w:rsidRPr="00F87C09" w:rsidRDefault="00E7576A" w:rsidP="00E7576A">
      <w:pPr>
        <w:shd w:val="clear" w:color="auto" w:fill="FFFFFF"/>
        <w:spacing w:after="0" w:line="240" w:lineRule="auto"/>
        <w:ind w:firstLine="567"/>
        <w:contextualSpacing/>
        <w:jc w:val="both"/>
        <w:rPr>
          <w:rFonts w:ascii="Times New Roman" w:hAnsi="Times New Roman"/>
          <w:sz w:val="26"/>
          <w:szCs w:val="26"/>
          <w:lang w:eastAsia="ru-RU"/>
        </w:rPr>
      </w:pPr>
      <w:r w:rsidRPr="00F87C09">
        <w:rPr>
          <w:rFonts w:ascii="Times New Roman" w:eastAsia="Times New Roman" w:hAnsi="Times New Roman"/>
          <w:color w:val="111111"/>
          <w:sz w:val="26"/>
          <w:szCs w:val="26"/>
          <w:lang w:eastAsia="ru-RU"/>
        </w:rPr>
        <w:t>В целях</w:t>
      </w:r>
      <w:r w:rsidRPr="00F87C09">
        <w:rPr>
          <w:rFonts w:ascii="Times New Roman" w:hAnsi="Times New Roman"/>
          <w:bCs/>
          <w:color w:val="111111"/>
          <w:sz w:val="26"/>
          <w:szCs w:val="26"/>
        </w:rPr>
        <w:t xml:space="preserve"> приведения стоимости медицинской помощи, оказываемой в условиях дневного стационара к финансовому нормативу Программы РБ </w:t>
      </w:r>
      <w:r w:rsidRPr="00F87C09">
        <w:rPr>
          <w:rFonts w:ascii="Times New Roman" w:eastAsia="Times New Roman" w:hAnsi="Times New Roman"/>
          <w:color w:val="111111"/>
          <w:sz w:val="26"/>
          <w:szCs w:val="26"/>
          <w:lang w:eastAsia="ru-RU"/>
        </w:rPr>
        <w:t xml:space="preserve">применять понижающий коэффициент специфики - </w:t>
      </w:r>
      <w:r w:rsidRPr="00F87C09">
        <w:rPr>
          <w:rFonts w:ascii="Times New Roman" w:eastAsia="Times New Roman" w:hAnsi="Times New Roman"/>
          <w:b/>
          <w:color w:val="111111"/>
          <w:sz w:val="26"/>
          <w:szCs w:val="26"/>
          <w:lang w:eastAsia="ru-RU"/>
        </w:rPr>
        <w:t>0,8</w:t>
      </w:r>
      <w:r w:rsidRPr="00F87C09">
        <w:rPr>
          <w:rFonts w:ascii="Times New Roman" w:eastAsia="Times New Roman" w:hAnsi="Times New Roman"/>
          <w:color w:val="111111"/>
          <w:sz w:val="26"/>
          <w:szCs w:val="26"/>
          <w:lang w:eastAsia="ru-RU"/>
        </w:rPr>
        <w:t xml:space="preserve"> ко всем КСГ, за исключением КСГ профилей </w:t>
      </w:r>
      <w:r w:rsidRPr="00F87C09">
        <w:rPr>
          <w:rFonts w:ascii="Times New Roman" w:hAnsi="Times New Roman"/>
          <w:sz w:val="26"/>
          <w:szCs w:val="26"/>
          <w:lang w:eastAsia="ru-RU"/>
        </w:rPr>
        <w:t>ds</w:t>
      </w:r>
      <w:r w:rsidRPr="00F87C09">
        <w:rPr>
          <w:rFonts w:ascii="Times New Roman" w:eastAsia="Times New Roman" w:hAnsi="Times New Roman"/>
          <w:color w:val="111111"/>
          <w:sz w:val="26"/>
          <w:szCs w:val="26"/>
          <w:lang w:eastAsia="ru-RU"/>
        </w:rPr>
        <w:t xml:space="preserve">19 «Онкология», </w:t>
      </w:r>
      <w:r w:rsidRPr="00F87C09">
        <w:rPr>
          <w:rFonts w:ascii="Times New Roman" w:hAnsi="Times New Roman"/>
          <w:sz w:val="26"/>
          <w:szCs w:val="26"/>
          <w:lang w:eastAsia="ru-RU"/>
        </w:rPr>
        <w:t>ds</w:t>
      </w:r>
      <w:r w:rsidRPr="00F87C09">
        <w:rPr>
          <w:rFonts w:ascii="Times New Roman" w:eastAsia="Times New Roman" w:hAnsi="Times New Roman"/>
          <w:color w:val="111111"/>
          <w:sz w:val="26"/>
          <w:szCs w:val="26"/>
          <w:lang w:eastAsia="ru-RU"/>
        </w:rPr>
        <w:t>08 «Детская онкология», КСГ ds02.008 - ds02.011 для случаев проведения экстракорпорального оплодотворения, ds18.003 «Формирование, имплантация, удаление, смена доступа для диализа», ds3</w:t>
      </w:r>
      <w:r w:rsidRPr="00F87C09">
        <w:rPr>
          <w:rFonts w:ascii="Times New Roman" w:hAnsi="Times New Roman"/>
          <w:sz w:val="26"/>
          <w:szCs w:val="26"/>
          <w:lang w:eastAsia="ru-RU"/>
        </w:rPr>
        <w:t>6.006 «Злокачественное новообразование без специального противоопухолевого лечения», ds36.012 «Проведение иммунизации против респир</w:t>
      </w:r>
      <w:r w:rsidR="00E91B51" w:rsidRPr="00F87C09">
        <w:rPr>
          <w:rFonts w:ascii="Times New Roman" w:hAnsi="Times New Roman"/>
          <w:sz w:val="26"/>
          <w:szCs w:val="26"/>
          <w:lang w:eastAsia="ru-RU"/>
        </w:rPr>
        <w:t>а</w:t>
      </w:r>
      <w:r w:rsidRPr="00F87C09">
        <w:rPr>
          <w:rFonts w:ascii="Times New Roman" w:hAnsi="Times New Roman"/>
          <w:sz w:val="26"/>
          <w:szCs w:val="26"/>
          <w:lang w:eastAsia="ru-RU"/>
        </w:rPr>
        <w:t>торно-синцитиальной вирусной инфекции (уровень 1)», ds36.013 «Проведение иммунизации против респир</w:t>
      </w:r>
      <w:r w:rsidR="00E91B51" w:rsidRPr="00F87C09">
        <w:rPr>
          <w:rFonts w:ascii="Times New Roman" w:hAnsi="Times New Roman"/>
          <w:sz w:val="26"/>
          <w:szCs w:val="26"/>
          <w:lang w:eastAsia="ru-RU"/>
        </w:rPr>
        <w:t>а</w:t>
      </w:r>
      <w:r w:rsidRPr="00F87C09">
        <w:rPr>
          <w:rFonts w:ascii="Times New Roman" w:hAnsi="Times New Roman"/>
          <w:sz w:val="26"/>
          <w:szCs w:val="26"/>
          <w:lang w:eastAsia="ru-RU"/>
        </w:rPr>
        <w:t>торно-синцитиальной вирусной инфекции (уровень 2)».</w:t>
      </w:r>
    </w:p>
    <w:p w:rsidR="00F74BD2" w:rsidRPr="00F87C09" w:rsidRDefault="00F74BD2" w:rsidP="00F74BD2">
      <w:pPr>
        <w:pStyle w:val="ConsPlusNormal"/>
        <w:ind w:firstLine="567"/>
        <w:jc w:val="both"/>
      </w:pPr>
      <w:r w:rsidRPr="00F87C09">
        <w:t>Для ФГУЗ "Медико-санитарная часть № 142 ФМБА России" – коэффициент уровня медицинской организации равен 1,20.</w:t>
      </w:r>
    </w:p>
    <w:p w:rsidR="00134CD2" w:rsidRPr="00F87C09" w:rsidRDefault="00134CD2" w:rsidP="00134CD2">
      <w:pPr>
        <w:shd w:val="clear" w:color="auto" w:fill="FFFFFF"/>
        <w:spacing w:after="0" w:line="240" w:lineRule="auto"/>
        <w:ind w:firstLine="567"/>
        <w:jc w:val="both"/>
        <w:rPr>
          <w:rFonts w:ascii="Times New Roman" w:eastAsia="Times New Roman" w:hAnsi="Times New Roman"/>
          <w:color w:val="111111"/>
          <w:sz w:val="26"/>
          <w:szCs w:val="26"/>
        </w:rPr>
      </w:pPr>
      <w:r w:rsidRPr="00F87C09">
        <w:rPr>
          <w:rFonts w:ascii="Times New Roman" w:eastAsia="Times New Roman" w:hAnsi="Times New Roman"/>
          <w:sz w:val="26"/>
          <w:szCs w:val="26"/>
          <w:lang w:eastAsia="ru-RU"/>
        </w:rPr>
        <w:t>Стоимость клинико-статистических групп в условиях дневного стационара с учетом п</w:t>
      </w:r>
      <w:r w:rsidRPr="00F87C09">
        <w:rPr>
          <w:rFonts w:ascii="Times New Roman" w:eastAsia="Times New Roman" w:hAnsi="Times New Roman"/>
          <w:color w:val="111111"/>
          <w:sz w:val="26"/>
          <w:szCs w:val="26"/>
          <w:lang w:eastAsia="ru-RU"/>
        </w:rPr>
        <w:t>оправочных коэффициентов</w:t>
      </w:r>
      <w:r w:rsidRPr="00F87C09">
        <w:rPr>
          <w:rFonts w:ascii="Times New Roman" w:eastAsia="Times New Roman" w:hAnsi="Times New Roman"/>
          <w:sz w:val="26"/>
          <w:szCs w:val="26"/>
          <w:lang w:eastAsia="ru-RU"/>
        </w:rPr>
        <w:t xml:space="preserve"> на 2023 год</w:t>
      </w:r>
      <w:r w:rsidRPr="00F87C09">
        <w:rPr>
          <w:rFonts w:ascii="Times New Roman" w:hAnsi="Times New Roman"/>
          <w:sz w:val="26"/>
          <w:szCs w:val="26"/>
        </w:rPr>
        <w:t xml:space="preserve"> представлена </w:t>
      </w:r>
      <w:r w:rsidRPr="00F87C09">
        <w:rPr>
          <w:rFonts w:ascii="Times New Roman" w:eastAsia="Times New Roman" w:hAnsi="Times New Roman"/>
          <w:color w:val="111111"/>
          <w:sz w:val="26"/>
          <w:szCs w:val="26"/>
        </w:rPr>
        <w:t>приложением №26 к Соглашению.</w:t>
      </w:r>
    </w:p>
    <w:p w:rsidR="00416C9D" w:rsidRPr="00F87C09" w:rsidRDefault="00416C9D" w:rsidP="00FB479A">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B97295" w:rsidRPr="00F87C09" w:rsidRDefault="00B97295" w:rsidP="00B9729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2.3.</w:t>
      </w:r>
      <w:r w:rsidR="00134CD2"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Оплата прерванных случаев лечения</w:t>
      </w:r>
    </w:p>
    <w:p w:rsidR="00283EE5" w:rsidRPr="00F87C09" w:rsidRDefault="00283EE5" w:rsidP="00283EE5">
      <w:pPr>
        <w:pStyle w:val="ConsPlusNormal"/>
        <w:ind w:firstLine="567"/>
        <w:contextualSpacing/>
        <w:jc w:val="both"/>
      </w:pPr>
      <w:r w:rsidRPr="00F87C09">
        <w:t>В соответствии с Программой к прерванным случаям относятся:</w:t>
      </w:r>
    </w:p>
    <w:p w:rsidR="00283EE5" w:rsidRPr="00F87C09" w:rsidRDefault="00283EE5" w:rsidP="00283EE5">
      <w:pPr>
        <w:pStyle w:val="ConsPlusNormal"/>
        <w:ind w:firstLine="567"/>
        <w:contextualSpacing/>
        <w:jc w:val="both"/>
      </w:pPr>
      <w:r w:rsidRPr="00F87C09">
        <w:t>1. случаи прерывания лечения по медицинским показаниям;</w:t>
      </w:r>
    </w:p>
    <w:p w:rsidR="00283EE5" w:rsidRPr="00F87C09" w:rsidRDefault="00283EE5" w:rsidP="00283EE5">
      <w:pPr>
        <w:pStyle w:val="ConsPlusNormal"/>
        <w:ind w:firstLine="567"/>
        <w:contextualSpacing/>
        <w:jc w:val="both"/>
      </w:pPr>
      <w:r w:rsidRPr="00F87C09">
        <w:t>2. случаи лечения при переводе пациента из одного отделения медицинской организации в другое;</w:t>
      </w:r>
    </w:p>
    <w:p w:rsidR="00283EE5" w:rsidRPr="00F87C09" w:rsidRDefault="00283EE5" w:rsidP="00283EE5">
      <w:pPr>
        <w:pStyle w:val="ConsPlusNormal"/>
        <w:ind w:firstLine="567"/>
        <w:contextualSpacing/>
        <w:jc w:val="both"/>
      </w:pPr>
      <w:r w:rsidRPr="00F87C09">
        <w:lastRenderedPageBreak/>
        <w:t>3. случаи изменения условий оказания медицинской помощи (перевода пациента из стационарных условий в условия дневного стационара и наоборот);</w:t>
      </w:r>
    </w:p>
    <w:p w:rsidR="00283EE5" w:rsidRPr="00F87C09" w:rsidRDefault="00283EE5" w:rsidP="00283EE5">
      <w:pPr>
        <w:pStyle w:val="ConsPlusNormal"/>
        <w:ind w:firstLine="567"/>
        <w:contextualSpacing/>
        <w:jc w:val="both"/>
      </w:pPr>
      <w:r w:rsidRPr="00F87C09">
        <w:t>4. случаи перевода пациента в другую медицинскую организацию;</w:t>
      </w:r>
    </w:p>
    <w:p w:rsidR="00283EE5" w:rsidRPr="00F87C09" w:rsidRDefault="00283EE5" w:rsidP="00283EE5">
      <w:pPr>
        <w:pStyle w:val="ConsPlusNormal"/>
        <w:ind w:firstLine="567"/>
        <w:contextualSpacing/>
        <w:jc w:val="both"/>
      </w:pPr>
      <w:r w:rsidRPr="00F87C09">
        <w:t>5. случаи лечения при преждевременной выписке пациента из медицинской организации в случае его письменного отказа от дальнейшего лечения;</w:t>
      </w:r>
    </w:p>
    <w:p w:rsidR="00283EE5" w:rsidRPr="00F87C09" w:rsidRDefault="00283EE5" w:rsidP="00283EE5">
      <w:pPr>
        <w:pStyle w:val="ConsPlusNormal"/>
        <w:ind w:firstLine="567"/>
        <w:contextualSpacing/>
        <w:jc w:val="both"/>
      </w:pPr>
      <w:r w:rsidRPr="00F87C09">
        <w:t>6. случаи лечения, закончившиеся летальным исходом;</w:t>
      </w:r>
    </w:p>
    <w:p w:rsidR="00283EE5" w:rsidRPr="00F87C09" w:rsidRDefault="00283EE5" w:rsidP="00283EE5">
      <w:pPr>
        <w:pStyle w:val="ConsPlusNormal"/>
        <w:ind w:firstLine="567"/>
        <w:contextualSpacing/>
        <w:jc w:val="both"/>
      </w:pPr>
      <w:r w:rsidRPr="00F87C09">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283EE5" w:rsidRPr="00F87C09" w:rsidRDefault="00283EE5" w:rsidP="00283EE5">
      <w:pPr>
        <w:pStyle w:val="ConsPlusNormal"/>
        <w:ind w:firstLine="567"/>
        <w:contextualSpacing/>
        <w:jc w:val="both"/>
      </w:pPr>
      <w:r w:rsidRPr="00F87C09">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установленным </w:t>
      </w:r>
      <w:r w:rsidR="00B95C43" w:rsidRPr="00F87C09">
        <w:rPr>
          <w:rFonts w:eastAsiaTheme="minorHAnsi"/>
        </w:rPr>
        <w:t xml:space="preserve">в </w:t>
      </w:r>
      <w:r w:rsidR="00D1655C" w:rsidRPr="00F87C09">
        <w:t xml:space="preserve">Приложении № </w:t>
      </w:r>
      <w:r w:rsidR="00B8001B" w:rsidRPr="00F87C09">
        <w:t>5 к</w:t>
      </w:r>
      <w:r w:rsidR="00D1655C" w:rsidRPr="00F87C09">
        <w:t xml:space="preserve"> Программе и </w:t>
      </w:r>
      <w:r w:rsidR="00B95C43" w:rsidRPr="00F87C09">
        <w:rPr>
          <w:rFonts w:eastAsiaTheme="minorHAnsi"/>
        </w:rPr>
        <w:t xml:space="preserve">таблице 1 приложения </w:t>
      </w:r>
      <w:r w:rsidR="003D5AFF" w:rsidRPr="00F87C09">
        <w:rPr>
          <w:rFonts w:eastAsiaTheme="minorHAnsi"/>
        </w:rPr>
        <w:t>4</w:t>
      </w:r>
      <w:r w:rsidR="00B95C43" w:rsidRPr="00F87C09">
        <w:rPr>
          <w:rFonts w:eastAsiaTheme="minorHAnsi"/>
        </w:rPr>
        <w:t xml:space="preserve"> Методических рекомендаций</w:t>
      </w:r>
      <w:r w:rsidR="00B95C43" w:rsidRPr="00F87C09">
        <w:rPr>
          <w:rFonts w:eastAsia="Times New Roman"/>
          <w:color w:val="111111"/>
        </w:rPr>
        <w:t>.</w:t>
      </w:r>
    </w:p>
    <w:p w:rsidR="00283EE5" w:rsidRPr="00F87C09" w:rsidRDefault="00283EE5" w:rsidP="00283EE5">
      <w:pPr>
        <w:pStyle w:val="ConsPlusNormal"/>
        <w:ind w:firstLine="567"/>
        <w:contextualSpacing/>
        <w:jc w:val="both"/>
      </w:pPr>
      <w:r w:rsidRPr="00F87C09">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w:t>
      </w:r>
      <w:proofErr w:type="spellStart"/>
      <w:r w:rsidRPr="00F87C09">
        <w:t>прерванности</w:t>
      </w:r>
      <w:proofErr w:type="spellEnd"/>
      <w:r w:rsidRPr="00F87C09">
        <w:t xml:space="preserve"> 2 не производится.</w:t>
      </w:r>
    </w:p>
    <w:p w:rsidR="00283EE5" w:rsidRPr="00F87C09" w:rsidRDefault="00283EE5" w:rsidP="00283EE5">
      <w:pPr>
        <w:pStyle w:val="ConsPlusNormal"/>
        <w:ind w:firstLine="567"/>
        <w:contextualSpacing/>
        <w:jc w:val="both"/>
      </w:pPr>
      <w:r w:rsidRPr="00F87C09">
        <w:t xml:space="preserve">При оплате случаев лечения, подлежащих оплате по 2 КСГ по основаниям, изложенным в подпунктах 2-10 пункта 4.3 Методических рекомендаций, случай до перевода не может считаться прерванным по основаниям </w:t>
      </w:r>
      <w:proofErr w:type="spellStart"/>
      <w:r w:rsidRPr="00F87C09">
        <w:t>прерванности</w:t>
      </w:r>
      <w:proofErr w:type="spellEnd"/>
      <w:r w:rsidRPr="00F87C09">
        <w:t xml:space="preserve"> 2-4.</w:t>
      </w:r>
    </w:p>
    <w:p w:rsidR="003D5AFF" w:rsidRPr="00F87C09" w:rsidRDefault="003D5AFF" w:rsidP="003D5AFF">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eastAsiaTheme="minorHAnsi" w:hAnsi="Times New Roman"/>
          <w:sz w:val="26"/>
          <w:szCs w:val="26"/>
          <w:lang w:eastAsia="ru-RU"/>
        </w:rPr>
        <w:t>Приложением № 5 к Программе и таблицей 1 приложения 4 Методических рекомендаций</w:t>
      </w:r>
      <w:r w:rsidRPr="00F87C09">
        <w:rPr>
          <w:rFonts w:ascii="Times New Roman" w:eastAsia="Times New Roman" w:hAnsi="Times New Roman"/>
          <w:color w:val="111111"/>
          <w:sz w:val="26"/>
          <w:szCs w:val="26"/>
          <w:lang w:eastAsia="ru-RU"/>
        </w:rPr>
        <w:t xml:space="preserve"> </w:t>
      </w:r>
      <w:r w:rsidRPr="00F87C09">
        <w:rPr>
          <w:rFonts w:ascii="Times New Roman" w:hAnsi="Times New Roman"/>
          <w:sz w:val="26"/>
          <w:szCs w:val="26"/>
          <w:lang w:eastAsia="ru-RU"/>
        </w:rPr>
        <w:t xml:space="preserve">определен перечень КСГ, для которых длительность 3 дня и менее является оптимальными сроками лечения. Законченный случай оказания медицинской помощи по данным КСГ не может быть отнесен к прерванным случаям по основаниям, связанным с длительностью лечения, и оплачивается в полном объеме независимо от длительности лечения. При этом в случае наличия оснований </w:t>
      </w:r>
      <w:proofErr w:type="spellStart"/>
      <w:r w:rsidRPr="00F87C09">
        <w:rPr>
          <w:rFonts w:ascii="Times New Roman" w:hAnsi="Times New Roman"/>
          <w:sz w:val="26"/>
          <w:szCs w:val="26"/>
          <w:lang w:eastAsia="ru-RU"/>
        </w:rPr>
        <w:t>прерванности</w:t>
      </w:r>
      <w:proofErr w:type="spellEnd"/>
      <w:r w:rsidRPr="00F87C09">
        <w:rPr>
          <w:rFonts w:ascii="Times New Roman" w:hAnsi="Times New Roman"/>
          <w:sz w:val="26"/>
          <w:szCs w:val="26"/>
          <w:lang w:eastAsia="ru-RU"/>
        </w:rPr>
        <w:t>, не связанных с длительностью лечения, случай оказания медицинской помощи оплачивается как прерванный на общих основаниях.</w:t>
      </w:r>
    </w:p>
    <w:p w:rsidR="00283EE5" w:rsidRPr="00F87C09" w:rsidRDefault="00283EE5" w:rsidP="00283EE5">
      <w:pPr>
        <w:pStyle w:val="ConsPlusNormal"/>
        <w:ind w:firstLine="567"/>
        <w:jc w:val="both"/>
      </w:pPr>
      <w:r w:rsidRPr="00F87C09">
        <w:t xml:space="preserve">Доля оплаты случаев оказания медицинской помощи, являющихся прерванными по основаниям 1 - 6 и 8, определяется в зависимости от выполнения хирургического вмешательства и (или) проведения </w:t>
      </w:r>
      <w:proofErr w:type="spellStart"/>
      <w:r w:rsidRPr="00F87C09">
        <w:t>тромболитической</w:t>
      </w:r>
      <w:proofErr w:type="spellEnd"/>
      <w:r w:rsidRPr="00F87C09">
        <w:t xml:space="preserve"> терапии, являющихся классификационным критерием отнесения данного случая лечения к конкретной КСГ.</w:t>
      </w:r>
    </w:p>
    <w:p w:rsidR="00283EE5" w:rsidRPr="00F87C09" w:rsidRDefault="00283EE5" w:rsidP="00283EE5">
      <w:pPr>
        <w:pStyle w:val="ConsPlusNormal"/>
        <w:ind w:firstLine="567"/>
        <w:jc w:val="both"/>
      </w:pPr>
      <w:r w:rsidRPr="00F87C09">
        <w:t xml:space="preserve">В случае если пациенту было выполнено хирургическое вмешательство и (или) была проведена </w:t>
      </w:r>
      <w:proofErr w:type="spellStart"/>
      <w:r w:rsidRPr="00F87C09">
        <w:t>тромболитическая</w:t>
      </w:r>
      <w:proofErr w:type="spellEnd"/>
      <w:r w:rsidRPr="00F87C09">
        <w:t xml:space="preserve"> терапия, случай оплачивается в размере:</w:t>
      </w:r>
    </w:p>
    <w:p w:rsidR="00283EE5" w:rsidRPr="00F87C09" w:rsidRDefault="00283EE5" w:rsidP="00283EE5">
      <w:pPr>
        <w:pStyle w:val="ConsPlusNormal"/>
        <w:ind w:firstLine="567"/>
        <w:jc w:val="both"/>
      </w:pPr>
      <w:r w:rsidRPr="00F87C09">
        <w:lastRenderedPageBreak/>
        <w:t>- при длительности лечения 3 дня и менее – 80% от стоимости КСГ;</w:t>
      </w:r>
    </w:p>
    <w:p w:rsidR="00283EE5" w:rsidRPr="00F87C09" w:rsidRDefault="00283EE5" w:rsidP="00283EE5">
      <w:pPr>
        <w:pStyle w:val="ConsPlusNormal"/>
        <w:ind w:firstLine="567"/>
        <w:jc w:val="both"/>
      </w:pPr>
      <w:r w:rsidRPr="00F87C09">
        <w:t>- при длительности лечения более 3-х дней – 100% от стоимости КСГ.</w:t>
      </w:r>
    </w:p>
    <w:p w:rsidR="00283EE5" w:rsidRPr="00F87C09" w:rsidRDefault="00283EE5" w:rsidP="00283EE5">
      <w:pPr>
        <w:pStyle w:val="ConsPlusNormal"/>
        <w:ind w:firstLine="567"/>
        <w:jc w:val="both"/>
      </w:pPr>
      <w:r w:rsidRPr="00F87C09">
        <w:t xml:space="preserve">Таблицей 2 Приложения </w:t>
      </w:r>
      <w:r w:rsidR="003D5AFF" w:rsidRPr="00F87C09">
        <w:t>4</w:t>
      </w:r>
      <w:r w:rsidRPr="00F87C09">
        <w:t xml:space="preserve"> Методических рекомендаций определен перечень КСГ, которые предполагают хирургическое вмешательство или </w:t>
      </w:r>
      <w:proofErr w:type="spellStart"/>
      <w:r w:rsidRPr="00F87C09">
        <w:t>тромболитическую</w:t>
      </w:r>
      <w:proofErr w:type="spellEnd"/>
      <w:r w:rsidRPr="00F87C09">
        <w:t xml:space="preserve"> терапию. Таким образом, прерванные случаи лечения по КСГ, не входящим в Таблицу 2 Приложения </w:t>
      </w:r>
      <w:r w:rsidR="003D5AFF" w:rsidRPr="00F87C09">
        <w:t>4</w:t>
      </w:r>
      <w:r w:rsidRPr="00F87C09">
        <w:t>, не могут быть оплачены с применением вышеперечисленных размеров оплаты прерванных случаев (80% и 100%).</w:t>
      </w:r>
    </w:p>
    <w:p w:rsidR="00283EE5" w:rsidRPr="00F87C09" w:rsidRDefault="00283EE5" w:rsidP="00283EE5">
      <w:pPr>
        <w:pStyle w:val="ConsPlusNormal"/>
        <w:ind w:firstLine="567"/>
        <w:jc w:val="both"/>
      </w:pPr>
      <w:r w:rsidRPr="00F87C09">
        <w:t xml:space="preserve">Если хирургическое вмешательство и (или) </w:t>
      </w:r>
      <w:proofErr w:type="spellStart"/>
      <w:r w:rsidRPr="00F87C09">
        <w:t>тромболитическая</w:t>
      </w:r>
      <w:proofErr w:type="spellEnd"/>
      <w:r w:rsidRPr="00F87C09">
        <w:t xml:space="preserve"> терапия не проводились, случай оплачивается в размере:</w:t>
      </w:r>
    </w:p>
    <w:p w:rsidR="00283EE5" w:rsidRPr="00F87C09" w:rsidRDefault="00283EE5" w:rsidP="00283EE5">
      <w:pPr>
        <w:pStyle w:val="ConsPlusNormal"/>
        <w:ind w:firstLine="567"/>
        <w:jc w:val="both"/>
      </w:pPr>
      <w:r w:rsidRPr="00F87C09">
        <w:t>- при длительности лечения 3 дня и менее – 20% от стоимости КСГ;</w:t>
      </w:r>
    </w:p>
    <w:p w:rsidR="00283EE5" w:rsidRPr="00F87C09" w:rsidRDefault="00283EE5" w:rsidP="00283EE5">
      <w:pPr>
        <w:pStyle w:val="ConsPlusNormal"/>
        <w:ind w:firstLine="567"/>
        <w:jc w:val="both"/>
      </w:pPr>
      <w:r w:rsidRPr="00F87C09">
        <w:t>- при длительности лечения более 3-х дней – 50% от стоимости КСГ.</w:t>
      </w:r>
    </w:p>
    <w:p w:rsidR="00283EE5" w:rsidRPr="00F87C09" w:rsidRDefault="00283EE5" w:rsidP="00283EE5">
      <w:pPr>
        <w:pStyle w:val="ConsPlusNormal"/>
        <w:ind w:firstLine="567"/>
        <w:jc w:val="both"/>
      </w:pPr>
      <w:r w:rsidRPr="00F87C09">
        <w:t xml:space="preserve">Случаи проведения лекарственной терапии пациентам в возрасте 18 лет и старше, являющиеся прерванными по основанию 7, оплачиваются аналогично случаям лечения, когда хирургическое вмешательство и (или) </w:t>
      </w:r>
      <w:proofErr w:type="spellStart"/>
      <w:r w:rsidRPr="00F87C09">
        <w:t>тромболитическая</w:t>
      </w:r>
      <w:proofErr w:type="spellEnd"/>
      <w:r w:rsidRPr="00F87C09">
        <w:t xml:space="preserve"> терапия не проводились.</w:t>
      </w:r>
    </w:p>
    <w:p w:rsidR="00A2366C" w:rsidRPr="00F87C09" w:rsidRDefault="00A2366C" w:rsidP="00283EE5">
      <w:pPr>
        <w:pStyle w:val="ConsPlusNormal"/>
        <w:ind w:firstLine="567"/>
        <w:contextualSpacing/>
        <w:jc w:val="both"/>
      </w:pPr>
    </w:p>
    <w:p w:rsidR="00A2366C" w:rsidRPr="00F87C09" w:rsidRDefault="003D5AFF" w:rsidP="008F23BB">
      <w:pPr>
        <w:pStyle w:val="ConsPlusNormal"/>
        <w:ind w:firstLine="567"/>
        <w:jc w:val="both"/>
      </w:pPr>
      <w:r w:rsidRPr="00F87C09">
        <w:rPr>
          <w:b/>
        </w:rPr>
        <w:t>2.3.5</w:t>
      </w:r>
      <w:r w:rsidR="004B021F" w:rsidRPr="00F87C09">
        <w:rPr>
          <w:b/>
        </w:rPr>
        <w:t>.</w:t>
      </w:r>
      <w:r w:rsidR="002837D3" w:rsidRPr="00F87C09">
        <w:rPr>
          <w:b/>
        </w:rPr>
        <w:t xml:space="preserve"> </w:t>
      </w:r>
      <w:r w:rsidR="00A2366C" w:rsidRPr="00F87C09">
        <w:t>Порядок определения полноты выполнения схемы лекарственной терапии при лечении пациентов в возрасте 18 лет и старше</w:t>
      </w:r>
      <w:r w:rsidR="004B021F" w:rsidRPr="00F87C09">
        <w:t>, о</w:t>
      </w:r>
      <w:r w:rsidR="00A2366C" w:rsidRPr="00F87C09">
        <w:t>плата случая лечения по 2 и более КСГ</w:t>
      </w:r>
      <w:r w:rsidR="004B021F" w:rsidRPr="00F87C09">
        <w:t>, оплата случаев лечения, предполагающих сочетание оказания высокотехнологичной и специализированной медицинской помощи осуществляется в соответ</w:t>
      </w:r>
      <w:r w:rsidR="00DC4F42" w:rsidRPr="00F87C09">
        <w:t xml:space="preserve">ствии </w:t>
      </w:r>
      <w:r w:rsidR="004B021F" w:rsidRPr="00F87C09">
        <w:t>с пунктами 4.2, 4.3., 4.4. Методических рекомендаций.</w:t>
      </w:r>
    </w:p>
    <w:p w:rsidR="00B97295" w:rsidRPr="00F87C09" w:rsidRDefault="00B97295" w:rsidP="00B97295">
      <w:pPr>
        <w:spacing w:after="0" w:line="240" w:lineRule="auto"/>
        <w:ind w:firstLine="709"/>
        <w:jc w:val="both"/>
        <w:rPr>
          <w:rFonts w:ascii="Times New Roman" w:hAnsi="Times New Roman"/>
          <w:sz w:val="26"/>
          <w:szCs w:val="26"/>
        </w:rPr>
      </w:pPr>
    </w:p>
    <w:p w:rsidR="00B97295" w:rsidRPr="00F87C09" w:rsidRDefault="00B97295" w:rsidP="00B97295">
      <w:pPr>
        <w:spacing w:after="0" w:line="240" w:lineRule="auto"/>
        <w:ind w:firstLine="567"/>
        <w:jc w:val="both"/>
        <w:rPr>
          <w:rFonts w:ascii="Times New Roman" w:hAnsi="Times New Roman"/>
          <w:sz w:val="26"/>
          <w:szCs w:val="26"/>
        </w:rPr>
      </w:pPr>
      <w:r w:rsidRPr="00F87C09">
        <w:rPr>
          <w:rFonts w:ascii="Times New Roman" w:hAnsi="Times New Roman"/>
          <w:b/>
          <w:sz w:val="26"/>
          <w:szCs w:val="26"/>
        </w:rPr>
        <w:t>2.3.</w:t>
      </w:r>
      <w:r w:rsidR="003D5AFF" w:rsidRPr="00F87C09">
        <w:rPr>
          <w:rFonts w:ascii="Times New Roman" w:hAnsi="Times New Roman"/>
          <w:b/>
          <w:sz w:val="26"/>
          <w:szCs w:val="26"/>
        </w:rPr>
        <w:t>6</w:t>
      </w:r>
      <w:r w:rsidRPr="00F87C09">
        <w:rPr>
          <w:rFonts w:ascii="Times New Roman" w:hAnsi="Times New Roman"/>
          <w:b/>
          <w:sz w:val="26"/>
          <w:szCs w:val="26"/>
        </w:rPr>
        <w:t>.</w:t>
      </w:r>
      <w:r w:rsidR="00B575FA" w:rsidRPr="00F87C09">
        <w:rPr>
          <w:rFonts w:ascii="Times New Roman" w:hAnsi="Times New Roman"/>
          <w:b/>
          <w:sz w:val="26"/>
          <w:szCs w:val="26"/>
        </w:rPr>
        <w:t xml:space="preserve"> </w:t>
      </w:r>
      <w:r w:rsidR="008F3FB6" w:rsidRPr="00F87C09">
        <w:rPr>
          <w:rFonts w:ascii="Times New Roman" w:hAnsi="Times New Roman"/>
          <w:sz w:val="26"/>
          <w:szCs w:val="26"/>
        </w:rPr>
        <w:t xml:space="preserve">Проведение противовирусной терапии больным хроническими гепатитами в условиях дневного стационара предусмотрено только для ГБУЗ РКИБ по </w:t>
      </w:r>
      <w:r w:rsidR="003D5AFF" w:rsidRPr="00F87C09">
        <w:rPr>
          <w:rFonts w:ascii="Times New Roman" w:hAnsi="Times New Roman"/>
          <w:sz w:val="26"/>
          <w:szCs w:val="26"/>
        </w:rPr>
        <w:t xml:space="preserve">КСГds12.015 </w:t>
      </w:r>
      <w:r w:rsidR="008F3FB6" w:rsidRPr="00F87C09">
        <w:rPr>
          <w:rFonts w:ascii="Times New Roman" w:hAnsi="Times New Roman"/>
          <w:sz w:val="26"/>
          <w:szCs w:val="26"/>
        </w:rPr>
        <w:t>в рамках финансовых средств 202</w:t>
      </w:r>
      <w:r w:rsidR="00B575FA" w:rsidRPr="00F87C09">
        <w:rPr>
          <w:rFonts w:ascii="Times New Roman" w:hAnsi="Times New Roman"/>
          <w:sz w:val="26"/>
          <w:szCs w:val="26"/>
        </w:rPr>
        <w:t>3</w:t>
      </w:r>
      <w:r w:rsidR="008F3FB6" w:rsidRPr="00F87C09">
        <w:rPr>
          <w:rFonts w:ascii="Times New Roman" w:hAnsi="Times New Roman"/>
          <w:sz w:val="26"/>
          <w:szCs w:val="26"/>
        </w:rPr>
        <w:t xml:space="preserve"> года.</w:t>
      </w:r>
    </w:p>
    <w:p w:rsidR="00B97295" w:rsidRPr="00F87C09" w:rsidRDefault="00B97295" w:rsidP="00B97295">
      <w:pPr>
        <w:spacing w:after="0" w:line="240" w:lineRule="auto"/>
        <w:ind w:firstLine="709"/>
        <w:jc w:val="both"/>
        <w:rPr>
          <w:rFonts w:ascii="Times New Roman" w:eastAsia="Times New Roman" w:hAnsi="Times New Roman"/>
          <w:b/>
          <w:color w:val="111111"/>
          <w:sz w:val="26"/>
          <w:szCs w:val="26"/>
          <w:lang w:eastAsia="ru-RU"/>
        </w:rPr>
      </w:pPr>
    </w:p>
    <w:p w:rsidR="00B97295" w:rsidRPr="00F87C09" w:rsidRDefault="00B97295" w:rsidP="00B97295">
      <w:pPr>
        <w:spacing w:after="0" w:line="240" w:lineRule="auto"/>
        <w:ind w:firstLine="567"/>
        <w:jc w:val="both"/>
        <w:rPr>
          <w:rFonts w:ascii="Times New Roman" w:hAnsi="Times New Roman"/>
          <w:sz w:val="26"/>
          <w:szCs w:val="26"/>
        </w:rPr>
      </w:pPr>
      <w:r w:rsidRPr="00F87C09">
        <w:rPr>
          <w:rFonts w:ascii="Times New Roman" w:hAnsi="Times New Roman"/>
          <w:b/>
          <w:sz w:val="26"/>
          <w:szCs w:val="26"/>
        </w:rPr>
        <w:t>2.3.</w:t>
      </w:r>
      <w:r w:rsidR="003D5AFF" w:rsidRPr="00F87C09">
        <w:rPr>
          <w:rFonts w:ascii="Times New Roman" w:hAnsi="Times New Roman"/>
          <w:b/>
          <w:sz w:val="26"/>
          <w:szCs w:val="26"/>
        </w:rPr>
        <w:t>7</w:t>
      </w:r>
      <w:r w:rsidRPr="00F87C09">
        <w:rPr>
          <w:rFonts w:ascii="Times New Roman" w:hAnsi="Times New Roman"/>
          <w:sz w:val="26"/>
          <w:szCs w:val="26"/>
        </w:rPr>
        <w:t xml:space="preserve"> Перечень медицинских организаций, оказывающих медицинскую помощь по профилю «лучевая терапия» в условиях дневного стационара:</w:t>
      </w:r>
    </w:p>
    <w:p w:rsidR="00B97295" w:rsidRPr="00F87C09" w:rsidRDefault="00B97295" w:rsidP="00B97295">
      <w:pPr>
        <w:spacing w:after="0" w:line="240" w:lineRule="auto"/>
        <w:ind w:firstLine="567"/>
        <w:jc w:val="both"/>
        <w:rPr>
          <w:rFonts w:ascii="Times New Roman" w:hAnsi="Times New Roman"/>
          <w:sz w:val="26"/>
          <w:szCs w:val="26"/>
        </w:rPr>
      </w:pPr>
      <w:r w:rsidRPr="00F87C09">
        <w:rPr>
          <w:rFonts w:ascii="Times New Roman" w:hAnsi="Times New Roman"/>
          <w:sz w:val="26"/>
          <w:szCs w:val="26"/>
        </w:rPr>
        <w:t>ГАУЗ РКОД МЗ РБ</w:t>
      </w:r>
    </w:p>
    <w:p w:rsidR="00B97295" w:rsidRPr="00F87C09" w:rsidRDefault="00B97295" w:rsidP="00B97295">
      <w:pPr>
        <w:spacing w:after="0" w:line="240" w:lineRule="auto"/>
        <w:ind w:firstLine="709"/>
        <w:jc w:val="both"/>
        <w:rPr>
          <w:rFonts w:ascii="Times New Roman" w:eastAsia="Times New Roman" w:hAnsi="Times New Roman"/>
          <w:color w:val="111111"/>
          <w:sz w:val="26"/>
          <w:szCs w:val="26"/>
          <w:lang w:eastAsia="ru-RU"/>
        </w:rPr>
      </w:pPr>
    </w:p>
    <w:p w:rsidR="00B97295" w:rsidRPr="00F87C09" w:rsidRDefault="00B97295" w:rsidP="000B738A">
      <w:pPr>
        <w:spacing w:after="0" w:line="240" w:lineRule="auto"/>
        <w:ind w:firstLine="567"/>
        <w:contextualSpacing/>
        <w:jc w:val="both"/>
        <w:rPr>
          <w:rFonts w:ascii="Times New Roman" w:eastAsiaTheme="minorHAnsi" w:hAnsi="Times New Roman"/>
          <w:sz w:val="26"/>
          <w:szCs w:val="26"/>
        </w:rPr>
      </w:pPr>
      <w:r w:rsidRPr="00F87C09">
        <w:rPr>
          <w:rFonts w:ascii="Times New Roman" w:hAnsi="Times New Roman"/>
          <w:b/>
          <w:sz w:val="26"/>
          <w:szCs w:val="26"/>
        </w:rPr>
        <w:t>2.3.</w:t>
      </w:r>
      <w:r w:rsidR="003D5AFF" w:rsidRPr="00F87C09">
        <w:rPr>
          <w:rFonts w:ascii="Times New Roman" w:hAnsi="Times New Roman"/>
          <w:b/>
          <w:sz w:val="26"/>
          <w:szCs w:val="26"/>
        </w:rPr>
        <w:t>8</w:t>
      </w:r>
      <w:r w:rsidRPr="00F87C09">
        <w:rPr>
          <w:rFonts w:ascii="Times New Roman" w:hAnsi="Times New Roman"/>
          <w:b/>
          <w:sz w:val="26"/>
          <w:szCs w:val="26"/>
        </w:rPr>
        <w:t>.</w:t>
      </w:r>
      <w:r w:rsidRPr="00F87C09">
        <w:rPr>
          <w:rFonts w:ascii="Times New Roman" w:hAnsi="Times New Roman"/>
          <w:sz w:val="26"/>
          <w:szCs w:val="26"/>
        </w:rPr>
        <w:t xml:space="preserve"> Стоимость законченного случая лечения по КСГ в дневном стационаре включает в себя расходы в объеме, обеспечивающем лечебно-диагностический процесс в соответствии с Порядком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w:t>
      </w:r>
      <w:r w:rsidRPr="00F87C09">
        <w:rPr>
          <w:rFonts w:ascii="Times New Roman" w:eastAsiaTheme="minorHAnsi" w:hAnsi="Times New Roman"/>
          <w:sz w:val="26"/>
          <w:szCs w:val="26"/>
        </w:rPr>
        <w:t>диализа и стоматологии).</w:t>
      </w:r>
    </w:p>
    <w:p w:rsidR="00B97295" w:rsidRPr="00F87C09" w:rsidRDefault="00B97295" w:rsidP="000B738A">
      <w:pPr>
        <w:spacing w:after="0" w:line="240" w:lineRule="auto"/>
        <w:ind w:firstLine="709"/>
        <w:contextualSpacing/>
        <w:jc w:val="both"/>
        <w:rPr>
          <w:rFonts w:ascii="Times New Roman" w:hAnsi="Times New Roman"/>
          <w:sz w:val="26"/>
          <w:szCs w:val="26"/>
        </w:rPr>
      </w:pPr>
    </w:p>
    <w:p w:rsidR="00B97295" w:rsidRPr="00F87C09" w:rsidRDefault="00B97295" w:rsidP="000B738A">
      <w:pPr>
        <w:spacing w:after="0" w:line="240" w:lineRule="auto"/>
        <w:ind w:firstLine="567"/>
        <w:contextualSpacing/>
        <w:jc w:val="both"/>
        <w:rPr>
          <w:rFonts w:ascii="Times New Roman" w:hAnsi="Times New Roman"/>
          <w:sz w:val="26"/>
          <w:szCs w:val="26"/>
        </w:rPr>
      </w:pPr>
      <w:r w:rsidRPr="00F87C09">
        <w:rPr>
          <w:rFonts w:ascii="Times New Roman" w:hAnsi="Times New Roman"/>
          <w:b/>
          <w:sz w:val="26"/>
          <w:szCs w:val="26"/>
        </w:rPr>
        <w:t>2.3.</w:t>
      </w:r>
      <w:r w:rsidR="0067653B" w:rsidRPr="00F87C09">
        <w:rPr>
          <w:rFonts w:ascii="Times New Roman" w:hAnsi="Times New Roman"/>
          <w:b/>
          <w:sz w:val="26"/>
          <w:szCs w:val="26"/>
        </w:rPr>
        <w:t>9</w:t>
      </w:r>
      <w:r w:rsidRPr="00F87C09">
        <w:rPr>
          <w:rFonts w:ascii="Times New Roman" w:hAnsi="Times New Roman"/>
          <w:b/>
          <w:sz w:val="26"/>
          <w:szCs w:val="26"/>
        </w:rPr>
        <w:t>.</w:t>
      </w:r>
      <w:r w:rsidRPr="00F87C09">
        <w:rPr>
          <w:rFonts w:ascii="Times New Roman" w:hAnsi="Times New Roman"/>
          <w:sz w:val="26"/>
          <w:szCs w:val="26"/>
        </w:rPr>
        <w:t xml:space="preserve"> Проведение экстракорпорального оплодотворения в условиях дневного стационара застрахованным лицам проводится в рамках специализированной помощи.</w:t>
      </w:r>
    </w:p>
    <w:p w:rsidR="00B97295" w:rsidRPr="00F87C09" w:rsidRDefault="00B97295" w:rsidP="000B738A">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Учитывая возможность проведения отдельных этапов процедуры экстракорпорального оплодотворения, а также возможность </w:t>
      </w:r>
      <w:proofErr w:type="spellStart"/>
      <w:r w:rsidRPr="00F87C09">
        <w:rPr>
          <w:rFonts w:ascii="Times New Roman" w:hAnsi="Times New Roman"/>
          <w:sz w:val="26"/>
          <w:szCs w:val="26"/>
        </w:rPr>
        <w:t>криоконсервации</w:t>
      </w:r>
      <w:proofErr w:type="spellEnd"/>
      <w:r w:rsidRPr="00F87C09">
        <w:rPr>
          <w:rFonts w:ascii="Times New Roman" w:hAnsi="Times New Roman"/>
          <w:sz w:val="26"/>
          <w:szCs w:val="26"/>
        </w:rPr>
        <w:t xml:space="preserve"> и </w:t>
      </w:r>
      <w:r w:rsidRPr="00F87C09">
        <w:rPr>
          <w:rFonts w:ascii="Times New Roman" w:hAnsi="Times New Roman"/>
          <w:sz w:val="26"/>
          <w:szCs w:val="26"/>
        </w:rPr>
        <w:lastRenderedPageBreak/>
        <w:t>размораживания эмбрионов</w:t>
      </w:r>
      <w:r w:rsidR="00225B8C" w:rsidRPr="00F87C09">
        <w:rPr>
          <w:rFonts w:ascii="Times New Roman" w:hAnsi="Times New Roman"/>
          <w:sz w:val="26"/>
          <w:szCs w:val="26"/>
        </w:rPr>
        <w:t>,</w:t>
      </w:r>
      <w:r w:rsidRPr="00F87C09">
        <w:rPr>
          <w:rFonts w:ascii="Times New Roman" w:hAnsi="Times New Roman"/>
          <w:sz w:val="26"/>
          <w:szCs w:val="26"/>
        </w:rPr>
        <w:t xml:space="preserve"> в модели КСГ дневного стационара предусмотрены КСГ ds02.008-ds 02.011.</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1. Стимуляция суперовуляции;</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2. Получение яйцеклетки;</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3. Экстракорпоральное оплодотворение и культивирование эмбрионов;</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4. Внутриматочное введение (перенос) эмбрионов.</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5. Дополнительно в процессе проведения процедуры ЭКО возможно осуществление </w:t>
      </w:r>
      <w:proofErr w:type="spellStart"/>
      <w:r w:rsidRPr="00F87C09">
        <w:rPr>
          <w:rFonts w:ascii="Times New Roman" w:eastAsia="Times New Roman" w:hAnsi="Times New Roman"/>
          <w:sz w:val="26"/>
          <w:szCs w:val="26"/>
          <w:lang w:eastAsia="ru-RU"/>
        </w:rPr>
        <w:t>криоконсервации</w:t>
      </w:r>
      <w:proofErr w:type="spellEnd"/>
      <w:r w:rsidRPr="00F87C09">
        <w:rPr>
          <w:rFonts w:ascii="Times New Roman" w:eastAsia="Times New Roman" w:hAnsi="Times New Roman"/>
          <w:sz w:val="26"/>
          <w:szCs w:val="26"/>
          <w:lang w:eastAsia="ru-RU"/>
        </w:rPr>
        <w:t xml:space="preserve">, полученных на III этапе эмбрионов. При этом </w:t>
      </w:r>
      <w:r w:rsidRPr="00F87C09">
        <w:rPr>
          <w:rFonts w:ascii="Times New Roman" w:eastAsia="Times New Roman" w:hAnsi="Times New Roman"/>
          <w:b/>
          <w:sz w:val="26"/>
          <w:szCs w:val="26"/>
          <w:lang w:eastAsia="ru-RU"/>
        </w:rPr>
        <w:t xml:space="preserve">хранение </w:t>
      </w:r>
      <w:proofErr w:type="spellStart"/>
      <w:r w:rsidRPr="00F87C09">
        <w:rPr>
          <w:rFonts w:ascii="Times New Roman" w:eastAsia="Times New Roman" w:hAnsi="Times New Roman"/>
          <w:b/>
          <w:sz w:val="26"/>
          <w:szCs w:val="26"/>
          <w:lang w:eastAsia="ru-RU"/>
        </w:rPr>
        <w:t>криоконсервированных</w:t>
      </w:r>
      <w:proofErr w:type="spellEnd"/>
      <w:r w:rsidRPr="00F87C09">
        <w:rPr>
          <w:rFonts w:ascii="Times New Roman" w:eastAsia="Times New Roman" w:hAnsi="Times New Roman"/>
          <w:b/>
          <w:sz w:val="26"/>
          <w:szCs w:val="26"/>
          <w:lang w:eastAsia="ru-RU"/>
        </w:rPr>
        <w:t xml:space="preserve"> эмбрионов за счет средств обязательного медицинского страхования не осуществляется.</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В случае</w:t>
      </w:r>
      <w:r w:rsidR="00225B8C" w:rsidRPr="00F87C09">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 xml:space="preserve"> если базов</w:t>
      </w:r>
      <w:r w:rsidR="0067653B" w:rsidRPr="00F87C09">
        <w:rPr>
          <w:rFonts w:ascii="Times New Roman" w:eastAsia="Times New Roman" w:hAnsi="Times New Roman"/>
          <w:sz w:val="26"/>
          <w:szCs w:val="26"/>
          <w:lang w:eastAsia="ru-RU"/>
        </w:rPr>
        <w:t xml:space="preserve">ый цикл </w:t>
      </w:r>
      <w:r w:rsidRPr="00F87C09">
        <w:rPr>
          <w:rFonts w:ascii="Times New Roman" w:eastAsia="Times New Roman" w:hAnsi="Times New Roman"/>
          <w:sz w:val="26"/>
          <w:szCs w:val="26"/>
          <w:lang w:eastAsia="ru-RU"/>
        </w:rPr>
        <w:t xml:space="preserve">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w:t>
      </w:r>
      <w:proofErr w:type="spellStart"/>
      <w:r w:rsidRPr="00F87C09">
        <w:rPr>
          <w:rFonts w:ascii="Times New Roman" w:eastAsia="Times New Roman" w:hAnsi="Times New Roman"/>
          <w:sz w:val="26"/>
          <w:szCs w:val="26"/>
          <w:lang w:eastAsia="ru-RU"/>
        </w:rPr>
        <w:t>криоконсервации</w:t>
      </w:r>
      <w:proofErr w:type="spellEnd"/>
      <w:r w:rsidRPr="00F87C09">
        <w:rPr>
          <w:rFonts w:ascii="Times New Roman" w:eastAsia="Times New Roman" w:hAnsi="Times New Roman"/>
          <w:sz w:val="26"/>
          <w:szCs w:val="26"/>
          <w:lang w:eastAsia="ru-RU"/>
        </w:rPr>
        <w:t xml:space="preserve"> эмбрионов («ivf4»), оплата случая осуществляется по КСГ ds02.009 «Экстракорпоральное оплодотворение (уровень 2)».</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В случае проведения первых трех </w:t>
      </w:r>
      <w:r w:rsidR="0067653B" w:rsidRPr="00F87C09">
        <w:rPr>
          <w:rFonts w:ascii="Times New Roman" w:eastAsia="Times New Roman" w:hAnsi="Times New Roman"/>
          <w:sz w:val="26"/>
          <w:szCs w:val="26"/>
          <w:lang w:eastAsia="ru-RU"/>
        </w:rPr>
        <w:t xml:space="preserve">циклов </w:t>
      </w:r>
      <w:r w:rsidRPr="00F87C09">
        <w:rPr>
          <w:rFonts w:ascii="Times New Roman" w:eastAsia="Times New Roman" w:hAnsi="Times New Roman"/>
          <w:sz w:val="26"/>
          <w:szCs w:val="26"/>
          <w:lang w:eastAsia="ru-RU"/>
        </w:rPr>
        <w:t xml:space="preserve">ЭКО c последующей </w:t>
      </w:r>
      <w:proofErr w:type="spellStart"/>
      <w:r w:rsidRPr="00F87C09">
        <w:rPr>
          <w:rFonts w:ascii="Times New Roman" w:eastAsia="Times New Roman" w:hAnsi="Times New Roman"/>
          <w:sz w:val="26"/>
          <w:szCs w:val="26"/>
          <w:lang w:eastAsia="ru-RU"/>
        </w:rPr>
        <w:t>криоконсервацией</w:t>
      </w:r>
      <w:proofErr w:type="spellEnd"/>
      <w:r w:rsidRPr="00F87C09">
        <w:rPr>
          <w:rFonts w:ascii="Times New Roman" w:eastAsia="Times New Roman" w:hAnsi="Times New Roman"/>
          <w:sz w:val="26"/>
          <w:szCs w:val="26"/>
          <w:lang w:eastAsia="ru-RU"/>
        </w:rPr>
        <w:t xml:space="preserve"> эмбрионов без переноса эмбрионов («ivf5»), а также проведения в рамках случая госпитализации всех четырех этапов </w:t>
      </w:r>
      <w:r w:rsidR="00A11E2A" w:rsidRPr="00F87C09">
        <w:rPr>
          <w:rFonts w:ascii="Times New Roman" w:eastAsia="Times New Roman" w:hAnsi="Times New Roman"/>
          <w:sz w:val="26"/>
          <w:szCs w:val="26"/>
          <w:lang w:eastAsia="ru-RU"/>
        </w:rPr>
        <w:t xml:space="preserve">цикла </w:t>
      </w:r>
      <w:r w:rsidRPr="00F87C09">
        <w:rPr>
          <w:rFonts w:ascii="Times New Roman" w:eastAsia="Times New Roman" w:hAnsi="Times New Roman"/>
          <w:sz w:val="26"/>
          <w:szCs w:val="26"/>
          <w:lang w:eastAsia="ru-RU"/>
        </w:rPr>
        <w:t xml:space="preserve">ЭКО без осуществления </w:t>
      </w:r>
      <w:proofErr w:type="spellStart"/>
      <w:r w:rsidRPr="00F87C09">
        <w:rPr>
          <w:rFonts w:ascii="Times New Roman" w:eastAsia="Times New Roman" w:hAnsi="Times New Roman"/>
          <w:sz w:val="26"/>
          <w:szCs w:val="26"/>
          <w:lang w:eastAsia="ru-RU"/>
        </w:rPr>
        <w:t>криоконсервации</w:t>
      </w:r>
      <w:proofErr w:type="spellEnd"/>
      <w:r w:rsidRPr="00F87C09">
        <w:rPr>
          <w:rFonts w:ascii="Times New Roman" w:eastAsia="Times New Roman" w:hAnsi="Times New Roman"/>
          <w:sz w:val="26"/>
          <w:szCs w:val="26"/>
          <w:lang w:eastAsia="ru-RU"/>
        </w:rPr>
        <w:t xml:space="preserve"> эмбрионов («ivf6»), оплата случая осуществляется по КСГ ds02.010 «Экстракорпоральное оплодотворение (уровень 3)».</w:t>
      </w:r>
    </w:p>
    <w:p w:rsidR="000B738A" w:rsidRPr="00F87C09"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В случае проведения в рамках одного случая всех этапов </w:t>
      </w:r>
      <w:r w:rsidR="0067653B" w:rsidRPr="00F87C09">
        <w:rPr>
          <w:rFonts w:ascii="Times New Roman" w:eastAsia="Times New Roman" w:hAnsi="Times New Roman"/>
          <w:sz w:val="26"/>
          <w:szCs w:val="26"/>
          <w:lang w:eastAsia="ru-RU"/>
        </w:rPr>
        <w:t xml:space="preserve">цикла </w:t>
      </w:r>
      <w:r w:rsidRPr="00F87C09">
        <w:rPr>
          <w:rFonts w:ascii="Times New Roman" w:eastAsia="Times New Roman" w:hAnsi="Times New Roman"/>
          <w:sz w:val="26"/>
          <w:szCs w:val="26"/>
          <w:lang w:eastAsia="ru-RU"/>
        </w:rPr>
        <w:t xml:space="preserve">ЭКО c последующей </w:t>
      </w:r>
      <w:proofErr w:type="spellStart"/>
      <w:r w:rsidRPr="00F87C09">
        <w:rPr>
          <w:rFonts w:ascii="Times New Roman" w:eastAsia="Times New Roman" w:hAnsi="Times New Roman"/>
          <w:sz w:val="26"/>
          <w:szCs w:val="26"/>
          <w:lang w:eastAsia="ru-RU"/>
        </w:rPr>
        <w:t>криоконсервацией</w:t>
      </w:r>
      <w:proofErr w:type="spellEnd"/>
      <w:r w:rsidRPr="00F87C09">
        <w:rPr>
          <w:rFonts w:ascii="Times New Roman" w:eastAsia="Times New Roman" w:hAnsi="Times New Roman"/>
          <w:sz w:val="26"/>
          <w:szCs w:val="26"/>
          <w:lang w:eastAsia="ru-RU"/>
        </w:rPr>
        <w:t xml:space="preserve"> эмбрионов («ivf7»), оплата случая осуществляется по КСГ ds02.011 «Экстракорпоральное оплодотворение (уровень 4)».</w:t>
      </w:r>
    </w:p>
    <w:p w:rsidR="00A11E2A" w:rsidRPr="00F87C09" w:rsidRDefault="00A11E2A" w:rsidP="00A11E2A">
      <w:pPr>
        <w:widowControl w:val="0"/>
        <w:autoSpaceDE w:val="0"/>
        <w:autoSpaceDN w:val="0"/>
        <w:spacing w:after="0" w:line="240" w:lineRule="auto"/>
        <w:ind w:firstLine="567"/>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 xml:space="preserve">В случае проведения цикла ЭКО с применением </w:t>
      </w:r>
      <w:proofErr w:type="spellStart"/>
      <w:r w:rsidRPr="00F87C09">
        <w:rPr>
          <w:rFonts w:ascii="Times New Roman" w:hAnsi="Times New Roman"/>
          <w:color w:val="000000" w:themeColor="text1"/>
          <w:sz w:val="26"/>
          <w:szCs w:val="26"/>
        </w:rPr>
        <w:t>криоконсервированных</w:t>
      </w:r>
      <w:proofErr w:type="spellEnd"/>
      <w:r w:rsidRPr="00F87C09">
        <w:rPr>
          <w:rFonts w:ascii="Times New Roman" w:hAnsi="Times New Roman"/>
          <w:color w:val="000000" w:themeColor="text1"/>
          <w:sz w:val="26"/>
          <w:szCs w:val="26"/>
        </w:rPr>
        <w:t xml:space="preserve"> эмбрионов («ivf1»), случай госпитализации оплачивается по КСГ ds02.008 «Экстракорпоральное оплодотворение (уровень 1)».</w:t>
      </w:r>
    </w:p>
    <w:p w:rsidR="00A11E2A" w:rsidRPr="00F87C09" w:rsidRDefault="00A11E2A" w:rsidP="000D5482">
      <w:pPr>
        <w:shd w:val="clear" w:color="auto" w:fill="FFFFFF"/>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помощи в Республике Башкортостан на 2023 год, составляет 138 323,91руб., что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w:t>
      </w:r>
      <w:proofErr w:type="spellStart"/>
      <w:r w:rsidRPr="00F87C09">
        <w:rPr>
          <w:rFonts w:ascii="Times New Roman" w:hAnsi="Times New Roman"/>
          <w:sz w:val="26"/>
          <w:szCs w:val="26"/>
        </w:rPr>
        <w:t>криоконсервацией</w:t>
      </w:r>
      <w:proofErr w:type="spellEnd"/>
      <w:r w:rsidRPr="00F87C09">
        <w:rPr>
          <w:rFonts w:ascii="Times New Roman" w:hAnsi="Times New Roman"/>
          <w:sz w:val="26"/>
          <w:szCs w:val="26"/>
        </w:rPr>
        <w:t xml:space="preserve"> эмбрионов </w:t>
      </w:r>
      <w:r w:rsidRPr="00F87C09">
        <w:rPr>
          <w:rFonts w:ascii="Times New Roman" w:hAnsi="Times New Roman"/>
          <w:color w:val="000000" w:themeColor="text1"/>
          <w:sz w:val="26"/>
          <w:szCs w:val="26"/>
        </w:rPr>
        <w:t>и не эквивалентен стоимости КСГ ds02.010 «Экстракорпоральное оплодотворение (уровень 3)»</w:t>
      </w:r>
      <w:r w:rsidRPr="00F87C09">
        <w:rPr>
          <w:rFonts w:ascii="Times New Roman" w:hAnsi="Times New Roman"/>
          <w:sz w:val="26"/>
          <w:szCs w:val="26"/>
        </w:rPr>
        <w:t>.</w:t>
      </w:r>
    </w:p>
    <w:p w:rsidR="00B97295" w:rsidRPr="00F87C09" w:rsidRDefault="00B97295" w:rsidP="000B738A">
      <w:pPr>
        <w:pStyle w:val="ConsPlusNormal"/>
        <w:ind w:firstLine="567"/>
        <w:contextualSpacing/>
        <w:jc w:val="both"/>
        <w:rPr>
          <w:lang w:eastAsia="en-US"/>
        </w:rPr>
      </w:pPr>
      <w:r w:rsidRPr="00F87C09">
        <w:rPr>
          <w:lang w:eastAsia="en-US"/>
        </w:rPr>
        <w:t xml:space="preserve">Оптимальная длительность случая при проведении </w:t>
      </w:r>
      <w:proofErr w:type="spellStart"/>
      <w:r w:rsidRPr="00F87C09">
        <w:rPr>
          <w:lang w:eastAsia="en-US"/>
        </w:rPr>
        <w:t>криопереноса</w:t>
      </w:r>
      <w:proofErr w:type="spellEnd"/>
      <w:r w:rsidRPr="00F87C09">
        <w:rPr>
          <w:lang w:eastAsia="en-US"/>
        </w:rPr>
        <w:t xml:space="preserve"> составляет 1 день.</w:t>
      </w:r>
    </w:p>
    <w:p w:rsidR="00B97295" w:rsidRPr="00F87C09" w:rsidRDefault="00B97295" w:rsidP="00B97295">
      <w:pPr>
        <w:pStyle w:val="ConsPlusNormal"/>
        <w:ind w:firstLine="567"/>
        <w:jc w:val="both"/>
      </w:pPr>
    </w:p>
    <w:p w:rsidR="00111837" w:rsidRPr="00F87C09" w:rsidRDefault="00B97295" w:rsidP="00D51EC4">
      <w:pPr>
        <w:pStyle w:val="ConsPlusNormal"/>
        <w:ind w:firstLine="567"/>
        <w:contextualSpacing/>
        <w:jc w:val="both"/>
        <w:outlineLvl w:val="3"/>
        <w:rPr>
          <w:b/>
          <w:sz w:val="28"/>
        </w:rPr>
      </w:pPr>
      <w:r w:rsidRPr="00F87C09">
        <w:rPr>
          <w:rFonts w:eastAsia="Times New Roman"/>
          <w:b/>
          <w:color w:val="111111"/>
        </w:rPr>
        <w:lastRenderedPageBreak/>
        <w:t>2.</w:t>
      </w:r>
      <w:r w:rsidR="00D51EC4" w:rsidRPr="00F87C09">
        <w:rPr>
          <w:rFonts w:eastAsia="Times New Roman"/>
          <w:b/>
          <w:color w:val="111111"/>
        </w:rPr>
        <w:t>4</w:t>
      </w:r>
      <w:r w:rsidRPr="00F87C09">
        <w:rPr>
          <w:rFonts w:eastAsia="Times New Roman"/>
          <w:b/>
          <w:color w:val="111111"/>
        </w:rPr>
        <w:t>.</w:t>
      </w:r>
      <w:r w:rsidR="00E7576A" w:rsidRPr="00F87C09">
        <w:rPr>
          <w:rFonts w:eastAsia="Times New Roman"/>
          <w:b/>
          <w:color w:val="111111"/>
        </w:rPr>
        <w:t xml:space="preserve"> </w:t>
      </w:r>
      <w:r w:rsidR="00F863C7" w:rsidRPr="00F87C09">
        <w:rPr>
          <w:b/>
        </w:rPr>
        <w:t>Особенности оплаты случаев лечения по КСГ, в составе которых Программой установлена доля заработной платы и прочих расходов</w:t>
      </w:r>
      <w:r w:rsidR="00D51EC4" w:rsidRPr="00F87C09">
        <w:rPr>
          <w:b/>
        </w:rPr>
        <w:t>.</w:t>
      </w:r>
    </w:p>
    <w:p w:rsidR="00111837" w:rsidRPr="00F87C09" w:rsidRDefault="00111837" w:rsidP="00111837">
      <w:pPr>
        <w:pStyle w:val="ConsPlusNormal"/>
        <w:ind w:firstLine="540"/>
        <w:jc w:val="both"/>
        <w:outlineLvl w:val="3"/>
        <w:rPr>
          <w:b/>
        </w:rPr>
      </w:pPr>
    </w:p>
    <w:p w:rsidR="00111837" w:rsidRPr="00F87C09" w:rsidRDefault="00111837" w:rsidP="00111837">
      <w:pPr>
        <w:pStyle w:val="ConsPlusNormal"/>
        <w:ind w:firstLine="567"/>
        <w:jc w:val="both"/>
      </w:pPr>
      <w:r w:rsidRPr="00F87C09">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rsidR="00D1655C" w:rsidRPr="00F87C09" w:rsidRDefault="00D1655C" w:rsidP="00111837">
      <w:pPr>
        <w:pStyle w:val="ConsPlusNormal"/>
        <w:ind w:firstLine="567"/>
        <w:jc w:val="both"/>
      </w:pPr>
    </w:p>
    <w:p w:rsidR="007F5B42" w:rsidRPr="00F87C09" w:rsidRDefault="007F5B42" w:rsidP="007F5B42">
      <w:pPr>
        <w:autoSpaceDE w:val="0"/>
        <w:autoSpaceDN w:val="0"/>
        <w:adjustRightInd w:val="0"/>
        <w:spacing w:after="0" w:line="240" w:lineRule="auto"/>
        <w:ind w:firstLine="567"/>
        <w:jc w:val="both"/>
        <w:rPr>
          <w:rFonts w:ascii="Times New Roman" w:hAnsi="Times New Roman"/>
          <w:sz w:val="26"/>
          <w:szCs w:val="26"/>
          <w:lang w:eastAsia="ru-RU"/>
        </w:rPr>
      </w:pPr>
    </w:p>
    <w:p w:rsidR="007F5B42" w:rsidRPr="00F87C09" w:rsidRDefault="00332DC7" w:rsidP="007F5B42">
      <w:pPr>
        <w:tabs>
          <w:tab w:val="left" w:pos="567"/>
          <w:tab w:val="right" w:pos="9498"/>
        </w:tabs>
        <w:autoSpaceDE w:val="0"/>
        <w:autoSpaceDN w:val="0"/>
        <w:adjustRightInd w:val="0"/>
        <w:spacing w:after="0" w:line="240" w:lineRule="auto"/>
        <w:ind w:right="-143"/>
        <w:jc w:val="center"/>
        <w:rPr>
          <w:rFonts w:ascii="Times New Roman" w:hAnsi="Times New Roman"/>
          <w:sz w:val="24"/>
          <w:szCs w:val="24"/>
          <w:lang w:eastAsia="ru-RU"/>
        </w:rPr>
      </w:pPr>
      <m:oMath>
        <m:sSub>
          <m:sSubPr>
            <m:ctrlPr>
              <w:rPr>
                <w:rFonts w:ascii="Cambria Math" w:hAnsi="Cambria Math"/>
                <w:i/>
                <w:sz w:val="24"/>
                <w:szCs w:val="24"/>
                <w:lang w:eastAsia="ru-RU"/>
              </w:rPr>
            </m:ctrlPr>
          </m:sSubPr>
          <m:e>
            <m:r>
              <w:rPr>
                <w:rFonts w:ascii="Cambria Math" w:hAnsi="Cambria Math"/>
                <w:sz w:val="24"/>
                <w:szCs w:val="24"/>
                <w:lang w:eastAsia="ru-RU"/>
              </w:rPr>
              <m:t>СС</m:t>
            </m:r>
          </m:e>
          <m:sub>
            <m:r>
              <w:rPr>
                <w:rFonts w:ascii="Cambria Math" w:hAnsi="Cambria Math"/>
                <w:sz w:val="24"/>
                <w:szCs w:val="24"/>
                <w:lang w:eastAsia="ru-RU"/>
              </w:rPr>
              <m:t>КСГ</m:t>
            </m:r>
          </m:sub>
        </m:sSub>
        <m:r>
          <w:rPr>
            <w:rFonts w:ascii="Cambria Math" w:hAnsi="Cambria Math"/>
            <w:sz w:val="24"/>
            <w:szCs w:val="24"/>
            <w:lang w:eastAsia="ru-RU"/>
          </w:rPr>
          <m:t>=БС×</m:t>
        </m:r>
        <m:sSub>
          <m:sSubPr>
            <m:ctrlPr>
              <w:rPr>
                <w:rFonts w:ascii="Cambria Math" w:hAnsi="Cambria Math"/>
                <w:i/>
                <w:sz w:val="24"/>
                <w:szCs w:val="24"/>
                <w:lang w:eastAsia="ru-RU"/>
              </w:rPr>
            </m:ctrlPr>
          </m:sSubPr>
          <m:e>
            <m:r>
              <w:rPr>
                <w:rFonts w:ascii="Cambria Math" w:hAnsi="Cambria Math"/>
                <w:sz w:val="24"/>
                <w:szCs w:val="24"/>
                <w:lang w:eastAsia="ru-RU"/>
              </w:rPr>
              <m:t>КЗ</m:t>
            </m:r>
          </m:e>
          <m:sub>
            <m:r>
              <w:rPr>
                <w:rFonts w:ascii="Cambria Math" w:hAnsi="Cambria Math"/>
                <w:sz w:val="24"/>
                <w:szCs w:val="24"/>
                <w:lang w:eastAsia="ru-RU"/>
              </w:rPr>
              <m:t>КСГ</m:t>
            </m:r>
          </m:sub>
        </m:sSub>
        <m:r>
          <w:rPr>
            <w:rFonts w:ascii="Cambria Math" w:hAnsi="Cambria Math"/>
            <w:sz w:val="24"/>
            <w:szCs w:val="24"/>
            <w:lang w:eastAsia="ru-RU"/>
          </w:rPr>
          <m:t>×</m:t>
        </m:r>
        <m:d>
          <m:dPr>
            <m:ctrlPr>
              <w:rPr>
                <w:rFonts w:ascii="Cambria Math" w:hAnsi="Cambria Math"/>
                <w:i/>
                <w:sz w:val="24"/>
                <w:szCs w:val="24"/>
                <w:lang w:eastAsia="ru-RU"/>
              </w:rPr>
            </m:ctrlPr>
          </m:dPr>
          <m:e>
            <m:d>
              <m:dPr>
                <m:ctrlPr>
                  <w:rPr>
                    <w:rFonts w:ascii="Cambria Math" w:hAnsi="Cambria Math"/>
                    <w:i/>
                    <w:sz w:val="24"/>
                    <w:szCs w:val="24"/>
                    <w:lang w:eastAsia="ru-RU"/>
                  </w:rPr>
                </m:ctrlPr>
              </m:dPr>
              <m:e>
                <m:r>
                  <w:rPr>
                    <w:rFonts w:ascii="Cambria Math" w:hAnsi="Cambria Math"/>
                    <w:sz w:val="24"/>
                    <w:szCs w:val="24"/>
                    <w:lang w:eastAsia="ru-RU"/>
                  </w:rPr>
                  <m:t>1-</m:t>
                </m:r>
                <m:sSub>
                  <m:sSubPr>
                    <m:ctrlPr>
                      <w:rPr>
                        <w:rFonts w:ascii="Cambria Math" w:hAnsi="Cambria Math"/>
                        <w:i/>
                        <w:sz w:val="24"/>
                        <w:szCs w:val="24"/>
                        <w:lang w:eastAsia="ru-RU"/>
                      </w:rPr>
                    </m:ctrlPr>
                  </m:sSubPr>
                  <m:e>
                    <m:r>
                      <w:rPr>
                        <w:rFonts w:ascii="Cambria Math" w:hAnsi="Cambria Math"/>
                        <w:sz w:val="24"/>
                        <w:szCs w:val="24"/>
                        <w:lang w:eastAsia="ru-RU"/>
                      </w:rPr>
                      <m:t>Д</m:t>
                    </m:r>
                  </m:e>
                  <m:sub>
                    <m:r>
                      <w:rPr>
                        <w:rFonts w:ascii="Cambria Math" w:hAnsi="Cambria Math"/>
                        <w:sz w:val="24"/>
                        <w:szCs w:val="24"/>
                        <w:lang w:eastAsia="ru-RU"/>
                      </w:rPr>
                      <m:t>ЗП</m:t>
                    </m:r>
                  </m:sub>
                </m:sSub>
              </m:e>
            </m:d>
            <m:r>
              <w:rPr>
                <w:rFonts w:ascii="Cambria Math" w:hAnsi="Cambria Math"/>
                <w:sz w:val="24"/>
                <w:szCs w:val="24"/>
                <w:lang w:eastAsia="ru-RU"/>
              </w:rPr>
              <m:t xml:space="preserve"> +</m:t>
            </m:r>
            <m:sSub>
              <m:sSubPr>
                <m:ctrlPr>
                  <w:rPr>
                    <w:rFonts w:ascii="Cambria Math" w:eastAsiaTheme="minorHAnsi" w:hAnsi="Cambria Math" w:cstheme="minorBidi"/>
                    <w:i/>
                    <w:sz w:val="24"/>
                    <w:szCs w:val="24"/>
                  </w:rPr>
                </m:ctrlPr>
              </m:sSubPr>
              <m:e>
                <m:r>
                  <w:rPr>
                    <w:rFonts w:ascii="Cambria Math" w:hAnsi="Cambria Math"/>
                    <w:sz w:val="24"/>
                    <w:szCs w:val="24"/>
                    <w:lang w:eastAsia="ru-RU"/>
                  </w:rPr>
                  <m:t>Д</m:t>
                </m:r>
              </m:e>
              <m:sub>
                <m:r>
                  <w:rPr>
                    <w:rFonts w:ascii="Cambria Math" w:eastAsiaTheme="minorHAnsi" w:hAnsi="Cambria Math" w:cstheme="minorBidi"/>
                    <w:sz w:val="24"/>
                    <w:szCs w:val="24"/>
                  </w:rPr>
                  <m:t>ЗП</m:t>
                </m:r>
              </m:sub>
            </m:sSub>
            <m:r>
              <w:rPr>
                <w:rFonts w:ascii="Cambria Math" w:hAnsi="Cambria Math"/>
                <w:sz w:val="24"/>
                <w:szCs w:val="24"/>
                <w:lang w:eastAsia="ru-RU"/>
              </w:rPr>
              <m:t>×</m:t>
            </m:r>
            <m:sSub>
              <m:sSubPr>
                <m:ctrlPr>
                  <w:rPr>
                    <w:rFonts w:ascii="Cambria Math" w:eastAsiaTheme="minorHAnsi" w:hAnsi="Cambria Math" w:cstheme="minorBidi"/>
                    <w:i/>
                    <w:sz w:val="24"/>
                    <w:szCs w:val="24"/>
                  </w:rPr>
                </m:ctrlPr>
              </m:sSubPr>
              <m:e>
                <m:r>
                  <m:rPr>
                    <m:sty m:val="p"/>
                  </m:rPr>
                  <w:rPr>
                    <w:rFonts w:ascii="Cambria Math" w:eastAsiaTheme="minorHAnsi" w:hAnsi="Cambria Math" w:cstheme="minorBidi"/>
                    <w:sz w:val="24"/>
                    <w:szCs w:val="24"/>
                  </w:rPr>
                  <m:t>КС</m:t>
                </m:r>
              </m:e>
              <m:sub>
                <m:r>
                  <w:rPr>
                    <w:rFonts w:ascii="Cambria Math" w:eastAsiaTheme="minorHAnsi" w:hAnsi="Cambria Math" w:cstheme="minorBidi"/>
                    <w:sz w:val="24"/>
                    <w:szCs w:val="24"/>
                  </w:rPr>
                  <m:t>КСГ</m:t>
                </m:r>
              </m:sub>
            </m:sSub>
            <m:r>
              <w:rPr>
                <w:rFonts w:ascii="Cambria Math" w:eastAsiaTheme="minorHAnsi" w:hAnsi="Cambria Math" w:cstheme="minorBidi"/>
                <w:sz w:val="24"/>
                <w:szCs w:val="24"/>
              </w:rPr>
              <m:t>×</m:t>
            </m:r>
            <m:sSub>
              <m:sSubPr>
                <m:ctrlPr>
                  <w:rPr>
                    <w:rFonts w:ascii="Cambria Math" w:eastAsiaTheme="minorHAnsi" w:hAnsi="Cambria Math" w:cstheme="minorBidi"/>
                    <w:i/>
                    <w:sz w:val="24"/>
                    <w:szCs w:val="24"/>
                  </w:rPr>
                </m:ctrlPr>
              </m:sSubPr>
              <m:e>
                <m:r>
                  <w:rPr>
                    <w:rFonts w:ascii="Cambria Math" w:eastAsiaTheme="minorHAnsi" w:hAnsi="Cambria Math" w:cstheme="minorBidi"/>
                    <w:sz w:val="24"/>
                    <w:szCs w:val="24"/>
                  </w:rPr>
                  <m:t>КУС</m:t>
                </m:r>
              </m:e>
              <m:sub>
                <m:r>
                  <w:rPr>
                    <w:rFonts w:ascii="Cambria Math" w:eastAsiaTheme="minorHAnsi" w:hAnsi="Cambria Math" w:cstheme="minorBidi"/>
                    <w:sz w:val="24"/>
                    <w:szCs w:val="24"/>
                  </w:rPr>
                  <m:t>МО</m:t>
                </m:r>
              </m:sub>
            </m:sSub>
            <m:r>
              <w:rPr>
                <w:rFonts w:ascii="Cambria Math" w:hAnsi="Cambria Math"/>
                <w:sz w:val="24"/>
                <w:szCs w:val="24"/>
                <w:lang w:eastAsia="ru-RU"/>
              </w:rPr>
              <m:t>×КД</m:t>
            </m:r>
          </m:e>
        </m:d>
      </m:oMath>
      <w:r w:rsidR="007F5B42" w:rsidRPr="00F87C09">
        <w:rPr>
          <w:rFonts w:ascii="Times New Roman" w:hAnsi="Times New Roman"/>
          <w:sz w:val="24"/>
          <w:szCs w:val="24"/>
          <w:lang w:eastAsia="ru-RU"/>
        </w:rPr>
        <w:t>+</w:t>
      </w:r>
      <m:oMath>
        <m:r>
          <w:rPr>
            <w:rFonts w:ascii="Cambria Math" w:hAnsi="Cambria Math"/>
            <w:sz w:val="26"/>
            <w:szCs w:val="26"/>
            <w:lang w:eastAsia="ru-RU"/>
          </w:rPr>
          <m:t xml:space="preserve"> БС </m:t>
        </m:r>
        <m:r>
          <w:rPr>
            <w:rFonts w:ascii="Cambria Math" w:eastAsiaTheme="minorHAnsi" w:hAnsi="Cambria Math" w:cstheme="minorBidi"/>
            <w:sz w:val="26"/>
            <w:szCs w:val="26"/>
          </w:rPr>
          <m:t>×</m:t>
        </m:r>
      </m:oMath>
      <w:r w:rsidR="007F5B42" w:rsidRPr="00F87C09">
        <w:rPr>
          <w:rFonts w:ascii="Times New Roman" w:hAnsi="Times New Roman"/>
          <w:sz w:val="26"/>
          <w:szCs w:val="26"/>
          <w:lang w:eastAsia="ru-RU"/>
        </w:rPr>
        <w:t>КД</w:t>
      </w:r>
      <w:r w:rsidR="007F5B42" w:rsidRPr="00F87C09">
        <w:rPr>
          <w:rFonts w:ascii="Times New Roman" w:hAnsi="Times New Roman"/>
          <w:sz w:val="26"/>
          <w:szCs w:val="26"/>
          <w:vertAlign w:val="superscript"/>
          <w:lang w:eastAsia="ru-RU"/>
        </w:rPr>
        <w:t>*</w:t>
      </w:r>
      <m:oMath>
        <m:r>
          <m:rPr>
            <m:sty m:val="p"/>
          </m:rPr>
          <w:rPr>
            <w:rFonts w:ascii="Cambria Math" w:eastAsiaTheme="minorHAnsi" w:hAnsi="Cambria Math" w:cstheme="minorBidi"/>
            <w:sz w:val="26"/>
            <w:szCs w:val="26"/>
          </w:rPr>
          <m:t xml:space="preserve"> </m:t>
        </m:r>
        <m:r>
          <w:rPr>
            <w:rFonts w:ascii="Cambria Math" w:eastAsiaTheme="minorHAnsi" w:hAnsi="Cambria Math" w:cstheme="minorBidi"/>
            <w:sz w:val="26"/>
            <w:szCs w:val="26"/>
          </w:rPr>
          <m:t>×</m:t>
        </m:r>
        <m:r>
          <w:rPr>
            <w:rFonts w:ascii="Cambria Math" w:hAnsi="Cambria Math"/>
            <w:sz w:val="26"/>
            <w:szCs w:val="26"/>
            <w:lang w:eastAsia="ru-RU"/>
          </w:rPr>
          <m:t>КСЛП</m:t>
        </m:r>
      </m:oMath>
      <w:r w:rsidR="007F5B42" w:rsidRPr="00F87C09">
        <w:rPr>
          <w:rFonts w:ascii="Times New Roman" w:hAnsi="Times New Roman"/>
          <w:sz w:val="26"/>
          <w:szCs w:val="26"/>
          <w:lang w:eastAsia="ru-RU"/>
        </w:rPr>
        <w:t>, 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276"/>
        <w:gridCol w:w="346"/>
        <w:gridCol w:w="7734"/>
        <w:gridCol w:w="62"/>
      </w:tblGrid>
      <w:tr w:rsidR="00111837" w:rsidRPr="00F87C09" w:rsidTr="00CE566A">
        <w:tc>
          <w:tcPr>
            <w:tcW w:w="1622" w:type="dxa"/>
            <w:gridSpan w:val="2"/>
            <w:tcBorders>
              <w:top w:val="nil"/>
              <w:left w:val="nil"/>
              <w:bottom w:val="nil"/>
              <w:right w:val="nil"/>
            </w:tcBorders>
          </w:tcPr>
          <w:p w:rsidR="00111837" w:rsidRPr="00F87C09" w:rsidRDefault="00111837" w:rsidP="00CE566A">
            <w:pPr>
              <w:pStyle w:val="ConsPlusNormal"/>
              <w:jc w:val="center"/>
            </w:pPr>
            <w:r w:rsidRPr="00F87C09">
              <w:t>БС</w:t>
            </w:r>
          </w:p>
        </w:tc>
        <w:tc>
          <w:tcPr>
            <w:tcW w:w="7796" w:type="dxa"/>
            <w:gridSpan w:val="2"/>
            <w:tcBorders>
              <w:top w:val="nil"/>
              <w:left w:val="nil"/>
              <w:bottom w:val="nil"/>
              <w:right w:val="nil"/>
            </w:tcBorders>
          </w:tcPr>
          <w:p w:rsidR="00111837" w:rsidRPr="00F87C09" w:rsidRDefault="00111837" w:rsidP="00D51EC4">
            <w:pPr>
              <w:pStyle w:val="ConsPlusNormal"/>
              <w:jc w:val="both"/>
            </w:pPr>
            <w:r w:rsidRPr="00F87C09">
              <w:t>размер базовой ставки без учета коэффициента дифференциации, рублей;</w:t>
            </w:r>
          </w:p>
        </w:tc>
      </w:tr>
      <w:tr w:rsidR="00111837" w:rsidRPr="00F87C09" w:rsidTr="00CE566A">
        <w:tc>
          <w:tcPr>
            <w:tcW w:w="1622" w:type="dxa"/>
            <w:gridSpan w:val="2"/>
            <w:tcBorders>
              <w:top w:val="nil"/>
              <w:left w:val="nil"/>
              <w:bottom w:val="nil"/>
              <w:right w:val="nil"/>
            </w:tcBorders>
          </w:tcPr>
          <w:p w:rsidR="00111837" w:rsidRPr="00F87C09" w:rsidRDefault="00332DC7" w:rsidP="00CE566A">
            <w:pPr>
              <w:pStyle w:val="ConsPlusNormal"/>
              <w:jc w:val="center"/>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796" w:type="dxa"/>
            <w:gridSpan w:val="2"/>
            <w:tcBorders>
              <w:top w:val="nil"/>
              <w:left w:val="nil"/>
              <w:bottom w:val="nil"/>
              <w:right w:val="nil"/>
            </w:tcBorders>
          </w:tcPr>
          <w:p w:rsidR="00111837" w:rsidRPr="00F87C09" w:rsidRDefault="00111837" w:rsidP="00D51EC4">
            <w:pPr>
              <w:pStyle w:val="ConsPlusNormal"/>
              <w:jc w:val="both"/>
            </w:pPr>
            <w:r w:rsidRPr="00F87C09">
              <w:t xml:space="preserve">коэффициент относительной </w:t>
            </w:r>
            <w:proofErr w:type="spellStart"/>
            <w:r w:rsidRPr="00F87C09">
              <w:t>затратоемкости</w:t>
            </w:r>
            <w:proofErr w:type="spellEnd"/>
            <w:r w:rsidRPr="00F87C09">
              <w:t xml:space="preserve"> по КСГ, к которой отнесен данный случай госпитализации;</w:t>
            </w:r>
          </w:p>
        </w:tc>
      </w:tr>
      <w:tr w:rsidR="00111837" w:rsidRPr="00F87C09" w:rsidTr="00CE566A">
        <w:tc>
          <w:tcPr>
            <w:tcW w:w="1622" w:type="dxa"/>
            <w:gridSpan w:val="2"/>
            <w:tcBorders>
              <w:top w:val="nil"/>
              <w:left w:val="nil"/>
              <w:bottom w:val="nil"/>
              <w:right w:val="nil"/>
            </w:tcBorders>
          </w:tcPr>
          <w:p w:rsidR="00111837" w:rsidRPr="00F87C09" w:rsidRDefault="00332DC7" w:rsidP="00CE566A">
            <w:pPr>
              <w:pStyle w:val="ConsPlusNormal"/>
              <w:jc w:val="center"/>
            </w:pPr>
            <m:oMathPara>
              <m:oMath>
                <m:sSub>
                  <m:sSubPr>
                    <m:ctrlPr>
                      <w:rPr>
                        <w:rFonts w:ascii="Cambria Math" w:hAnsi="Cambria Math"/>
                        <w:i/>
                      </w:rPr>
                    </m:ctrlPr>
                  </m:sSubPr>
                  <m:e>
                    <m:r>
                      <w:rPr>
                        <w:rFonts w:ascii="Cambria Math" w:hAnsi="Cambria Math"/>
                      </w:rPr>
                      <m:t>Д</m:t>
                    </m:r>
                  </m:e>
                  <m:sub>
                    <m:r>
                      <w:rPr>
                        <w:rFonts w:ascii="Cambria Math" w:hAnsi="Cambria Math"/>
                      </w:rPr>
                      <m:t>ЗП</m:t>
                    </m:r>
                  </m:sub>
                </m:sSub>
              </m:oMath>
            </m:oMathPara>
          </w:p>
        </w:tc>
        <w:tc>
          <w:tcPr>
            <w:tcW w:w="7796" w:type="dxa"/>
            <w:gridSpan w:val="2"/>
            <w:tcBorders>
              <w:top w:val="nil"/>
              <w:left w:val="nil"/>
              <w:bottom w:val="nil"/>
              <w:right w:val="nil"/>
            </w:tcBorders>
          </w:tcPr>
          <w:p w:rsidR="00111837" w:rsidRPr="00F87C09" w:rsidRDefault="00111837" w:rsidP="00D51EC4">
            <w:pPr>
              <w:pStyle w:val="ConsPlusNormal"/>
              <w:jc w:val="both"/>
            </w:pPr>
            <w:r w:rsidRPr="00F87C09">
              <w:t>доля заработной платы и прочих расходов в структуре стоимости КСГ (значение, к которому применяется КД, КС и КУС);</w:t>
            </w:r>
          </w:p>
        </w:tc>
      </w:tr>
      <w:tr w:rsidR="00111837" w:rsidRPr="00F87C09" w:rsidTr="00CE566A">
        <w:tc>
          <w:tcPr>
            <w:tcW w:w="1622" w:type="dxa"/>
            <w:gridSpan w:val="2"/>
            <w:tcBorders>
              <w:top w:val="nil"/>
              <w:left w:val="nil"/>
              <w:bottom w:val="nil"/>
              <w:right w:val="nil"/>
            </w:tcBorders>
            <w:vAlign w:val="center"/>
          </w:tcPr>
          <w:p w:rsidR="00111837" w:rsidRPr="00F87C09" w:rsidRDefault="00332DC7" w:rsidP="00CE566A">
            <w:pPr>
              <w:pStyle w:val="ConsPlusNormal"/>
              <w:jc w:val="cente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796" w:type="dxa"/>
            <w:gridSpan w:val="2"/>
            <w:tcBorders>
              <w:top w:val="nil"/>
              <w:left w:val="nil"/>
              <w:bottom w:val="nil"/>
              <w:right w:val="nil"/>
            </w:tcBorders>
          </w:tcPr>
          <w:p w:rsidR="00111837" w:rsidRPr="00F87C09" w:rsidRDefault="00111837" w:rsidP="00CE566A">
            <w:pPr>
              <w:pStyle w:val="ConsPlusNormal"/>
              <w:jc w:val="both"/>
            </w:pPr>
            <w:r w:rsidRPr="00F87C09">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111837" w:rsidRPr="00F87C09" w:rsidTr="00CE566A">
        <w:tc>
          <w:tcPr>
            <w:tcW w:w="1622" w:type="dxa"/>
            <w:gridSpan w:val="2"/>
            <w:tcBorders>
              <w:top w:val="nil"/>
              <w:left w:val="nil"/>
              <w:bottom w:val="nil"/>
              <w:right w:val="nil"/>
            </w:tcBorders>
          </w:tcPr>
          <w:p w:rsidR="00111837" w:rsidRPr="00F87C09" w:rsidRDefault="00332DC7" w:rsidP="00CE566A">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796" w:type="dxa"/>
            <w:gridSpan w:val="2"/>
            <w:tcBorders>
              <w:top w:val="nil"/>
              <w:left w:val="nil"/>
              <w:bottom w:val="nil"/>
              <w:right w:val="nil"/>
            </w:tcBorders>
          </w:tcPr>
          <w:p w:rsidR="00111837" w:rsidRPr="00F87C09" w:rsidRDefault="00111837" w:rsidP="00D51EC4">
            <w:pPr>
              <w:pStyle w:val="ConsPlusNormal"/>
              <w:jc w:val="both"/>
            </w:pPr>
            <w:r w:rsidRPr="00F87C09">
              <w:t>коэффициент уровня медицинской организации, в которой был пролечен пациент;</w:t>
            </w:r>
          </w:p>
        </w:tc>
      </w:tr>
      <w:tr w:rsidR="00111837" w:rsidRPr="00F87C09" w:rsidTr="00CE566A">
        <w:tc>
          <w:tcPr>
            <w:tcW w:w="1622" w:type="dxa"/>
            <w:gridSpan w:val="2"/>
            <w:tcBorders>
              <w:top w:val="nil"/>
              <w:left w:val="nil"/>
              <w:bottom w:val="nil"/>
              <w:right w:val="nil"/>
            </w:tcBorders>
          </w:tcPr>
          <w:p w:rsidR="00111837" w:rsidRPr="00F87C09" w:rsidRDefault="00111837" w:rsidP="00CE566A">
            <w:pPr>
              <w:pStyle w:val="ConsPlusNormal"/>
              <w:jc w:val="center"/>
            </w:pPr>
            <w:r w:rsidRPr="00F87C09">
              <w:t>КД</w:t>
            </w:r>
          </w:p>
        </w:tc>
        <w:tc>
          <w:tcPr>
            <w:tcW w:w="7796" w:type="dxa"/>
            <w:gridSpan w:val="2"/>
            <w:tcBorders>
              <w:top w:val="nil"/>
              <w:left w:val="nil"/>
              <w:bottom w:val="nil"/>
              <w:right w:val="nil"/>
            </w:tcBorders>
          </w:tcPr>
          <w:p w:rsidR="00111837" w:rsidRPr="00F87C09" w:rsidRDefault="00111837" w:rsidP="00D51EC4">
            <w:pPr>
              <w:pStyle w:val="ConsPlusNormal"/>
              <w:jc w:val="both"/>
            </w:pPr>
            <w:r w:rsidRPr="00F87C09">
              <w:t xml:space="preserve">коэффициент дифференциации, рассчитанный в соответствии </w:t>
            </w:r>
            <w:r w:rsidRPr="00F87C09">
              <w:br/>
              <w:t>с Постановлением № 462;</w:t>
            </w:r>
          </w:p>
        </w:tc>
      </w:tr>
      <w:tr w:rsidR="00111837" w:rsidRPr="00F87C09" w:rsidTr="00553998">
        <w:trPr>
          <w:gridAfter w:val="1"/>
          <w:wAfter w:w="62" w:type="dxa"/>
        </w:trPr>
        <w:tc>
          <w:tcPr>
            <w:tcW w:w="1276" w:type="dxa"/>
            <w:tcBorders>
              <w:top w:val="nil"/>
              <w:left w:val="nil"/>
              <w:bottom w:val="nil"/>
              <w:right w:val="nil"/>
            </w:tcBorders>
          </w:tcPr>
          <w:p w:rsidR="00111837" w:rsidRPr="00F87C09" w:rsidRDefault="00111837" w:rsidP="00CE566A">
            <w:pPr>
              <w:pStyle w:val="ConsPlusNormal"/>
              <w:jc w:val="center"/>
            </w:pPr>
            <w:r w:rsidRPr="00F87C09">
              <w:t>КСЛП</w:t>
            </w:r>
          </w:p>
        </w:tc>
        <w:tc>
          <w:tcPr>
            <w:tcW w:w="8080" w:type="dxa"/>
            <w:gridSpan w:val="2"/>
            <w:tcBorders>
              <w:top w:val="nil"/>
              <w:left w:val="nil"/>
              <w:bottom w:val="nil"/>
              <w:right w:val="nil"/>
            </w:tcBorders>
          </w:tcPr>
          <w:p w:rsidR="00316568" w:rsidRPr="00F87C09" w:rsidRDefault="00111837" w:rsidP="00D51EC4">
            <w:pPr>
              <w:pStyle w:val="ConsPlusNormal"/>
              <w:jc w:val="both"/>
            </w:pPr>
            <w:r w:rsidRPr="00F87C09">
              <w:t>коэффициент сложности лечения пациента</w:t>
            </w:r>
            <w:r w:rsidR="00D51EC4" w:rsidRPr="00F87C09">
              <w:t>.</w:t>
            </w:r>
          </w:p>
        </w:tc>
      </w:tr>
    </w:tbl>
    <w:p w:rsidR="00316568" w:rsidRPr="00F87C09" w:rsidRDefault="00316568" w:rsidP="00316568">
      <w:pPr>
        <w:numPr>
          <w:ilvl w:val="0"/>
          <w:numId w:val="30"/>
        </w:numPr>
        <w:tabs>
          <w:tab w:val="left" w:pos="1418"/>
          <w:tab w:val="right" w:pos="9498"/>
        </w:tabs>
        <w:autoSpaceDE w:val="0"/>
        <w:autoSpaceDN w:val="0"/>
        <w:adjustRightInd w:val="0"/>
        <w:spacing w:after="0" w:line="240" w:lineRule="auto"/>
        <w:ind w:left="1418" w:right="-143" w:hanging="1134"/>
        <w:jc w:val="both"/>
        <w:rPr>
          <w:rFonts w:ascii="Times New Roman" w:hAnsi="Times New Roman"/>
          <w:sz w:val="26"/>
          <w:szCs w:val="26"/>
          <w:lang w:eastAsia="ru-RU"/>
        </w:rPr>
      </w:pPr>
      <w:r w:rsidRPr="00F87C09">
        <w:rPr>
          <w:rFonts w:ascii="Times New Roman" w:hAnsi="Times New Roman"/>
          <w:sz w:val="26"/>
          <w:szCs w:val="26"/>
          <w:lang w:eastAsia="ru-RU"/>
        </w:rPr>
        <w:t>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1).</w:t>
      </w:r>
    </w:p>
    <w:p w:rsidR="00316568" w:rsidRPr="00F87C09" w:rsidRDefault="00316568" w:rsidP="00111837">
      <w:pPr>
        <w:pStyle w:val="ConsPlusNormal"/>
        <w:ind w:firstLine="540"/>
        <w:jc w:val="center"/>
        <w:rPr>
          <w:b/>
        </w:rPr>
      </w:pPr>
    </w:p>
    <w:p w:rsidR="00C53277" w:rsidRPr="00F87C09" w:rsidRDefault="00C53277" w:rsidP="00111837">
      <w:pPr>
        <w:pStyle w:val="ConsPlusNormal"/>
        <w:ind w:firstLine="540"/>
        <w:jc w:val="center"/>
        <w:rPr>
          <w:b/>
        </w:rPr>
      </w:pPr>
    </w:p>
    <w:p w:rsidR="00C53277" w:rsidRPr="00F87C09" w:rsidRDefault="00C53277" w:rsidP="00111837">
      <w:pPr>
        <w:pStyle w:val="ConsPlusNormal"/>
        <w:ind w:firstLine="540"/>
        <w:jc w:val="center"/>
        <w:rPr>
          <w:b/>
        </w:rPr>
      </w:pPr>
    </w:p>
    <w:p w:rsidR="00C53277" w:rsidRPr="00F87C09" w:rsidRDefault="00C53277" w:rsidP="00111837">
      <w:pPr>
        <w:pStyle w:val="ConsPlusNormal"/>
        <w:ind w:firstLine="540"/>
        <w:jc w:val="center"/>
        <w:rPr>
          <w:b/>
        </w:rPr>
      </w:pPr>
    </w:p>
    <w:p w:rsidR="003453A4" w:rsidRPr="00F87C09" w:rsidRDefault="00111837" w:rsidP="00111837">
      <w:pPr>
        <w:pStyle w:val="ConsPlusNormal"/>
        <w:ind w:firstLine="540"/>
        <w:jc w:val="center"/>
        <w:rPr>
          <w:b/>
        </w:rPr>
      </w:pPr>
      <w:r w:rsidRPr="00F87C09">
        <w:rPr>
          <w:b/>
        </w:rPr>
        <w:t>Доля заработной платы и прочих расходов в структуре стоимости КСГ</w:t>
      </w:r>
    </w:p>
    <w:tbl>
      <w:tblPr>
        <w:tblW w:w="5008" w:type="pct"/>
        <w:tblInd w:w="108" w:type="dxa"/>
        <w:tblLook w:val="04A0" w:firstRow="1" w:lastRow="0" w:firstColumn="1" w:lastColumn="0" w:noHBand="0" w:noVBand="1"/>
      </w:tblPr>
      <w:tblGrid>
        <w:gridCol w:w="1079"/>
        <w:gridCol w:w="7059"/>
        <w:gridCol w:w="938"/>
      </w:tblGrid>
      <w:tr w:rsidR="00934EBB" w:rsidRPr="00F87C09" w:rsidTr="00934EBB">
        <w:trPr>
          <w:trHeight w:val="300"/>
          <w:tblHead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КСГ</w:t>
            </w:r>
          </w:p>
        </w:tc>
        <w:tc>
          <w:tcPr>
            <w:tcW w:w="3889" w:type="pct"/>
            <w:tcBorders>
              <w:top w:val="single" w:sz="4" w:space="0" w:color="auto"/>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Наименование КСГ</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Доля</w:t>
            </w:r>
          </w:p>
        </w:tc>
      </w:tr>
      <w:tr w:rsidR="00934EBB" w:rsidRPr="00F87C09" w:rsidTr="00934EB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b/>
                <w:bCs/>
                <w:color w:val="000000"/>
                <w:sz w:val="20"/>
                <w:szCs w:val="20"/>
                <w:lang w:eastAsia="ru-RU"/>
              </w:rPr>
            </w:pPr>
            <w:r w:rsidRPr="00F87C09">
              <w:rPr>
                <w:rFonts w:ascii="Times New Roman" w:eastAsia="Times New Roman" w:hAnsi="Times New Roman"/>
                <w:b/>
                <w:bCs/>
                <w:color w:val="000000"/>
                <w:sz w:val="20"/>
                <w:szCs w:val="20"/>
                <w:lang w:eastAsia="ru-RU"/>
              </w:rPr>
              <w:t>Круглосуточный стационар</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st19.123</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Прочие операции при ЗНО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28,13%</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st19.124</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Прочие операции при ЗНО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39,56%</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st19.084</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Лучевая терапия в сочетании с лекарственной терапией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87,08%</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st19.085</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88,84%</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st19.086</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87,05%</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st19.087</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88,49%</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st19.088</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Лучевая терапия в сочетании с лекарственной терапией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46,03%</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st19.089</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Лучевая терапия в сочетании с лекарственной терапией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26,76%</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st19.125</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57,99%</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st19.126</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37,81%</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st19.127</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20,99%</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st19.128</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29,00%</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st19.129</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25,84%</w:t>
            </w:r>
          </w:p>
        </w:tc>
      </w:tr>
      <w:tr w:rsidR="00934EBB" w:rsidRPr="00F87C09" w:rsidTr="00934EBB">
        <w:trPr>
          <w:trHeight w:val="421"/>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st19.130</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8,65%</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st19.131</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9,64%</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st19.132</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8,30%</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st19.133</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8,25%</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st19.134</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5,81%</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st19.135</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6,36%</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st19.136</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3,72%</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st19.137</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2,34%</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st19.138</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2,11%</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st19.139</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1,59%</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st19.140</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1,25%</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st19.141</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0,99%</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st19.142</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0,75%</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st19.143</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0,56%</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st19.094</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79,86%</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st19.095</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79,86%</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st19.096</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79,86%</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st19.097</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32,82%</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st19.098</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52,81%</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st19.099</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62,16%</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st19.100</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6,34%</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st19.101</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19,39%</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st19.102</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29,64%</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st19.122</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7F5B42" w:rsidP="00934EBB">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Посттрансплантационный</w:t>
            </w:r>
            <w:proofErr w:type="spellEnd"/>
            <w:r w:rsidRPr="00F87C09">
              <w:rPr>
                <w:rFonts w:ascii="Times New Roman" w:eastAsia="Times New Roman" w:hAnsi="Times New Roman"/>
                <w:color w:val="000000"/>
                <w:sz w:val="20"/>
                <w:szCs w:val="20"/>
                <w:lang w:eastAsia="ru-RU"/>
              </w:rPr>
              <w:t xml:space="preserve"> период после пересадки костного мозга</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62,44%</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st02.014</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Слинговые</w:t>
            </w:r>
            <w:proofErr w:type="spellEnd"/>
            <w:r w:rsidRPr="00F87C09">
              <w:rPr>
                <w:rFonts w:ascii="Times New Roman" w:eastAsia="Times New Roman" w:hAnsi="Times New Roman"/>
                <w:color w:val="000000"/>
                <w:sz w:val="20"/>
                <w:szCs w:val="20"/>
                <w:lang w:eastAsia="ru-RU"/>
              </w:rPr>
              <w:t xml:space="preserve"> операции при недержании мочи</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30,45%</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val="en-US" w:eastAsia="ru-RU"/>
              </w:rPr>
              <w:t>st06.004</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дерматозов с применением наружной терапии</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val="en-US" w:eastAsia="ru-RU"/>
              </w:rPr>
              <w:t>97,47%</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val="en-US" w:eastAsia="ru-RU"/>
              </w:rPr>
              <w:t>st06.005</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6F86">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Лечение дерматозов с применением наружной терапии, физиотерапии, </w:t>
            </w:r>
            <w:proofErr w:type="spellStart"/>
            <w:r w:rsidRPr="00F87C09">
              <w:rPr>
                <w:rFonts w:ascii="Times New Roman" w:eastAsia="Times New Roman" w:hAnsi="Times New Roman"/>
                <w:color w:val="000000"/>
                <w:sz w:val="20"/>
                <w:szCs w:val="20"/>
                <w:lang w:eastAsia="ru-RU"/>
              </w:rPr>
              <w:t>плазм</w:t>
            </w:r>
            <w:r w:rsidR="00936F86" w:rsidRPr="00F87C09">
              <w:rPr>
                <w:rFonts w:ascii="Times New Roman" w:eastAsia="Times New Roman" w:hAnsi="Times New Roman"/>
                <w:color w:val="000000"/>
                <w:sz w:val="20"/>
                <w:szCs w:val="20"/>
                <w:lang w:eastAsia="ru-RU"/>
              </w:rPr>
              <w:t>о</w:t>
            </w:r>
            <w:r w:rsidRPr="00F87C09">
              <w:rPr>
                <w:rFonts w:ascii="Times New Roman" w:eastAsia="Times New Roman" w:hAnsi="Times New Roman"/>
                <w:color w:val="000000"/>
                <w:sz w:val="20"/>
                <w:szCs w:val="20"/>
                <w:lang w:eastAsia="ru-RU"/>
              </w:rPr>
              <w:t>фереза</w:t>
            </w:r>
            <w:proofErr w:type="spellEnd"/>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val="en-US" w:eastAsia="ru-RU"/>
              </w:rPr>
              <w:t>98,49%</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val="en-US" w:eastAsia="ru-RU"/>
              </w:rPr>
              <w:t>st06.006</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val="en-US" w:eastAsia="ru-RU"/>
              </w:rPr>
              <w:t>99,04%</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val="en-US" w:eastAsia="ru-RU"/>
              </w:rPr>
              <w:t>st06.007</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val="en-US" w:eastAsia="ru-RU"/>
              </w:rPr>
              <w:t>98,00%</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st12.015</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Коронавирусная</w:t>
            </w:r>
            <w:proofErr w:type="spellEnd"/>
            <w:r w:rsidRPr="00F87C09">
              <w:rPr>
                <w:rFonts w:ascii="Times New Roman" w:eastAsia="Times New Roman" w:hAnsi="Times New Roman"/>
                <w:color w:val="000000"/>
                <w:sz w:val="20"/>
                <w:szCs w:val="20"/>
                <w:lang w:eastAsia="ru-RU"/>
              </w:rPr>
              <w:t xml:space="preserve"> инфекция COVID-19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val="en-US" w:eastAsia="ru-RU"/>
              </w:rPr>
              <w:t>91,12%</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st12.016</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Коронавирусная</w:t>
            </w:r>
            <w:proofErr w:type="spellEnd"/>
            <w:r w:rsidRPr="00F87C09">
              <w:rPr>
                <w:rFonts w:ascii="Times New Roman" w:eastAsia="Times New Roman" w:hAnsi="Times New Roman"/>
                <w:color w:val="000000"/>
                <w:sz w:val="20"/>
                <w:szCs w:val="20"/>
                <w:lang w:eastAsia="ru-RU"/>
              </w:rPr>
              <w:t xml:space="preserve"> инфекция COVID-19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61,30%</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st12.017</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Коронавирусная</w:t>
            </w:r>
            <w:proofErr w:type="spellEnd"/>
            <w:r w:rsidRPr="00F87C09">
              <w:rPr>
                <w:rFonts w:ascii="Times New Roman" w:eastAsia="Times New Roman" w:hAnsi="Times New Roman"/>
                <w:color w:val="000000"/>
                <w:sz w:val="20"/>
                <w:szCs w:val="20"/>
                <w:lang w:eastAsia="ru-RU"/>
              </w:rPr>
              <w:t xml:space="preserve"> инфекция COVID-19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63,24%</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st12.018</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Коронавирусная</w:t>
            </w:r>
            <w:proofErr w:type="spellEnd"/>
            <w:r w:rsidRPr="00F87C09">
              <w:rPr>
                <w:rFonts w:ascii="Times New Roman" w:eastAsia="Times New Roman" w:hAnsi="Times New Roman"/>
                <w:color w:val="000000"/>
                <w:sz w:val="20"/>
                <w:szCs w:val="20"/>
                <w:lang w:eastAsia="ru-RU"/>
              </w:rPr>
              <w:t xml:space="preserve"> инфекция COVID-19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77,63%</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st20.010</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Замена речевого процессора</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0,74%</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st21.009</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Операции на органе зрения (</w:t>
            </w:r>
            <w:proofErr w:type="spellStart"/>
            <w:r w:rsidRPr="00F87C09">
              <w:rPr>
                <w:rFonts w:ascii="Times New Roman" w:eastAsia="Times New Roman" w:hAnsi="Times New Roman"/>
                <w:color w:val="000000"/>
                <w:sz w:val="20"/>
                <w:szCs w:val="20"/>
                <w:lang w:eastAsia="ru-RU"/>
              </w:rPr>
              <w:t>факоэмульсификация</w:t>
            </w:r>
            <w:proofErr w:type="spellEnd"/>
            <w:r w:rsidRPr="00F87C09">
              <w:rPr>
                <w:rFonts w:ascii="Times New Roman" w:eastAsia="Times New Roman" w:hAnsi="Times New Roman"/>
                <w:color w:val="000000"/>
                <w:sz w:val="20"/>
                <w:szCs w:val="20"/>
                <w:lang w:eastAsia="ru-RU"/>
              </w:rPr>
              <w:t xml:space="preserve"> с имплантацией ИОЛ)</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14,38%</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st36.011</w:t>
            </w:r>
          </w:p>
        </w:tc>
        <w:tc>
          <w:tcPr>
            <w:tcW w:w="3889" w:type="pct"/>
            <w:tcBorders>
              <w:top w:val="nil"/>
              <w:left w:val="nil"/>
              <w:bottom w:val="single" w:sz="4" w:space="0" w:color="auto"/>
              <w:right w:val="nil"/>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 xml:space="preserve">Экстракорпоральная мембранная </w:t>
            </w:r>
            <w:proofErr w:type="spellStart"/>
            <w:r w:rsidRPr="00F87C09">
              <w:rPr>
                <w:rFonts w:ascii="Times New Roman" w:eastAsia="Times New Roman" w:hAnsi="Times New Roman"/>
                <w:sz w:val="20"/>
                <w:szCs w:val="20"/>
                <w:lang w:eastAsia="ru-RU"/>
              </w:rPr>
              <w:t>оксигенация</w:t>
            </w:r>
            <w:proofErr w:type="spellEnd"/>
          </w:p>
        </w:tc>
        <w:tc>
          <w:tcPr>
            <w:tcW w:w="510"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27,22%</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st36.013</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Проведение антимикробной терапии инфекций, вызванных </w:t>
            </w:r>
            <w:proofErr w:type="spellStart"/>
            <w:r w:rsidRPr="00F87C09">
              <w:rPr>
                <w:rFonts w:ascii="Times New Roman" w:eastAsia="Times New Roman" w:hAnsi="Times New Roman"/>
                <w:color w:val="000000"/>
                <w:sz w:val="20"/>
                <w:szCs w:val="20"/>
                <w:lang w:eastAsia="ru-RU"/>
              </w:rPr>
              <w:t>полирезистентными</w:t>
            </w:r>
            <w:proofErr w:type="spellEnd"/>
            <w:r w:rsidRPr="00F87C09">
              <w:rPr>
                <w:rFonts w:ascii="Times New Roman" w:eastAsia="Times New Roman" w:hAnsi="Times New Roman"/>
                <w:color w:val="000000"/>
                <w:sz w:val="20"/>
                <w:szCs w:val="20"/>
                <w:lang w:eastAsia="ru-RU"/>
              </w:rPr>
              <w:t xml:space="preserve"> микроорганизмами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0.00%</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st36.014</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Проведение антимикробной терапии инфекций, вызванных </w:t>
            </w:r>
            <w:proofErr w:type="spellStart"/>
            <w:r w:rsidRPr="00F87C09">
              <w:rPr>
                <w:rFonts w:ascii="Times New Roman" w:eastAsia="Times New Roman" w:hAnsi="Times New Roman"/>
                <w:color w:val="000000"/>
                <w:sz w:val="20"/>
                <w:szCs w:val="20"/>
                <w:lang w:eastAsia="ru-RU"/>
              </w:rPr>
              <w:t>полирезистентными</w:t>
            </w:r>
            <w:proofErr w:type="spellEnd"/>
            <w:r w:rsidRPr="00F87C09">
              <w:rPr>
                <w:rFonts w:ascii="Times New Roman" w:eastAsia="Times New Roman" w:hAnsi="Times New Roman"/>
                <w:color w:val="000000"/>
                <w:sz w:val="20"/>
                <w:szCs w:val="20"/>
                <w:lang w:eastAsia="ru-RU"/>
              </w:rPr>
              <w:t xml:space="preserve"> микроорганизмами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0.00%</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st36.015</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Проведение антимикробной терапии инфекций, вызванных </w:t>
            </w:r>
            <w:proofErr w:type="spellStart"/>
            <w:r w:rsidRPr="00F87C09">
              <w:rPr>
                <w:rFonts w:ascii="Times New Roman" w:eastAsia="Times New Roman" w:hAnsi="Times New Roman"/>
                <w:color w:val="000000"/>
                <w:sz w:val="20"/>
                <w:szCs w:val="20"/>
                <w:lang w:eastAsia="ru-RU"/>
              </w:rPr>
              <w:t>полирезистентными</w:t>
            </w:r>
            <w:proofErr w:type="spellEnd"/>
            <w:r w:rsidRPr="00F87C09">
              <w:rPr>
                <w:rFonts w:ascii="Times New Roman" w:eastAsia="Times New Roman" w:hAnsi="Times New Roman"/>
                <w:color w:val="000000"/>
                <w:sz w:val="20"/>
                <w:szCs w:val="20"/>
                <w:lang w:eastAsia="ru-RU"/>
              </w:rPr>
              <w:t xml:space="preserve"> микроорганизмами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0.00%</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st36.024</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Радиойодтерапия</w:t>
            </w:r>
            <w:proofErr w:type="spellEnd"/>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70,66%</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st36.025</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5,85%</w:t>
            </w:r>
          </w:p>
        </w:tc>
      </w:tr>
      <w:tr w:rsidR="00934EBB" w:rsidRPr="00F87C09"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st36.026</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rPr>
              <w:t>4,58%</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st36.027</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(инициация)</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rPr>
              <w:t>34,5%</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st36.028</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rPr>
              <w:t>73,21%</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st36.029</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rPr>
              <w:t>55,98%</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st36.030</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46,89%</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st36.031</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35,90%</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st36.032</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28,65%</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st36.033</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21,07%</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st36.034</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17,05%</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st36.035</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14,57%</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st36.036</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11,77%</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st36.037</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10,39%</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st36.038</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8,43%</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st36.039</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6,21%</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st36.040</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4,29%</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st36.041</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3,46%</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st36.042</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2,78%</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st36.043</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1,84%</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st36.044</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0,92%</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st36.045</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0,85%</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st36.046</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0,44%</w:t>
            </w:r>
          </w:p>
        </w:tc>
      </w:tr>
      <w:tr w:rsidR="00934EBB" w:rsidRPr="00F87C09"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st36.047</w:t>
            </w:r>
          </w:p>
        </w:tc>
        <w:tc>
          <w:tcPr>
            <w:tcW w:w="3889" w:type="pct"/>
            <w:tcBorders>
              <w:top w:val="nil"/>
              <w:left w:val="nil"/>
              <w:bottom w:val="single" w:sz="4" w:space="0" w:color="auto"/>
              <w:right w:val="single" w:sz="4" w:space="0" w:color="auto"/>
            </w:tcBorders>
            <w:shd w:val="clear" w:color="auto" w:fill="auto"/>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0,21%</w:t>
            </w:r>
          </w:p>
        </w:tc>
      </w:tr>
      <w:tr w:rsidR="00934EBB" w:rsidRPr="00F87C09" w:rsidTr="00934EBB">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b/>
                <w:bCs/>
                <w:color w:val="000000"/>
                <w:sz w:val="20"/>
                <w:szCs w:val="20"/>
                <w:lang w:eastAsia="ru-RU"/>
              </w:rPr>
            </w:pPr>
            <w:r w:rsidRPr="00F87C09">
              <w:rPr>
                <w:rFonts w:ascii="Times New Roman" w:eastAsia="Times New Roman" w:hAnsi="Times New Roman"/>
                <w:b/>
                <w:bCs/>
                <w:color w:val="000000"/>
                <w:sz w:val="20"/>
                <w:szCs w:val="20"/>
                <w:lang w:eastAsia="ru-RU"/>
              </w:rPr>
              <w:t>Дневной стационар</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ds02.008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Экстракорпоральное оплодотворение (уровень 1)</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16,40%</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ds02.009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Экстракорпоральное оплодотворение (уровень 2)</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20,87%</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ds02.010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Экстракорпоральное оплодотворение (уровень 3)</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18,27%</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ds02.011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Экстракорпоральное оплодотворение (уровень 4)</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17,59%</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ds06.002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дерматозов с применением наружной терапии</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97,44%</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ds06.003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6F86">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Лечение дерматозов с применением наружной терапии, физиотерапии, </w:t>
            </w:r>
            <w:proofErr w:type="spellStart"/>
            <w:r w:rsidRPr="00F87C09">
              <w:rPr>
                <w:rFonts w:ascii="Times New Roman" w:eastAsia="Times New Roman" w:hAnsi="Times New Roman"/>
                <w:color w:val="000000"/>
                <w:sz w:val="20"/>
                <w:szCs w:val="20"/>
                <w:lang w:eastAsia="ru-RU"/>
              </w:rPr>
              <w:t>плазм</w:t>
            </w:r>
            <w:r w:rsidR="00936F86" w:rsidRPr="00F87C09">
              <w:rPr>
                <w:rFonts w:ascii="Times New Roman" w:eastAsia="Times New Roman" w:hAnsi="Times New Roman"/>
                <w:color w:val="000000"/>
                <w:sz w:val="20"/>
                <w:szCs w:val="20"/>
                <w:lang w:eastAsia="ru-RU"/>
              </w:rPr>
              <w:t>о</w:t>
            </w:r>
            <w:r w:rsidRPr="00F87C09">
              <w:rPr>
                <w:rFonts w:ascii="Times New Roman" w:eastAsia="Times New Roman" w:hAnsi="Times New Roman"/>
                <w:color w:val="000000"/>
                <w:sz w:val="20"/>
                <w:szCs w:val="20"/>
                <w:lang w:eastAsia="ru-RU"/>
              </w:rPr>
              <w:t>фереза</w:t>
            </w:r>
            <w:proofErr w:type="spellEnd"/>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96,30%</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ds06.004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98,27%</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ds06.005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98,20%</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ds12.012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Лечение хронического вирусного гепатита C (уровень 1)</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10,88%</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ds12.013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Лечение хронического вирусного гепатита C (уровень 2)</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7,36%</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ds12.014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Лечение хронического вирусного гепатита C (уровень 3)</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5,17%</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ds12.015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Лечение хронического вирусного гепатита C (уровень 4)</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3,57%</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ds19.058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Лучевая терапия в сочетании с лекарственной терапией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78,38%</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ds19.060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82,64%</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ds19.061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31,86%</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ds19.062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16,69%</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ds19.067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62,10%</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ds19.068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62,10%</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ds19.069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62,10%</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ds19.070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62,10%</w:t>
            </w:r>
          </w:p>
        </w:tc>
      </w:tr>
      <w:tr w:rsidR="00934EBB" w:rsidRPr="00F87C09"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ds19.071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6,02%</w:t>
            </w:r>
          </w:p>
        </w:tc>
      </w:tr>
      <w:tr w:rsidR="00934EBB" w:rsidRPr="00F87C09"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ds19.072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19,12%</w:t>
            </w:r>
          </w:p>
        </w:tc>
      </w:tr>
      <w:tr w:rsidR="00934EBB" w:rsidRPr="00F87C09"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ds19.073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31,71%</w:t>
            </w:r>
          </w:p>
        </w:tc>
      </w:tr>
      <w:tr w:rsidR="00934EBB" w:rsidRPr="00F87C09"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ds19.074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41,49%</w:t>
            </w:r>
          </w:p>
        </w:tc>
      </w:tr>
      <w:tr w:rsidR="00934EBB" w:rsidRPr="00F87C09"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ds19.075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0,65%</w:t>
            </w:r>
          </w:p>
        </w:tc>
      </w:tr>
      <w:tr w:rsidR="00934EBB" w:rsidRPr="00F87C09"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ds19.076</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2,59%</w:t>
            </w:r>
          </w:p>
        </w:tc>
      </w:tr>
      <w:tr w:rsidR="00934EBB" w:rsidRPr="00F87C09"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ds19.077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7,35%</w:t>
            </w:r>
          </w:p>
        </w:tc>
      </w:tr>
      <w:tr w:rsidR="00934EBB" w:rsidRPr="00F87C09"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ds19.078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10,33%</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ds19.097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28,92%</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ds19.098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13,19%</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ds19.099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14,85%</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ds19.100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28,77%</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ds19.101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13,39%</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ds19.102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4,88%</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ds19.103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15,23%</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ds19.104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15,06%</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ds19.105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14,14%</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ds19.106</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23,12%</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ds19.107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20,53%</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ds19.108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4,11%</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ds19.109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9,84%</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ds19.110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7,29%</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ds19.111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3,48%</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ds19.112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5,64%</w:t>
            </w:r>
          </w:p>
        </w:tc>
      </w:tr>
      <w:tr w:rsidR="00934EBB" w:rsidRPr="00F87C09"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ds19.113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6,61%</w:t>
            </w:r>
          </w:p>
        </w:tc>
      </w:tr>
      <w:tr w:rsidR="00934EBB" w:rsidRPr="00F87C09" w:rsidTr="00934EBB">
        <w:trPr>
          <w:trHeight w:val="49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ds19.114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0,22%</w:t>
            </w:r>
          </w:p>
        </w:tc>
      </w:tr>
      <w:tr w:rsidR="00934EBB" w:rsidRPr="00F87C09" w:rsidTr="00934EBB">
        <w:trPr>
          <w:trHeight w:val="49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ds19.115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0,36%</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ds20.006</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Замена речевого процессора</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0,23%</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ds21.007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Операции на органе зрения (</w:t>
            </w:r>
            <w:proofErr w:type="spellStart"/>
            <w:r w:rsidRPr="00F87C09">
              <w:rPr>
                <w:rFonts w:ascii="Times New Roman" w:eastAsia="Times New Roman" w:hAnsi="Times New Roman"/>
                <w:color w:val="000000"/>
                <w:sz w:val="20"/>
                <w:szCs w:val="20"/>
                <w:lang w:eastAsia="ru-RU"/>
              </w:rPr>
              <w:t>факоэмульсификация</w:t>
            </w:r>
            <w:proofErr w:type="spellEnd"/>
            <w:r w:rsidRPr="00F87C09">
              <w:rPr>
                <w:rFonts w:ascii="Times New Roman" w:eastAsia="Times New Roman" w:hAnsi="Times New Roman"/>
                <w:color w:val="000000"/>
                <w:sz w:val="20"/>
                <w:szCs w:val="20"/>
                <w:lang w:eastAsia="ru-RU"/>
              </w:rPr>
              <w:t xml:space="preserve"> с имплантацией ИОЛ)</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10,32%</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ds36.012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81FFC">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Проведение иммунизации против респир</w:t>
            </w:r>
            <w:r w:rsidR="00981FFC" w:rsidRPr="00F87C09">
              <w:rPr>
                <w:rFonts w:ascii="Times New Roman" w:eastAsia="Times New Roman" w:hAnsi="Times New Roman"/>
                <w:sz w:val="20"/>
                <w:szCs w:val="20"/>
                <w:lang w:eastAsia="ru-RU"/>
              </w:rPr>
              <w:t>а</w:t>
            </w:r>
            <w:r w:rsidRPr="00F87C09">
              <w:rPr>
                <w:rFonts w:ascii="Times New Roman" w:eastAsia="Times New Roman" w:hAnsi="Times New Roman"/>
                <w:sz w:val="20"/>
                <w:szCs w:val="20"/>
                <w:lang w:eastAsia="ru-RU"/>
              </w:rPr>
              <w:t>торно-синцитиальной вирусной инфекции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1,09%</w:t>
            </w:r>
          </w:p>
        </w:tc>
      </w:tr>
      <w:tr w:rsidR="00934EBB" w:rsidRPr="00F87C09"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ds36.013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81FFC">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Проведение иммунизации против респир</w:t>
            </w:r>
            <w:r w:rsidR="00981FFC" w:rsidRPr="00F87C09">
              <w:rPr>
                <w:rFonts w:ascii="Times New Roman" w:eastAsia="Times New Roman" w:hAnsi="Times New Roman"/>
                <w:sz w:val="20"/>
                <w:szCs w:val="20"/>
                <w:lang w:eastAsia="ru-RU"/>
              </w:rPr>
              <w:t>а</w:t>
            </w:r>
            <w:r w:rsidRPr="00F87C09">
              <w:rPr>
                <w:rFonts w:ascii="Times New Roman" w:eastAsia="Times New Roman" w:hAnsi="Times New Roman"/>
                <w:sz w:val="20"/>
                <w:szCs w:val="20"/>
                <w:lang w:eastAsia="ru-RU"/>
              </w:rPr>
              <w:t>торно-синцитиальной вирусной инфекции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0,51%</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ds36.014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Лечение с применением генно-инженерных биологических препаратов и селективных иммунодепрессантов (инициация)</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13,00%</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ds36.015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19,19%</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ds36.016</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9,47%</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ds36.017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5,42%</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ds36.018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4,05%</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ds36.019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2,88%</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ds36.020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2,29%</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ds36.021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1,83%</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ds36.022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8,51%</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ds36.023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1,19%</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ds36.024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0,98%</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ds36.025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9,32%</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ds36.026</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81FFC">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w:t>
            </w:r>
            <w:r w:rsidR="00981FFC" w:rsidRPr="00F87C09">
              <w:rPr>
                <w:rFonts w:ascii="Times New Roman" w:eastAsia="Times New Roman" w:hAnsi="Times New Roman"/>
                <w:color w:val="000000"/>
                <w:sz w:val="20"/>
                <w:szCs w:val="20"/>
                <w:lang w:eastAsia="ru-RU"/>
              </w:rPr>
              <w:t>и</w:t>
            </w:r>
            <w:r w:rsidRPr="00F87C09">
              <w:rPr>
                <w:rFonts w:ascii="Times New Roman" w:eastAsia="Times New Roman" w:hAnsi="Times New Roman"/>
                <w:color w:val="000000"/>
                <w:sz w:val="20"/>
                <w:szCs w:val="20"/>
                <w:lang w:eastAsia="ru-RU"/>
              </w:rPr>
              <w:t>нженерных биологических препаратов и селективных иммунодепрессантов (уровень 12%)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0,63%</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ds36.027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81FFC">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w:t>
            </w:r>
            <w:r w:rsidR="00981FFC" w:rsidRPr="00F87C09">
              <w:rPr>
                <w:rFonts w:ascii="Times New Roman" w:eastAsia="Times New Roman" w:hAnsi="Times New Roman"/>
                <w:color w:val="000000"/>
                <w:sz w:val="20"/>
                <w:szCs w:val="20"/>
                <w:lang w:eastAsia="ru-RU"/>
              </w:rPr>
              <w:t>е</w:t>
            </w:r>
            <w:r w:rsidRPr="00F87C09">
              <w:rPr>
                <w:rFonts w:ascii="Times New Roman" w:eastAsia="Times New Roman" w:hAnsi="Times New Roman"/>
                <w:color w:val="000000"/>
                <w:sz w:val="20"/>
                <w:szCs w:val="20"/>
                <w:lang w:eastAsia="ru-RU"/>
              </w:rPr>
              <w:t>нерных биологических препаратов и селективных иммунодепрессантов (уровень 13)%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6,20%</w:t>
            </w:r>
          </w:p>
        </w:tc>
      </w:tr>
      <w:tr w:rsidR="00934EBB" w:rsidRPr="00F87C09"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ds36.028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2,11%</w:t>
            </w:r>
          </w:p>
        </w:tc>
      </w:tr>
      <w:tr w:rsidR="00934EBB" w:rsidRPr="00F87C09"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ds36.029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0,29%</w:t>
            </w:r>
          </w:p>
        </w:tc>
      </w:tr>
      <w:tr w:rsidR="00934EBB" w:rsidRPr="00F87C09"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ds36.030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0,19%</w:t>
            </w:r>
          </w:p>
        </w:tc>
      </w:tr>
      <w:tr w:rsidR="00934EBB" w:rsidRPr="00F87C09"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ds36.031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0,09%</w:t>
            </w:r>
          </w:p>
        </w:tc>
      </w:tr>
      <w:tr w:rsidR="00934EBB" w:rsidRPr="00F87C09"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ds36.032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0,08%</w:t>
            </w:r>
          </w:p>
        </w:tc>
      </w:tr>
      <w:tr w:rsidR="00934EBB" w:rsidRPr="00F87C09"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ds36.033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0,04%</w:t>
            </w:r>
          </w:p>
        </w:tc>
      </w:tr>
      <w:tr w:rsidR="00934EBB" w:rsidRPr="00F87C09"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ds36.034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F87C09" w:rsidRDefault="00934EBB" w:rsidP="00934EBB">
            <w:pPr>
              <w:spacing w:after="0" w:line="240" w:lineRule="auto"/>
              <w:jc w:val="center"/>
              <w:rPr>
                <w:rFonts w:ascii="Times New Roman" w:eastAsia="Times New Roman" w:hAnsi="Times New Roman"/>
                <w:sz w:val="20"/>
                <w:szCs w:val="20"/>
                <w:lang w:eastAsia="ru-RU"/>
              </w:rPr>
            </w:pPr>
            <w:r w:rsidRPr="00F87C09">
              <w:rPr>
                <w:rFonts w:ascii="Times New Roman" w:eastAsia="Times New Roman" w:hAnsi="Times New Roman"/>
                <w:sz w:val="20"/>
                <w:szCs w:val="20"/>
                <w:lang w:eastAsia="ru-RU"/>
              </w:rPr>
              <w:t>0,02%</w:t>
            </w:r>
          </w:p>
        </w:tc>
      </w:tr>
    </w:tbl>
    <w:p w:rsidR="00A402B2" w:rsidRPr="00F87C09" w:rsidRDefault="00A402B2" w:rsidP="00934EBB">
      <w:pPr>
        <w:shd w:val="clear" w:color="auto" w:fill="FFFFFF"/>
        <w:spacing w:after="0" w:line="240" w:lineRule="auto"/>
        <w:jc w:val="both"/>
        <w:rPr>
          <w:rFonts w:ascii="Times New Roman" w:eastAsia="Times New Roman" w:hAnsi="Times New Roman"/>
          <w:color w:val="111111"/>
          <w:sz w:val="26"/>
          <w:szCs w:val="26"/>
          <w:lang w:eastAsia="ru-RU"/>
        </w:rPr>
      </w:pPr>
    </w:p>
    <w:p w:rsidR="00934EBB" w:rsidRPr="00F87C09" w:rsidRDefault="00934EBB" w:rsidP="00C557D8">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p>
    <w:p w:rsidR="00C557D8" w:rsidRPr="00F87C09"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2.5. Оплата оказания высокотехнологичной медицинской помощи за счет средств обязательного медицинского страхования</w:t>
      </w:r>
    </w:p>
    <w:p w:rsidR="00C557D8" w:rsidRPr="00F87C09"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C557D8" w:rsidRPr="00F87C09"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Оплата оказания высокотехнологичной медицинской помощи за счет средств обязательного медицинского страхования в условиях круглосуточного и дневного стационаров осуществляется за законченный случай по установленным нормативам финансовых затрат в пределах объемов предоставления высокотехнологичной медицинской помощи по видам ВМП без учета коэффициента уро</w:t>
      </w:r>
      <w:r w:rsidR="00643DB3" w:rsidRPr="00F87C09">
        <w:rPr>
          <w:rFonts w:ascii="Times New Roman" w:eastAsia="Times New Roman" w:hAnsi="Times New Roman"/>
          <w:color w:val="111111"/>
          <w:sz w:val="26"/>
          <w:szCs w:val="26"/>
          <w:lang w:eastAsia="ru-RU"/>
        </w:rPr>
        <w:t>вня оказания медицинской помощи.</w:t>
      </w:r>
    </w:p>
    <w:p w:rsidR="00316568" w:rsidRPr="00F87C09" w:rsidRDefault="00316568" w:rsidP="00496CC1">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Отнесение случая оказания медицинской помощи к высокотехнологичной медицинской помощи осуществляется при соответствии наименования вида высокотехнологичной медицинской помощи, кодов МКБ-10, модели пациента, вида лечения и метода лечения аналогичным параметрам, установленным перечнем видов высокотехнологичной медицинской помощи (Приложение № 1 к Программе), содержащего, в том числе методы лечения и источники финансового обеспечения высокотехнологичной медицинской помощи (далее – Перечень ВМП). Оплата видов высокотехнологичной медицинской помощи, включенных в базовую программу,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 ВМП,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4E3FC8" w:rsidRPr="00F87C09" w:rsidRDefault="004E3FC8" w:rsidP="00496CC1">
      <w:pPr>
        <w:spacing w:after="0"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Перечень видов высокотехнологичной медицинской помощи, финансовое обеспечение которых осуществляется в рамках территориальной программы обязательного медицинского страхования </w:t>
      </w:r>
      <w:r w:rsidR="00BC5B55" w:rsidRPr="00F87C09">
        <w:rPr>
          <w:rFonts w:ascii="Times New Roman" w:eastAsia="Times New Roman" w:hAnsi="Times New Roman"/>
          <w:color w:val="111111"/>
          <w:sz w:val="26"/>
          <w:szCs w:val="26"/>
          <w:lang w:eastAsia="ru-RU"/>
        </w:rPr>
        <w:t xml:space="preserve">Республики Башкортостан </w:t>
      </w:r>
      <w:r w:rsidRPr="00F87C09">
        <w:rPr>
          <w:rFonts w:ascii="Times New Roman" w:eastAsia="Times New Roman" w:hAnsi="Times New Roman"/>
          <w:color w:val="111111"/>
          <w:sz w:val="26"/>
          <w:szCs w:val="26"/>
          <w:lang w:eastAsia="ru-RU"/>
        </w:rPr>
        <w:t xml:space="preserve">за счет субвенции из бюджета Федерального фонда обязательного медицинского страхования представлен Приложением </w:t>
      </w:r>
      <w:r w:rsidR="00BC5B55" w:rsidRPr="00F87C09">
        <w:rPr>
          <w:rFonts w:ascii="Times New Roman" w:eastAsia="Times New Roman" w:hAnsi="Times New Roman"/>
          <w:color w:val="111111"/>
          <w:sz w:val="26"/>
          <w:szCs w:val="26"/>
          <w:lang w:eastAsia="ru-RU"/>
        </w:rPr>
        <w:t>№ 24 к настоящему соглашению.</w:t>
      </w:r>
    </w:p>
    <w:p w:rsidR="00F905C0" w:rsidRPr="00F87C09" w:rsidRDefault="00F905C0"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532E58" w:rsidRPr="00F87C09" w:rsidRDefault="006B48DB"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lastRenderedPageBreak/>
        <w:t>2.</w:t>
      </w:r>
      <w:r w:rsidR="00E01C81" w:rsidRPr="00F87C09">
        <w:rPr>
          <w:rFonts w:ascii="Times New Roman" w:eastAsia="Times New Roman" w:hAnsi="Times New Roman"/>
          <w:b/>
          <w:color w:val="111111"/>
          <w:sz w:val="26"/>
          <w:szCs w:val="26"/>
          <w:lang w:eastAsia="ru-RU"/>
        </w:rPr>
        <w:t>6</w:t>
      </w:r>
      <w:r w:rsidR="00686ED8" w:rsidRPr="00F87C09">
        <w:rPr>
          <w:rFonts w:ascii="Times New Roman" w:eastAsia="Times New Roman" w:hAnsi="Times New Roman"/>
          <w:b/>
          <w:color w:val="111111"/>
          <w:sz w:val="26"/>
          <w:szCs w:val="26"/>
          <w:lang w:eastAsia="ru-RU"/>
        </w:rPr>
        <w:t>. Оплата случаев лечения по профилю</w:t>
      </w:r>
      <w:r w:rsidR="007205B9" w:rsidRPr="00F87C09">
        <w:rPr>
          <w:rFonts w:ascii="Times New Roman" w:eastAsia="Times New Roman" w:hAnsi="Times New Roman"/>
          <w:b/>
          <w:color w:val="111111"/>
          <w:sz w:val="26"/>
          <w:szCs w:val="26"/>
          <w:lang w:eastAsia="ru-RU"/>
        </w:rPr>
        <w:t xml:space="preserve"> </w:t>
      </w:r>
      <w:r w:rsidR="00686ED8" w:rsidRPr="00F87C09">
        <w:rPr>
          <w:rFonts w:ascii="Times New Roman" w:eastAsia="Times New Roman" w:hAnsi="Times New Roman"/>
          <w:b/>
          <w:color w:val="111111"/>
          <w:sz w:val="26"/>
          <w:szCs w:val="26"/>
          <w:lang w:eastAsia="ru-RU"/>
        </w:rPr>
        <w:t>«Медицинская реабилитация»</w:t>
      </w:r>
      <w:r w:rsidR="00532E58" w:rsidRPr="00F87C09">
        <w:rPr>
          <w:rFonts w:ascii="Times New Roman" w:eastAsia="Times New Roman" w:hAnsi="Times New Roman"/>
          <w:b/>
          <w:color w:val="111111"/>
          <w:sz w:val="26"/>
          <w:szCs w:val="26"/>
          <w:lang w:eastAsia="ru-RU"/>
        </w:rPr>
        <w:t>.</w:t>
      </w:r>
    </w:p>
    <w:p w:rsidR="00532E58" w:rsidRPr="00F87C09" w:rsidRDefault="00532E5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295C" w:rsidRPr="00F87C09" w:rsidRDefault="00532E58" w:rsidP="008F295C">
      <w:pPr>
        <w:pStyle w:val="ConsPlusNormal"/>
        <w:ind w:firstLine="567"/>
        <w:contextualSpacing/>
        <w:jc w:val="both"/>
      </w:pPr>
      <w:r w:rsidRPr="00F87C09">
        <w:rPr>
          <w:rFonts w:eastAsia="Times New Roman"/>
          <w:b/>
          <w:color w:val="111111"/>
        </w:rPr>
        <w:t>2.</w:t>
      </w:r>
      <w:r w:rsidR="00E01C81" w:rsidRPr="00F87C09">
        <w:rPr>
          <w:rFonts w:eastAsia="Times New Roman"/>
          <w:b/>
          <w:color w:val="111111"/>
        </w:rPr>
        <w:t>6</w:t>
      </w:r>
      <w:r w:rsidRPr="00F87C09">
        <w:rPr>
          <w:rFonts w:eastAsia="Times New Roman"/>
          <w:b/>
          <w:color w:val="111111"/>
        </w:rPr>
        <w:t>.1.</w:t>
      </w:r>
      <w:r w:rsidR="00124FD1" w:rsidRPr="00F87C09">
        <w:rPr>
          <w:rFonts w:eastAsia="Times New Roman"/>
          <w:b/>
          <w:color w:val="111111"/>
        </w:rPr>
        <w:t xml:space="preserve"> </w:t>
      </w:r>
      <w:r w:rsidR="008F295C" w:rsidRPr="00F87C09">
        <w:t xml:space="preserve">Лечение по профилю медицинская реабилитация производится в условиях круглосуточного, дневного стационаров </w:t>
      </w:r>
      <w:r w:rsidR="00124FD1" w:rsidRPr="00F87C09">
        <w:t xml:space="preserve">и амбулаторных условиях </w:t>
      </w:r>
      <w:r w:rsidR="008F295C" w:rsidRPr="00F87C09">
        <w:t>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124FD1" w:rsidRPr="00F87C09"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 xml:space="preserve">Оплата медицинской реабилитации </w:t>
      </w:r>
      <w:r w:rsidRPr="00F87C09">
        <w:rPr>
          <w:rFonts w:ascii="Times New Roman" w:hAnsi="Times New Roman"/>
          <w:b/>
          <w:sz w:val="26"/>
          <w:szCs w:val="26"/>
        </w:rPr>
        <w:t>в амбулаторных условиях</w:t>
      </w:r>
      <w:r w:rsidRPr="00F87C09">
        <w:rPr>
          <w:rFonts w:ascii="Times New Roman" w:hAnsi="Times New Roman"/>
          <w:sz w:val="26"/>
          <w:szCs w:val="26"/>
        </w:rPr>
        <w:t xml:space="preserve"> осуществляется в зависимости от заболевания, по поводу которого проводится медицинская реабилитация (например, медицинская реабилитация пациентов с заболеваниями центральной нервной системы, </w:t>
      </w:r>
      <w:proofErr w:type="spellStart"/>
      <w:r w:rsidRPr="00F87C09">
        <w:rPr>
          <w:rFonts w:ascii="Times New Roman" w:hAnsi="Times New Roman"/>
          <w:sz w:val="26"/>
          <w:szCs w:val="26"/>
        </w:rPr>
        <w:t>кардиореабилитация</w:t>
      </w:r>
      <w:proofErr w:type="spellEnd"/>
      <w:r w:rsidRPr="00F87C09">
        <w:rPr>
          <w:rFonts w:ascii="Times New Roman" w:hAnsi="Times New Roman"/>
          <w:sz w:val="26"/>
          <w:szCs w:val="26"/>
        </w:rPr>
        <w:t xml:space="preserve">, медицинская реабилитация после перенесенной </w:t>
      </w:r>
      <w:proofErr w:type="spellStart"/>
      <w:r w:rsidRPr="00F87C09">
        <w:rPr>
          <w:rFonts w:ascii="Times New Roman" w:hAnsi="Times New Roman"/>
          <w:sz w:val="26"/>
          <w:szCs w:val="26"/>
        </w:rPr>
        <w:t>коронавирусной</w:t>
      </w:r>
      <w:proofErr w:type="spellEnd"/>
      <w:r w:rsidRPr="00F87C09">
        <w:rPr>
          <w:rFonts w:ascii="Times New Roman" w:hAnsi="Times New Roman"/>
          <w:sz w:val="26"/>
          <w:szCs w:val="26"/>
        </w:rPr>
        <w:t xml:space="preserve"> инфекции COVID-19).</w:t>
      </w:r>
    </w:p>
    <w:p w:rsidR="00124FD1" w:rsidRPr="00F87C09"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Плановый объем случаев медицинской реабилитации в амбулаторных условиях и размер соответствующих тарифов определятся, в разрезе определенных выше параметров, с учетом в том числе нормативов финансовых затрат, установленных территориальной программой.</w:t>
      </w:r>
    </w:p>
    <w:p w:rsidR="00CA4EC8" w:rsidRPr="00F87C09" w:rsidRDefault="00124FD1" w:rsidP="00CA4EC8">
      <w:pPr>
        <w:pStyle w:val="ConsPlusNormal"/>
        <w:ind w:firstLine="567"/>
        <w:jc w:val="both"/>
        <w:rPr>
          <w:color w:val="000000" w:themeColor="text1"/>
        </w:rPr>
      </w:pPr>
      <w:r w:rsidRPr="00F87C09">
        <w:t>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w:t>
      </w:r>
      <w:r w:rsidR="00CA4EC8" w:rsidRPr="00F87C09">
        <w:rPr>
          <w:color w:val="000000" w:themeColor="text1"/>
        </w:rPr>
        <w:t xml:space="preserve"> При этом,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(1-2 посещения) в рамках договоров </w:t>
      </w:r>
      <w:r w:rsidR="00CA4EC8" w:rsidRPr="00F87C09">
        <w:rPr>
          <w:color w:val="000000" w:themeColor="text1"/>
        </w:rPr>
        <w:br/>
        <w:t>о возмездном оказании медицинских услуг между медицинскими организациями по тарифам Приложения № 6 к Соглашению.</w:t>
      </w:r>
    </w:p>
    <w:p w:rsidR="00173ADB" w:rsidRPr="00F87C09" w:rsidRDefault="00173ADB" w:rsidP="000562FF">
      <w:pPr>
        <w:shd w:val="clear" w:color="auto" w:fill="FFFFFF"/>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t>Законченный случай обращения по заболеванию по медицинской реабилитации принимается с кратностью посещений два и более с указанием дат визита пациента и в разделе услуг - кодов проведенных услуг, с указанием даты начала, даты окончания и количества проведенных услуг.</w:t>
      </w:r>
    </w:p>
    <w:p w:rsidR="000562FF" w:rsidRPr="00F87C09" w:rsidRDefault="000562FF" w:rsidP="000562F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Тарифы на оплату комплексных посещений </w:t>
      </w:r>
      <w:r w:rsidRPr="00F87C09">
        <w:rPr>
          <w:rFonts w:ascii="Times New Roman" w:hAnsi="Times New Roman"/>
          <w:sz w:val="26"/>
          <w:szCs w:val="26"/>
        </w:rPr>
        <w:t xml:space="preserve">по медицинской реабилитации представлен в Приложении № 8 к Соглашению (лист </w:t>
      </w:r>
      <w:r w:rsidR="00F905C0" w:rsidRPr="00F87C09">
        <w:rPr>
          <w:rFonts w:ascii="Times New Roman" w:hAnsi="Times New Roman"/>
          <w:sz w:val="26"/>
          <w:szCs w:val="26"/>
        </w:rPr>
        <w:t>«</w:t>
      </w:r>
      <w:r w:rsidRPr="00F87C09">
        <w:rPr>
          <w:rFonts w:ascii="Times New Roman" w:hAnsi="Times New Roman"/>
          <w:sz w:val="26"/>
          <w:szCs w:val="26"/>
        </w:rPr>
        <w:t>мед. реабилитация в АПУ</w:t>
      </w:r>
      <w:r w:rsidR="00F905C0" w:rsidRPr="00F87C09">
        <w:rPr>
          <w:rFonts w:ascii="Times New Roman" w:hAnsi="Times New Roman"/>
          <w:sz w:val="26"/>
          <w:szCs w:val="26"/>
        </w:rPr>
        <w:t>»</w:t>
      </w:r>
      <w:r w:rsidRPr="00F87C09">
        <w:rPr>
          <w:rFonts w:ascii="Times New Roman" w:hAnsi="Times New Roman"/>
          <w:sz w:val="26"/>
          <w:szCs w:val="26"/>
        </w:rPr>
        <w:t>).</w:t>
      </w:r>
    </w:p>
    <w:p w:rsidR="00124FD1" w:rsidRPr="00F87C09"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F87C09">
        <w:rPr>
          <w:rFonts w:ascii="Times New Roman" w:hAnsi="Times New Roman"/>
          <w:sz w:val="26"/>
          <w:szCs w:val="26"/>
        </w:rPr>
        <w:t>Объем средств, полученных i-той медицинской организацией за оказание медицинской помощи по профилю «медицинская реабилитация», определяется по формуле:</w:t>
      </w:r>
    </w:p>
    <w:p w:rsidR="00124FD1" w:rsidRPr="00F87C09"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24FD1" w:rsidRPr="00F87C09" w:rsidRDefault="00332DC7" w:rsidP="00124FD1">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r>
          <m:rPr>
            <m:sty m:val="p"/>
          </m:rPr>
          <w:rPr>
            <w:rFonts w:ascii="Cambria Math" w:hAnsi="Cambria Math"/>
            <w:sz w:val="26"/>
            <w:szCs w:val="26"/>
          </w:rPr>
          <m:t>=</m:t>
        </m:r>
        <m:nary>
          <m:naryPr>
            <m:chr m:val="∑"/>
            <m:limLoc m:val="undOvr"/>
            <m:subHide m:val="1"/>
            <m:supHide m:val="1"/>
            <m:ctrlPr>
              <w:rPr>
                <w:rFonts w:ascii="Cambria Math" w:hAnsi="Cambria Math"/>
                <w:sz w:val="26"/>
                <w:szCs w:val="26"/>
              </w:rPr>
            </m:ctrlPr>
          </m:naryPr>
          <m:sub/>
          <m:sup/>
          <m:e>
            <m:d>
              <m:dPr>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e>
            </m:d>
          </m:e>
        </m:nary>
      </m:oMath>
      <w:r w:rsidR="00124FD1" w:rsidRPr="00F87C09">
        <w:rPr>
          <w:rFonts w:ascii="Times New Roman" w:hAnsi="Times New Roman"/>
          <w:sz w:val="26"/>
          <w:szCs w:val="26"/>
        </w:rPr>
        <w:t>, где:</w:t>
      </w:r>
    </w:p>
    <w:p w:rsidR="00124FD1" w:rsidRPr="00F87C09"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24FD1" w:rsidRPr="00F87C09" w:rsidRDefault="00332DC7"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oMath>
      <w:r w:rsidR="00124FD1" w:rsidRPr="00F87C09">
        <w:rPr>
          <w:rFonts w:ascii="Times New Roman" w:hAnsi="Times New Roman"/>
          <w:sz w:val="26"/>
          <w:szCs w:val="26"/>
        </w:rPr>
        <w:t xml:space="preserve"> – объем средств, полученных i-той медицинской организацией за оказание медицинской помощи по профилю «медицинская реабилитация» в амбулаторных условиях;</w:t>
      </w:r>
    </w:p>
    <w:p w:rsidR="00124FD1" w:rsidRPr="00F87C09" w:rsidRDefault="00332DC7"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oMath>
      <w:r w:rsidR="00124FD1" w:rsidRPr="00F87C09">
        <w:rPr>
          <w:rFonts w:ascii="Times New Roman" w:hAnsi="Times New Roman"/>
          <w:sz w:val="26"/>
          <w:szCs w:val="26"/>
        </w:rPr>
        <w:t xml:space="preserve"> – объем комплексных посещений по профилю «медицинская реабилитация» с учетом, в том числе состояния пациента и заболевания (профиля заболевания) пациента;</w:t>
      </w:r>
    </w:p>
    <w:p w:rsidR="00124FD1" w:rsidRPr="00F87C09" w:rsidRDefault="00332DC7"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oMath>
      <w:r w:rsidR="00124FD1" w:rsidRPr="00F87C09">
        <w:rPr>
          <w:rFonts w:ascii="Times New Roman" w:hAnsi="Times New Roman"/>
          <w:sz w:val="26"/>
          <w:szCs w:val="26"/>
        </w:rPr>
        <w:t xml:space="preserve"> – тариф на оплату комплексного посещения по профилю «медицинская реабилитация» для соответствующего состояния пациента и заболевания (профиля заболевания) пациента.</w:t>
      </w:r>
    </w:p>
    <w:p w:rsidR="008E73DC" w:rsidRPr="00F87C09" w:rsidRDefault="008E73DC" w:rsidP="008F295C">
      <w:pPr>
        <w:pStyle w:val="ConsPlusNormal"/>
        <w:ind w:firstLine="567"/>
        <w:jc w:val="both"/>
        <w:rPr>
          <w:b/>
        </w:rPr>
      </w:pPr>
    </w:p>
    <w:p w:rsidR="008F295C" w:rsidRPr="00F87C09" w:rsidRDefault="008E73DC" w:rsidP="008F295C">
      <w:pPr>
        <w:pStyle w:val="ConsPlusNormal"/>
        <w:ind w:firstLine="567"/>
        <w:contextualSpacing/>
        <w:jc w:val="both"/>
      </w:pPr>
      <w:r w:rsidRPr="00F87C09">
        <w:rPr>
          <w:b/>
        </w:rPr>
        <w:t>2.6.2.</w:t>
      </w:r>
      <w:r w:rsidRPr="00F87C09">
        <w:t xml:space="preserve"> </w:t>
      </w:r>
      <w:r w:rsidR="008F295C" w:rsidRPr="00F87C09">
        <w:t xml:space="preserve">Для КСГ </w:t>
      </w:r>
      <w:proofErr w:type="spellStart"/>
      <w:r w:rsidR="008F295C" w:rsidRPr="00F87C09">
        <w:rPr>
          <w:lang w:val="en-US"/>
        </w:rPr>
        <w:t>st</w:t>
      </w:r>
      <w:proofErr w:type="spellEnd"/>
      <w:r w:rsidR="008F295C" w:rsidRPr="00F87C09">
        <w:t>37.001-</w:t>
      </w:r>
      <w:proofErr w:type="spellStart"/>
      <w:r w:rsidR="008F295C" w:rsidRPr="00F87C09">
        <w:rPr>
          <w:lang w:val="en-US"/>
        </w:rPr>
        <w:t>st</w:t>
      </w:r>
      <w:proofErr w:type="spellEnd"/>
      <w:r w:rsidR="008F295C" w:rsidRPr="00F87C09">
        <w:t xml:space="preserve">37.013, </w:t>
      </w:r>
      <w:proofErr w:type="spellStart"/>
      <w:r w:rsidR="008F295C" w:rsidRPr="00F87C09">
        <w:rPr>
          <w:lang w:val="en-US"/>
        </w:rPr>
        <w:t>st</w:t>
      </w:r>
      <w:proofErr w:type="spellEnd"/>
      <w:r w:rsidR="008F295C" w:rsidRPr="00F87C09">
        <w:t>37.021-</w:t>
      </w:r>
      <w:proofErr w:type="spellStart"/>
      <w:r w:rsidR="008F295C" w:rsidRPr="00F87C09">
        <w:rPr>
          <w:lang w:val="en-US"/>
        </w:rPr>
        <w:t>st</w:t>
      </w:r>
      <w:proofErr w:type="spellEnd"/>
      <w:r w:rsidR="008F295C" w:rsidRPr="00F87C09">
        <w:t>37.02</w:t>
      </w:r>
      <w:r w:rsidR="007239C4" w:rsidRPr="00F87C09">
        <w:t>6</w:t>
      </w:r>
      <w:r w:rsidR="008F295C" w:rsidRPr="00F87C09">
        <w:rPr>
          <w:b/>
        </w:rPr>
        <w:t xml:space="preserve"> в стационарных условиях </w:t>
      </w:r>
      <w:r w:rsidR="008F295C" w:rsidRPr="00F87C09">
        <w:t xml:space="preserve">и для КСГ ds37.001-ds37.008, </w:t>
      </w:r>
      <w:r w:rsidR="008F295C" w:rsidRPr="00F87C09">
        <w:rPr>
          <w:lang w:val="en-US"/>
        </w:rPr>
        <w:t>ds</w:t>
      </w:r>
      <w:r w:rsidR="008F295C" w:rsidRPr="00F87C09">
        <w:t>37.015-</w:t>
      </w:r>
      <w:r w:rsidR="008F295C" w:rsidRPr="00F87C09">
        <w:rPr>
          <w:lang w:val="en-US"/>
        </w:rPr>
        <w:t>ds</w:t>
      </w:r>
      <w:r w:rsidR="008F295C" w:rsidRPr="00F87C09">
        <w:t xml:space="preserve">37.016 </w:t>
      </w:r>
      <w:r w:rsidR="008F295C" w:rsidRPr="00F87C09">
        <w:rPr>
          <w:b/>
        </w:rPr>
        <w:t>в условиях дневного стационара</w:t>
      </w:r>
      <w:r w:rsidR="008F295C" w:rsidRPr="00F87C09">
        <w:t xml:space="preserve">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rsidR="008F295C" w:rsidRPr="00F87C09" w:rsidRDefault="008F295C" w:rsidP="008F295C">
      <w:pPr>
        <w:pStyle w:val="ConsPlusNormal"/>
        <w:ind w:firstLine="567"/>
        <w:contextualSpacing/>
        <w:jc w:val="both"/>
      </w:pPr>
      <w:r w:rsidRPr="00F87C09">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w:t>
      </w:r>
      <w:proofErr w:type="spellStart"/>
      <w:r w:rsidRPr="00F87C09">
        <w:t>кохлеарной</w:t>
      </w:r>
      <w:proofErr w:type="spellEnd"/>
      <w:r w:rsidRPr="00F87C09">
        <w:t xml:space="preserve">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C53277" w:rsidRPr="00F87C09" w:rsidRDefault="00F416DC" w:rsidP="00F416DC">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sz w:val="26"/>
          <w:szCs w:val="26"/>
          <w:lang w:eastAsia="ru-RU"/>
        </w:rPr>
        <w:t>Стоимость КСГ, предусматривающих медицинскую реабилитацию пациентов с заболеваниями центральной нервной системы и заболеваниями опорно-двигательного аппарата и периферической нервной системы увеличена с учетом установления плановой длительности случая реабилитации. Случай реабилитации по КСГ (</w:t>
      </w:r>
      <w:proofErr w:type="spellStart"/>
      <w:r w:rsidRPr="00F87C09">
        <w:rPr>
          <w:rFonts w:ascii="Times New Roman" w:hAnsi="Times New Roman"/>
          <w:sz w:val="26"/>
          <w:szCs w:val="26"/>
          <w:lang w:val="en-US" w:eastAsia="ru-RU"/>
        </w:rPr>
        <w:t>st</w:t>
      </w:r>
      <w:proofErr w:type="spellEnd"/>
      <w:r w:rsidRPr="00F87C09">
        <w:rPr>
          <w:rFonts w:ascii="Times New Roman" w:hAnsi="Times New Roman"/>
          <w:sz w:val="26"/>
          <w:szCs w:val="26"/>
          <w:lang w:eastAsia="ru-RU"/>
        </w:rPr>
        <w:t xml:space="preserve">37.002, </w:t>
      </w:r>
      <w:proofErr w:type="spellStart"/>
      <w:r w:rsidRPr="00F87C09">
        <w:rPr>
          <w:rFonts w:ascii="Times New Roman" w:hAnsi="Times New Roman"/>
          <w:sz w:val="26"/>
          <w:szCs w:val="26"/>
          <w:lang w:val="en-US" w:eastAsia="ru-RU"/>
        </w:rPr>
        <w:t>st</w:t>
      </w:r>
      <w:proofErr w:type="spellEnd"/>
      <w:r w:rsidRPr="00F87C09">
        <w:rPr>
          <w:rFonts w:ascii="Times New Roman" w:hAnsi="Times New Roman"/>
          <w:sz w:val="26"/>
          <w:szCs w:val="26"/>
          <w:lang w:eastAsia="ru-RU"/>
        </w:rPr>
        <w:t xml:space="preserve">37.003, </w:t>
      </w:r>
      <w:proofErr w:type="spellStart"/>
      <w:r w:rsidRPr="00F87C09">
        <w:rPr>
          <w:rFonts w:ascii="Times New Roman" w:hAnsi="Times New Roman"/>
          <w:sz w:val="26"/>
          <w:szCs w:val="26"/>
          <w:lang w:val="en-US" w:eastAsia="ru-RU"/>
        </w:rPr>
        <w:t>st</w:t>
      </w:r>
      <w:proofErr w:type="spellEnd"/>
      <w:r w:rsidRPr="00F87C09">
        <w:rPr>
          <w:rFonts w:ascii="Times New Roman" w:hAnsi="Times New Roman"/>
          <w:sz w:val="26"/>
          <w:szCs w:val="26"/>
          <w:lang w:eastAsia="ru-RU"/>
        </w:rPr>
        <w:t xml:space="preserve">37.006, </w:t>
      </w:r>
      <w:proofErr w:type="spellStart"/>
      <w:r w:rsidRPr="00F87C09">
        <w:rPr>
          <w:rFonts w:ascii="Times New Roman" w:hAnsi="Times New Roman"/>
          <w:sz w:val="26"/>
          <w:szCs w:val="26"/>
          <w:lang w:val="en-US" w:eastAsia="ru-RU"/>
        </w:rPr>
        <w:t>st</w:t>
      </w:r>
      <w:proofErr w:type="spellEnd"/>
      <w:r w:rsidRPr="00F87C09">
        <w:rPr>
          <w:rFonts w:ascii="Times New Roman" w:hAnsi="Times New Roman"/>
          <w:sz w:val="26"/>
          <w:szCs w:val="26"/>
          <w:lang w:eastAsia="ru-RU"/>
        </w:rPr>
        <w:t xml:space="preserve">37.007, </w:t>
      </w:r>
      <w:proofErr w:type="spellStart"/>
      <w:r w:rsidRPr="00F87C09">
        <w:rPr>
          <w:rFonts w:ascii="Times New Roman" w:hAnsi="Times New Roman"/>
          <w:sz w:val="26"/>
          <w:szCs w:val="26"/>
          <w:lang w:val="en-US" w:eastAsia="ru-RU"/>
        </w:rPr>
        <w:t>st</w:t>
      </w:r>
      <w:proofErr w:type="spellEnd"/>
      <w:r w:rsidRPr="00F87C09">
        <w:rPr>
          <w:rFonts w:ascii="Times New Roman" w:hAnsi="Times New Roman"/>
          <w:sz w:val="26"/>
          <w:szCs w:val="26"/>
          <w:lang w:eastAsia="ru-RU"/>
        </w:rPr>
        <w:t xml:space="preserve">37.024, </w:t>
      </w:r>
      <w:proofErr w:type="spellStart"/>
      <w:r w:rsidRPr="00F87C09">
        <w:rPr>
          <w:rFonts w:ascii="Times New Roman" w:hAnsi="Times New Roman"/>
          <w:sz w:val="26"/>
          <w:szCs w:val="26"/>
          <w:lang w:val="en-US" w:eastAsia="ru-RU"/>
        </w:rPr>
        <w:t>st</w:t>
      </w:r>
      <w:proofErr w:type="spellEnd"/>
      <w:r w:rsidRPr="00F87C09">
        <w:rPr>
          <w:rFonts w:ascii="Times New Roman" w:hAnsi="Times New Roman"/>
          <w:sz w:val="26"/>
          <w:szCs w:val="26"/>
          <w:lang w:eastAsia="ru-RU"/>
        </w:rPr>
        <w:t xml:space="preserve">37.025, </w:t>
      </w:r>
      <w:proofErr w:type="spellStart"/>
      <w:r w:rsidRPr="00F87C09">
        <w:rPr>
          <w:rFonts w:ascii="Times New Roman" w:hAnsi="Times New Roman"/>
          <w:sz w:val="26"/>
          <w:szCs w:val="26"/>
          <w:lang w:val="en-US" w:eastAsia="ru-RU"/>
        </w:rPr>
        <w:t>st</w:t>
      </w:r>
      <w:proofErr w:type="spellEnd"/>
      <w:r w:rsidRPr="00F87C09">
        <w:rPr>
          <w:rFonts w:ascii="Times New Roman" w:hAnsi="Times New Roman"/>
          <w:sz w:val="26"/>
          <w:szCs w:val="26"/>
          <w:lang w:eastAsia="ru-RU"/>
        </w:rPr>
        <w:t>37.026) длительностью менее предусмотренного соответствующим классификационным критерием значения является прерванным и оплачивается в соответствии с пунктом 4.1. М</w:t>
      </w:r>
      <w:r w:rsidR="00C53277" w:rsidRPr="00F87C09">
        <w:rPr>
          <w:rFonts w:ascii="Times New Roman" w:hAnsi="Times New Roman"/>
          <w:sz w:val="26"/>
          <w:szCs w:val="26"/>
          <w:lang w:eastAsia="ru-RU"/>
        </w:rPr>
        <w:t>етодических рекомендаций и пунктом 2.2.5. настоящего Соглашения.</w:t>
      </w:r>
    </w:p>
    <w:p w:rsidR="00F416DC" w:rsidRPr="00F87C09" w:rsidRDefault="00F416DC" w:rsidP="00F416DC">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F87C09">
        <w:rPr>
          <w:rFonts w:ascii="Times New Roman" w:hAnsi="Times New Roman"/>
          <w:color w:val="000000" w:themeColor="text1"/>
          <w:sz w:val="26"/>
          <w:szCs w:val="26"/>
          <w:lang w:eastAsia="ru-RU"/>
        </w:rPr>
        <w:t xml:space="preserve">При увеличении стоимости КСГ (st37.002, st37.003, st37.006, st37.007, st37.024, st37.025) были учтены затраты, связанные с применением роботизированных систем. При этом в целях учета случаев лечения с </w:t>
      </w:r>
      <w:r w:rsidRPr="00F87C09">
        <w:rPr>
          <w:rFonts w:ascii="Times New Roman" w:hAnsi="Times New Roman"/>
          <w:sz w:val="26"/>
          <w:szCs w:val="26"/>
          <w:lang w:eastAsia="ru-RU"/>
        </w:rPr>
        <w:t>применением роботизированных систем были добавлены иные классификационные критерии «rbprob4», «rbprob5», «rbrob4d12», «rbrob4d14», «rbrob5d18», «rbrob5d20» включающие, в том числе оценку по шкале реабилитационной маршрутизации и длительность лечения.</w:t>
      </w:r>
    </w:p>
    <w:p w:rsidR="00F416DC" w:rsidRPr="00F87C09" w:rsidRDefault="00F416DC" w:rsidP="00F416DC">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F87C09">
        <w:rPr>
          <w:rFonts w:ascii="Times New Roman" w:hAnsi="Times New Roman"/>
          <w:color w:val="000000" w:themeColor="text1"/>
          <w:sz w:val="26"/>
          <w:szCs w:val="26"/>
          <w:lang w:eastAsia="ru-RU"/>
        </w:rPr>
        <w:lastRenderedPageBreak/>
        <w:t>Также в целях учета случаев лечения с применением ботулинического токсина добавлены иные классификационные критерии «rbb2»-«</w:t>
      </w:r>
      <w:proofErr w:type="spellStart"/>
      <w:r w:rsidRPr="00F87C09">
        <w:rPr>
          <w:rFonts w:ascii="Times New Roman" w:hAnsi="Times New Roman"/>
          <w:color w:val="000000" w:themeColor="text1"/>
          <w:sz w:val="26"/>
          <w:szCs w:val="26"/>
          <w:lang w:val="en-US" w:eastAsia="ru-RU"/>
        </w:rPr>
        <w:t>rbb</w:t>
      </w:r>
      <w:proofErr w:type="spellEnd"/>
      <w:r w:rsidRPr="00F87C09">
        <w:rPr>
          <w:rFonts w:ascii="Times New Roman" w:hAnsi="Times New Roman"/>
          <w:color w:val="000000" w:themeColor="text1"/>
          <w:sz w:val="26"/>
          <w:szCs w:val="26"/>
          <w:lang w:eastAsia="ru-RU"/>
        </w:rPr>
        <w:t>5», соответствующие оценке по шкале реабилитационной маршрутизации в сочетании с применением ботулинического токсина.</w:t>
      </w:r>
    </w:p>
    <w:p w:rsidR="00F416DC" w:rsidRPr="00F87C09" w:rsidRDefault="00F416DC" w:rsidP="00F416DC">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В целях учета случаев медицинской реабилитации с применением роботизированных систем и введение ботулинического токсина добавлены иные классификационные критерии «rbbprob4», «rbbprob5», «rbbrob4d14», «rbbrob5d20» включающие, в том числе оценку по шкале реабилитационной маршрутизации и длительность лечения.</w:t>
      </w:r>
    </w:p>
    <w:p w:rsidR="00F416DC" w:rsidRPr="00F87C09" w:rsidRDefault="00F416DC" w:rsidP="00F416DC">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Применение роботизированных систем и/или введение ботулинического токсина для КСГ не является обязательным.</w:t>
      </w:r>
    </w:p>
    <w:p w:rsidR="00F416DC" w:rsidRPr="00F87C09" w:rsidRDefault="00F416DC" w:rsidP="00F416DC">
      <w:pPr>
        <w:spacing w:line="240" w:lineRule="auto"/>
        <w:ind w:firstLine="567"/>
        <w:contextualSpacing/>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 xml:space="preserve">Оплата первого этапа реабилитации при остром нарушении мозгового кровообращения, операциях на центральной нервной системе и головном мозге, переломах черепа и внутричерепной травме осуществляется </w:t>
      </w:r>
      <w:r w:rsidRPr="00F87C09">
        <w:rPr>
          <w:rFonts w:ascii="Times New Roman" w:hAnsi="Times New Roman"/>
          <w:color w:val="000000" w:themeColor="text1"/>
          <w:sz w:val="26"/>
          <w:szCs w:val="26"/>
        </w:rPr>
        <w:br/>
        <w:t xml:space="preserve">с использованием коэффициента сложности лечения пациентов. </w:t>
      </w:r>
    </w:p>
    <w:p w:rsidR="00F416DC" w:rsidRPr="00F87C09" w:rsidRDefault="00F416DC" w:rsidP="00F416DC">
      <w:pPr>
        <w:spacing w:line="240" w:lineRule="auto"/>
        <w:ind w:firstLine="709"/>
        <w:contextualSpacing/>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Данный коэффициент предусматривает оплату реабилитационных мероприятий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rsidR="00F416DC" w:rsidRPr="00F87C09" w:rsidRDefault="00F416DC" w:rsidP="00F416DC">
      <w:pPr>
        <w:spacing w:line="240" w:lineRule="auto"/>
        <w:ind w:firstLine="709"/>
        <w:contextualSpacing/>
        <w:jc w:val="both"/>
        <w:rPr>
          <w:rFonts w:ascii="Times New Roman" w:hAnsi="Times New Roman"/>
          <w:color w:val="000000" w:themeColor="text1"/>
          <w:sz w:val="26"/>
          <w:szCs w:val="26"/>
        </w:rPr>
      </w:pPr>
      <w:r w:rsidRPr="00F87C09">
        <w:rPr>
          <w:rFonts w:ascii="Times New Roman" w:hAnsi="Times New Roman"/>
          <w:color w:val="000000" w:themeColor="text1"/>
          <w:sz w:val="26"/>
          <w:szCs w:val="26"/>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8F295C" w:rsidRPr="00F87C09" w:rsidRDefault="008F295C" w:rsidP="006757B4">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93C58" w:rsidRPr="00F87C09" w:rsidRDefault="005A1D47"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2.</w:t>
      </w:r>
      <w:r w:rsidR="00E01C81" w:rsidRPr="00F87C09">
        <w:rPr>
          <w:rFonts w:ascii="Times New Roman" w:eastAsia="Times New Roman" w:hAnsi="Times New Roman"/>
          <w:b/>
          <w:color w:val="111111"/>
          <w:sz w:val="26"/>
          <w:szCs w:val="26"/>
          <w:lang w:eastAsia="ru-RU"/>
        </w:rPr>
        <w:t>6</w:t>
      </w:r>
      <w:r w:rsidRPr="00F87C09">
        <w:rPr>
          <w:rFonts w:ascii="Times New Roman" w:eastAsia="Times New Roman" w:hAnsi="Times New Roman"/>
          <w:b/>
          <w:color w:val="111111"/>
          <w:sz w:val="26"/>
          <w:szCs w:val="26"/>
          <w:lang w:eastAsia="ru-RU"/>
        </w:rPr>
        <w:t>.</w:t>
      </w:r>
      <w:r w:rsidR="008E73DC" w:rsidRPr="00F87C09">
        <w:rPr>
          <w:rFonts w:ascii="Times New Roman" w:eastAsia="Times New Roman" w:hAnsi="Times New Roman"/>
          <w:b/>
          <w:color w:val="111111"/>
          <w:sz w:val="26"/>
          <w:szCs w:val="26"/>
          <w:lang w:eastAsia="ru-RU"/>
        </w:rPr>
        <w:t>3</w:t>
      </w:r>
      <w:r w:rsidRPr="00F87C09">
        <w:rPr>
          <w:rFonts w:ascii="Times New Roman" w:eastAsia="Times New Roman" w:hAnsi="Times New Roman"/>
          <w:b/>
          <w:color w:val="111111"/>
          <w:sz w:val="26"/>
          <w:szCs w:val="26"/>
          <w:lang w:eastAsia="ru-RU"/>
        </w:rPr>
        <w:t>.</w:t>
      </w:r>
      <w:r w:rsidR="00124FD1" w:rsidRPr="00F87C09">
        <w:rPr>
          <w:rFonts w:ascii="Times New Roman" w:eastAsia="Times New Roman" w:hAnsi="Times New Roman"/>
          <w:b/>
          <w:color w:val="111111"/>
          <w:sz w:val="26"/>
          <w:szCs w:val="26"/>
          <w:lang w:eastAsia="ru-RU"/>
        </w:rPr>
        <w:t xml:space="preserve"> </w:t>
      </w:r>
      <w:r w:rsidR="00693C58" w:rsidRPr="00F87C09">
        <w:rPr>
          <w:rFonts w:ascii="Times New Roman" w:eastAsia="Times New Roman" w:hAnsi="Times New Roman"/>
          <w:color w:val="111111"/>
          <w:sz w:val="26"/>
          <w:szCs w:val="26"/>
          <w:lang w:eastAsia="ru-RU"/>
        </w:rPr>
        <w:t xml:space="preserve">Перечень медицинских организаций, оказывающих </w:t>
      </w:r>
      <w:r w:rsidR="00693C58" w:rsidRPr="00F87C09">
        <w:rPr>
          <w:rFonts w:ascii="Times New Roman" w:eastAsia="Times New Roman" w:hAnsi="Times New Roman"/>
          <w:b/>
          <w:color w:val="111111"/>
          <w:sz w:val="26"/>
          <w:szCs w:val="26"/>
          <w:lang w:eastAsia="ru-RU"/>
        </w:rPr>
        <w:t>медицинскую реабилитацию в амбулаторных условиях:</w:t>
      </w:r>
    </w:p>
    <w:p w:rsidR="00693C58" w:rsidRPr="00F87C09"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Детская поликлиника № 2 г. Уфа</w:t>
      </w:r>
    </w:p>
    <w:p w:rsidR="00693C58" w:rsidRPr="00F87C09"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Детская поликлиника № 3 г. Уфа</w:t>
      </w:r>
    </w:p>
    <w:p w:rsidR="00693C58" w:rsidRPr="00F87C09"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Детская поликлиника № 5 г. Уфа</w:t>
      </w:r>
    </w:p>
    <w:p w:rsidR="00693C58" w:rsidRPr="00F87C09"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Детская поликлиника № 6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Поликлиника №43 </w:t>
      </w:r>
      <w:proofErr w:type="spellStart"/>
      <w:r w:rsidRPr="00F87C09">
        <w:rPr>
          <w:rFonts w:ascii="Times New Roman" w:eastAsia="Times New Roman" w:hAnsi="Times New Roman"/>
          <w:color w:val="111111"/>
          <w:sz w:val="26"/>
          <w:szCs w:val="26"/>
          <w:lang w:eastAsia="ru-RU"/>
        </w:rPr>
        <w:t>г.Уфа</w:t>
      </w:r>
      <w:proofErr w:type="spellEnd"/>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Поликлиника №46 </w:t>
      </w:r>
      <w:proofErr w:type="spellStart"/>
      <w:r w:rsidRPr="00F87C09">
        <w:rPr>
          <w:rFonts w:ascii="Times New Roman" w:eastAsia="Times New Roman" w:hAnsi="Times New Roman"/>
          <w:color w:val="111111"/>
          <w:sz w:val="26"/>
          <w:szCs w:val="26"/>
          <w:lang w:eastAsia="ru-RU"/>
        </w:rPr>
        <w:t>г.Уфа</w:t>
      </w:r>
      <w:proofErr w:type="spellEnd"/>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Поликлиника №50 </w:t>
      </w:r>
      <w:proofErr w:type="spellStart"/>
      <w:r w:rsidRPr="00F87C09">
        <w:rPr>
          <w:rFonts w:ascii="Times New Roman" w:eastAsia="Times New Roman" w:hAnsi="Times New Roman"/>
          <w:color w:val="111111"/>
          <w:sz w:val="26"/>
          <w:szCs w:val="26"/>
          <w:lang w:eastAsia="ru-RU"/>
        </w:rPr>
        <w:t>г.Уфа</w:t>
      </w:r>
      <w:proofErr w:type="spellEnd"/>
    </w:p>
    <w:p w:rsidR="00B27121" w:rsidRPr="00F87C09" w:rsidRDefault="00B27121" w:rsidP="002A645C">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ГДКБ № 17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18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5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8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 9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ГКБ № 13 г. Уфа </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ГБУЗ РБ ГКБ № 21 г. Уфа</w:t>
      </w:r>
    </w:p>
    <w:p w:rsidR="00B27121" w:rsidRPr="00F87C09" w:rsidRDefault="00B27121" w:rsidP="002A645C">
      <w:pPr>
        <w:shd w:val="clear" w:color="auto" w:fill="FFFFFF"/>
        <w:spacing w:after="0" w:line="240" w:lineRule="auto"/>
        <w:ind w:firstLine="709"/>
        <w:jc w:val="both"/>
        <w:rPr>
          <w:rFonts w:ascii="Times New Roman" w:eastAsia="Times New Roman" w:hAnsi="Times New Roman"/>
          <w:sz w:val="26"/>
          <w:szCs w:val="26"/>
          <w:lang w:eastAsia="ru-RU"/>
        </w:rPr>
      </w:pPr>
      <w:r w:rsidRPr="00F87C09">
        <w:rPr>
          <w:rFonts w:ascii="Times New Roman" w:eastAsia="Times New Roman" w:hAnsi="Times New Roman"/>
          <w:color w:val="111111"/>
          <w:sz w:val="26"/>
          <w:szCs w:val="26"/>
          <w:lang w:eastAsia="ru-RU"/>
        </w:rPr>
        <w:t>ЧУЗ «КБ «РЖД</w:t>
      </w:r>
      <w:r w:rsidRPr="00F87C09">
        <w:rPr>
          <w:rFonts w:ascii="Times New Roman" w:eastAsia="Times New Roman" w:hAnsi="Times New Roman"/>
          <w:sz w:val="26"/>
          <w:szCs w:val="26"/>
          <w:lang w:eastAsia="ru-RU"/>
        </w:rPr>
        <w:t xml:space="preserve"> - Медицина» г. Уфа» </w:t>
      </w:r>
    </w:p>
    <w:p w:rsidR="00B27121" w:rsidRPr="00F87C09" w:rsidRDefault="00B27121" w:rsidP="002A645C">
      <w:pPr>
        <w:shd w:val="clear" w:color="auto" w:fill="FFFFFF"/>
        <w:spacing w:after="0" w:line="240" w:lineRule="auto"/>
        <w:ind w:firstLine="709"/>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РВФД</w:t>
      </w:r>
    </w:p>
    <w:p w:rsidR="00B27121" w:rsidRPr="00F87C09" w:rsidRDefault="00B27121" w:rsidP="002A645C">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РДКБ</w:t>
      </w:r>
    </w:p>
    <w:p w:rsidR="00693C58" w:rsidRPr="00F87C09" w:rsidRDefault="00693C58" w:rsidP="002A645C">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РКГВВ</w:t>
      </w:r>
    </w:p>
    <w:p w:rsidR="00693C58"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ГАУЗ РКОД Минздрава РБ</w:t>
      </w:r>
    </w:p>
    <w:p w:rsidR="00693C58" w:rsidRPr="00F87C09" w:rsidRDefault="00B25133" w:rsidP="002A645C">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hAnsi="Times New Roman"/>
          <w:sz w:val="26"/>
          <w:szCs w:val="26"/>
        </w:rPr>
        <w:t>ГБУЗ РКЦ</w:t>
      </w:r>
    </w:p>
    <w:p w:rsidR="00693C58"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Дюртюлинская</w:t>
      </w:r>
      <w:proofErr w:type="spellEnd"/>
      <w:r w:rsidRPr="00F87C09">
        <w:rPr>
          <w:rFonts w:ascii="Times New Roman" w:eastAsia="Times New Roman" w:hAnsi="Times New Roman"/>
          <w:color w:val="111111"/>
          <w:sz w:val="26"/>
          <w:szCs w:val="26"/>
          <w:lang w:eastAsia="ru-RU"/>
        </w:rPr>
        <w:t xml:space="preserve"> ЦРБ</w:t>
      </w:r>
    </w:p>
    <w:p w:rsidR="00B25133"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Верхнеяркеевская</w:t>
      </w:r>
      <w:proofErr w:type="spellEnd"/>
      <w:r w:rsidRPr="00F87C09">
        <w:rPr>
          <w:rFonts w:ascii="Times New Roman" w:eastAsia="Times New Roman" w:hAnsi="Times New Roman"/>
          <w:color w:val="111111"/>
          <w:sz w:val="26"/>
          <w:szCs w:val="26"/>
          <w:lang w:eastAsia="ru-RU"/>
        </w:rPr>
        <w:t xml:space="preserve"> ЦРБ</w:t>
      </w:r>
    </w:p>
    <w:p w:rsidR="00B25133"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г.</w:t>
      </w:r>
      <w:r w:rsidR="00FB7963"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Салават</w:t>
      </w:r>
    </w:p>
    <w:p w:rsidR="00B25133"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Ишимбайская</w:t>
      </w:r>
      <w:proofErr w:type="spellEnd"/>
      <w:r w:rsidRPr="00F87C09">
        <w:rPr>
          <w:rFonts w:ascii="Times New Roman" w:eastAsia="Times New Roman" w:hAnsi="Times New Roman"/>
          <w:color w:val="111111"/>
          <w:sz w:val="26"/>
          <w:szCs w:val="26"/>
          <w:lang w:eastAsia="ru-RU"/>
        </w:rPr>
        <w:t xml:space="preserve"> ЦРБ</w:t>
      </w:r>
    </w:p>
    <w:p w:rsidR="00B27121" w:rsidRPr="00F87C09" w:rsidRDefault="00B27121" w:rsidP="002A645C">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Белорецкая ЦРКБ</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Месягутовская</w:t>
      </w:r>
      <w:proofErr w:type="spellEnd"/>
      <w:r w:rsidRPr="00F87C09">
        <w:rPr>
          <w:rFonts w:ascii="Times New Roman" w:eastAsia="Times New Roman" w:hAnsi="Times New Roman"/>
          <w:color w:val="111111"/>
          <w:sz w:val="26"/>
          <w:szCs w:val="26"/>
          <w:lang w:eastAsia="ru-RU"/>
        </w:rPr>
        <w:t xml:space="preserve"> ЦРБ</w:t>
      </w:r>
    </w:p>
    <w:p w:rsidR="00B27121"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№1 г. Октябрьский</w:t>
      </w:r>
    </w:p>
    <w:p w:rsidR="00B25133"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Архангельская ЦРБ</w:t>
      </w:r>
    </w:p>
    <w:p w:rsidR="00B25133" w:rsidRPr="00F87C09"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Белокатайская</w:t>
      </w:r>
      <w:proofErr w:type="spellEnd"/>
      <w:r w:rsidRPr="00F87C09">
        <w:rPr>
          <w:rFonts w:ascii="Times New Roman" w:eastAsia="Times New Roman" w:hAnsi="Times New Roman"/>
          <w:color w:val="111111"/>
          <w:sz w:val="26"/>
          <w:szCs w:val="26"/>
          <w:lang w:eastAsia="ru-RU"/>
        </w:rPr>
        <w:t xml:space="preserve"> ЦРБ</w:t>
      </w:r>
    </w:p>
    <w:p w:rsidR="00B25133"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КБСМП </w:t>
      </w:r>
      <w:proofErr w:type="spellStart"/>
      <w:r w:rsidRPr="00F87C09">
        <w:rPr>
          <w:rFonts w:ascii="Times New Roman" w:eastAsia="Times New Roman" w:hAnsi="Times New Roman"/>
          <w:color w:val="111111"/>
          <w:sz w:val="26"/>
          <w:szCs w:val="26"/>
          <w:lang w:eastAsia="ru-RU"/>
        </w:rPr>
        <w:t>г.Уфа</w:t>
      </w:r>
      <w:proofErr w:type="spellEnd"/>
    </w:p>
    <w:p w:rsidR="00B25133" w:rsidRPr="00F87C09"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Языковская</w:t>
      </w:r>
      <w:proofErr w:type="spellEnd"/>
      <w:r w:rsidRPr="00F87C09">
        <w:rPr>
          <w:rFonts w:ascii="Times New Roman" w:eastAsia="Times New Roman" w:hAnsi="Times New Roman"/>
          <w:color w:val="111111"/>
          <w:sz w:val="26"/>
          <w:szCs w:val="26"/>
          <w:lang w:eastAsia="ru-RU"/>
        </w:rPr>
        <w:t xml:space="preserve"> ЦРБ</w:t>
      </w:r>
    </w:p>
    <w:p w:rsidR="00B25133" w:rsidRPr="00F87C09" w:rsidRDefault="00B25133"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686ED8" w:rsidRPr="00F87C09" w:rsidRDefault="00693C58"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lang w:eastAsia="ru-RU"/>
        </w:rPr>
        <w:t>2.6.</w:t>
      </w:r>
      <w:r w:rsidR="008E73DC"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b/>
          <w:color w:val="111111"/>
          <w:sz w:val="26"/>
          <w:szCs w:val="26"/>
          <w:lang w:eastAsia="ru-RU"/>
        </w:rPr>
        <w:t xml:space="preserve">. </w:t>
      </w:r>
      <w:r w:rsidR="00686ED8" w:rsidRPr="00F87C09">
        <w:rPr>
          <w:rFonts w:ascii="Times New Roman" w:eastAsia="Times New Roman" w:hAnsi="Times New Roman"/>
          <w:color w:val="111111"/>
          <w:sz w:val="26"/>
          <w:szCs w:val="26"/>
          <w:lang w:eastAsia="ru-RU"/>
        </w:rPr>
        <w:t xml:space="preserve">Перечень медицинских организаций, оказывающих </w:t>
      </w:r>
      <w:r w:rsidR="00686ED8" w:rsidRPr="00F87C09">
        <w:rPr>
          <w:rFonts w:ascii="Times New Roman" w:eastAsia="Times New Roman" w:hAnsi="Times New Roman"/>
          <w:b/>
          <w:color w:val="111111"/>
          <w:sz w:val="26"/>
          <w:szCs w:val="26"/>
          <w:lang w:eastAsia="ru-RU"/>
        </w:rPr>
        <w:t>медицинскую реабилитацию</w:t>
      </w:r>
      <w:r w:rsidR="00CD13EA" w:rsidRPr="00F87C09">
        <w:rPr>
          <w:rFonts w:ascii="Times New Roman" w:eastAsia="Times New Roman" w:hAnsi="Times New Roman"/>
          <w:b/>
          <w:color w:val="111111"/>
          <w:sz w:val="26"/>
          <w:szCs w:val="26"/>
          <w:lang w:eastAsia="ru-RU"/>
        </w:rPr>
        <w:t xml:space="preserve"> </w:t>
      </w:r>
      <w:r w:rsidR="00686ED8" w:rsidRPr="00F87C09">
        <w:rPr>
          <w:rFonts w:ascii="Times New Roman" w:eastAsia="Times New Roman" w:hAnsi="Times New Roman"/>
          <w:b/>
          <w:color w:val="111111"/>
          <w:sz w:val="26"/>
          <w:szCs w:val="26"/>
          <w:lang w:eastAsia="ru-RU"/>
        </w:rPr>
        <w:t>в стационарных условиях:</w:t>
      </w:r>
    </w:p>
    <w:p w:rsidR="00E7576A" w:rsidRPr="00F87C09" w:rsidRDefault="00E7576A" w:rsidP="00E7576A">
      <w:pPr>
        <w:spacing w:after="0" w:line="240" w:lineRule="auto"/>
        <w:ind w:firstLine="709"/>
        <w:jc w:val="both"/>
        <w:rPr>
          <w:rFonts w:ascii="Times New Roman" w:hAnsi="Times New Roman"/>
          <w:bCs/>
          <w:sz w:val="26"/>
          <w:szCs w:val="26"/>
        </w:rPr>
      </w:pPr>
      <w:r w:rsidRPr="00F87C09">
        <w:rPr>
          <w:rFonts w:ascii="Times New Roman" w:hAnsi="Times New Roman"/>
          <w:sz w:val="26"/>
          <w:szCs w:val="26"/>
        </w:rPr>
        <w:t xml:space="preserve">ГБУЗ РКБ имени Г.Г. </w:t>
      </w:r>
      <w:proofErr w:type="spellStart"/>
      <w:r w:rsidRPr="00F87C09">
        <w:rPr>
          <w:rFonts w:ascii="Times New Roman" w:hAnsi="Times New Roman"/>
          <w:sz w:val="26"/>
          <w:szCs w:val="26"/>
        </w:rPr>
        <w:t>Куватова</w:t>
      </w:r>
      <w:proofErr w:type="spellEnd"/>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РКЦ</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РДКБ</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РКГВВ</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КБСМП г. 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ГКБ № 21 г. 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ГКБ № 5 г. 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 xml:space="preserve">ГБУЗ РБ ГКБ № 8 г. Уфа </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ГБ № 13 г. Уфа </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ГДКБ № 17 г. 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ГКБ № 18 г. Уфа</w:t>
      </w:r>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 xml:space="preserve">ГБУЗ РБ ГКБ </w:t>
      </w:r>
      <w:proofErr w:type="spellStart"/>
      <w:r w:rsidRPr="00F87C09">
        <w:rPr>
          <w:rFonts w:ascii="Times New Roman" w:hAnsi="Times New Roman"/>
          <w:sz w:val="26"/>
          <w:szCs w:val="26"/>
        </w:rPr>
        <w:t>Демского</w:t>
      </w:r>
      <w:proofErr w:type="spellEnd"/>
      <w:r w:rsidRPr="00F87C09">
        <w:rPr>
          <w:rFonts w:ascii="Times New Roman" w:hAnsi="Times New Roman"/>
          <w:sz w:val="26"/>
          <w:szCs w:val="26"/>
        </w:rPr>
        <w:t xml:space="preserve"> района г.</w:t>
      </w:r>
      <w:r w:rsidR="00E91B51" w:rsidRPr="00F87C09">
        <w:rPr>
          <w:rFonts w:ascii="Times New Roman" w:hAnsi="Times New Roman"/>
          <w:sz w:val="26"/>
          <w:szCs w:val="26"/>
        </w:rPr>
        <w:t xml:space="preserve"> </w:t>
      </w:r>
      <w:r w:rsidRPr="00F87C09">
        <w:rPr>
          <w:rFonts w:ascii="Times New Roman" w:hAnsi="Times New Roman"/>
          <w:sz w:val="26"/>
          <w:szCs w:val="26"/>
        </w:rPr>
        <w:t>Уфы</w:t>
      </w:r>
    </w:p>
    <w:p w:rsidR="00E7576A" w:rsidRPr="00F87C09" w:rsidRDefault="00E7576A" w:rsidP="00E7576A">
      <w:pPr>
        <w:shd w:val="clear" w:color="auto" w:fill="FFFFFF"/>
        <w:spacing w:after="0" w:line="240" w:lineRule="auto"/>
        <w:ind w:firstLine="709"/>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ЧУЗ «КБ «РЖД - Медицина» г. Уфа» </w:t>
      </w:r>
    </w:p>
    <w:p w:rsidR="00E7576A" w:rsidRPr="00F87C09"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Белорецкая ЦРКБ</w:t>
      </w:r>
    </w:p>
    <w:p w:rsidR="00E7576A" w:rsidRPr="00F87C09"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г. Кумертау</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Месягутовская</w:t>
      </w:r>
      <w:proofErr w:type="spellEnd"/>
      <w:r w:rsidRPr="00F87C09">
        <w:rPr>
          <w:rFonts w:ascii="Times New Roman" w:eastAsia="Times New Roman" w:hAnsi="Times New Roman"/>
          <w:color w:val="111111"/>
          <w:sz w:val="26"/>
          <w:szCs w:val="26"/>
          <w:lang w:eastAsia="ru-RU"/>
        </w:rPr>
        <w:t xml:space="preserve"> ЦРБ</w:t>
      </w:r>
    </w:p>
    <w:p w:rsidR="00E7576A" w:rsidRPr="00F87C09"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ГБ г. Нефтекамск </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№1 г. Октябрьский</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ЦГБ г.</w:t>
      </w:r>
      <w:r w:rsidR="00E91B51"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Сибай</w:t>
      </w:r>
    </w:p>
    <w:p w:rsidR="00E7576A" w:rsidRPr="00F87C09"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1г.Стерлитамак</w:t>
      </w:r>
    </w:p>
    <w:p w:rsidR="00E7576A" w:rsidRPr="00F87C09"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ДБ г.</w:t>
      </w:r>
      <w:r w:rsidR="00E91B51"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Стерлитамак</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Учалинская ЦГБ</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ГАУЗ РПНС </w:t>
      </w:r>
      <w:r w:rsidR="00E91B51" w:rsidRPr="00F87C09">
        <w:rPr>
          <w:rFonts w:ascii="Times New Roman" w:eastAsia="Times New Roman" w:hAnsi="Times New Roman"/>
          <w:color w:val="111111"/>
          <w:sz w:val="26"/>
          <w:szCs w:val="26"/>
          <w:lang w:eastAsia="ru-RU"/>
        </w:rPr>
        <w:t>«</w:t>
      </w:r>
      <w:proofErr w:type="spellStart"/>
      <w:r w:rsidRPr="00F87C09">
        <w:rPr>
          <w:rFonts w:ascii="Times New Roman" w:eastAsia="Times New Roman" w:hAnsi="Times New Roman"/>
          <w:color w:val="111111"/>
          <w:sz w:val="26"/>
          <w:szCs w:val="26"/>
          <w:lang w:eastAsia="ru-RU"/>
        </w:rPr>
        <w:t>Акбузат</w:t>
      </w:r>
      <w:proofErr w:type="spellEnd"/>
      <w:r w:rsidR="00E91B51" w:rsidRPr="00F87C09">
        <w:rPr>
          <w:rFonts w:ascii="Times New Roman" w:eastAsia="Times New Roman" w:hAnsi="Times New Roman"/>
          <w:color w:val="111111"/>
          <w:sz w:val="26"/>
          <w:szCs w:val="26"/>
          <w:lang w:eastAsia="ru-RU"/>
        </w:rPr>
        <w:t>»</w:t>
      </w:r>
    </w:p>
    <w:p w:rsidR="001715C8" w:rsidRPr="00F87C09" w:rsidRDefault="001715C8" w:rsidP="00F5544A">
      <w:pPr>
        <w:spacing w:after="0" w:line="240" w:lineRule="auto"/>
        <w:ind w:firstLine="709"/>
        <w:jc w:val="both"/>
        <w:rPr>
          <w:rFonts w:ascii="Times New Roman" w:eastAsia="Times New Roman" w:hAnsi="Times New Roman"/>
          <w:color w:val="111111"/>
          <w:sz w:val="26"/>
          <w:szCs w:val="26"/>
          <w:lang w:eastAsia="ru-RU"/>
        </w:rPr>
      </w:pPr>
    </w:p>
    <w:p w:rsidR="00686ED8" w:rsidRPr="00F87C09"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Случаи лечения в стационарных условиях по профилю «медицинская реабилитация» сроком менее 14 дней, подлежат экспертизе.</w:t>
      </w:r>
    </w:p>
    <w:p w:rsidR="00686ED8" w:rsidRPr="00F87C09" w:rsidRDefault="00686ED8" w:rsidP="00837E3E">
      <w:pPr>
        <w:shd w:val="clear" w:color="auto" w:fill="FFFFFF"/>
        <w:tabs>
          <w:tab w:val="left" w:pos="709"/>
        </w:tabs>
        <w:spacing w:after="0" w:line="240" w:lineRule="auto"/>
        <w:ind w:firstLine="709"/>
        <w:jc w:val="both"/>
        <w:rPr>
          <w:rFonts w:ascii="Times New Roman" w:eastAsia="Times New Roman" w:hAnsi="Times New Roman"/>
          <w:sz w:val="26"/>
          <w:szCs w:val="26"/>
          <w:lang w:eastAsia="ru-RU"/>
        </w:rPr>
      </w:pPr>
      <w:r w:rsidRPr="00F87C09">
        <w:rPr>
          <w:rFonts w:ascii="Times New Roman" w:hAnsi="Times New Roman"/>
          <w:bCs/>
          <w:sz w:val="26"/>
          <w:szCs w:val="26"/>
        </w:rPr>
        <w:t xml:space="preserve">Срок госпитализации для 2 этапа </w:t>
      </w:r>
      <w:proofErr w:type="spellStart"/>
      <w:r w:rsidRPr="00F87C09">
        <w:rPr>
          <w:rFonts w:ascii="Times New Roman" w:hAnsi="Times New Roman"/>
          <w:bCs/>
          <w:sz w:val="26"/>
          <w:szCs w:val="26"/>
        </w:rPr>
        <w:t>кардиореабилитации</w:t>
      </w:r>
      <w:proofErr w:type="spellEnd"/>
      <w:r w:rsidRPr="00F87C09">
        <w:rPr>
          <w:rFonts w:ascii="Times New Roman" w:hAnsi="Times New Roman"/>
          <w:bCs/>
          <w:sz w:val="26"/>
          <w:szCs w:val="26"/>
        </w:rPr>
        <w:t xml:space="preserve"> должен определят</w:t>
      </w:r>
      <w:r w:rsidR="00DC5CC6" w:rsidRPr="00F87C09">
        <w:rPr>
          <w:rFonts w:ascii="Times New Roman" w:hAnsi="Times New Roman"/>
          <w:bCs/>
          <w:sz w:val="26"/>
          <w:szCs w:val="26"/>
        </w:rPr>
        <w:t>ь</w:t>
      </w:r>
      <w:r w:rsidRPr="00F87C09">
        <w:rPr>
          <w:rFonts w:ascii="Times New Roman" w:hAnsi="Times New Roman"/>
          <w:bCs/>
          <w:sz w:val="26"/>
          <w:szCs w:val="26"/>
        </w:rPr>
        <w:t xml:space="preserve">ся коллегиально специалистами </w:t>
      </w:r>
      <w:proofErr w:type="spellStart"/>
      <w:r w:rsidRPr="00F87C09">
        <w:rPr>
          <w:rFonts w:ascii="Times New Roman" w:hAnsi="Times New Roman"/>
          <w:bCs/>
          <w:sz w:val="26"/>
          <w:szCs w:val="26"/>
        </w:rPr>
        <w:t>мультидисциплинарной</w:t>
      </w:r>
      <w:proofErr w:type="spellEnd"/>
      <w:r w:rsidRPr="00F87C09">
        <w:rPr>
          <w:rFonts w:ascii="Times New Roman" w:hAnsi="Times New Roman"/>
          <w:bCs/>
          <w:sz w:val="26"/>
          <w:szCs w:val="26"/>
        </w:rPr>
        <w:t xml:space="preserve"> бригады</w:t>
      </w:r>
      <w:r w:rsidRPr="00F87C09">
        <w:rPr>
          <w:rFonts w:ascii="Times New Roman" w:eastAsia="Times New Roman" w:hAnsi="Times New Roman"/>
          <w:sz w:val="26"/>
          <w:szCs w:val="26"/>
          <w:lang w:eastAsia="ru-RU"/>
        </w:rPr>
        <w:t>.</w:t>
      </w:r>
    </w:p>
    <w:p w:rsidR="005A1D47" w:rsidRPr="00F87C09" w:rsidRDefault="005A1D47" w:rsidP="00F5544A">
      <w:pPr>
        <w:spacing w:after="0" w:line="240" w:lineRule="auto"/>
        <w:ind w:firstLine="709"/>
        <w:jc w:val="both"/>
        <w:rPr>
          <w:rFonts w:ascii="Times New Roman" w:eastAsia="Times New Roman" w:hAnsi="Times New Roman"/>
          <w:color w:val="111111"/>
          <w:sz w:val="26"/>
          <w:szCs w:val="26"/>
          <w:lang w:eastAsia="ru-RU"/>
        </w:rPr>
      </w:pPr>
    </w:p>
    <w:p w:rsidR="00E0094A" w:rsidRPr="00F87C09" w:rsidRDefault="005A1D47" w:rsidP="00E0094A">
      <w:pPr>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w:t>
      </w:r>
      <w:r w:rsidR="00E01C81" w:rsidRPr="00F87C09">
        <w:rPr>
          <w:rFonts w:ascii="Times New Roman" w:eastAsia="Times New Roman" w:hAnsi="Times New Roman"/>
          <w:b/>
          <w:color w:val="111111"/>
          <w:sz w:val="26"/>
          <w:szCs w:val="26"/>
          <w:lang w:eastAsia="ru-RU"/>
        </w:rPr>
        <w:t>6</w:t>
      </w:r>
      <w:r w:rsidRPr="00F87C09">
        <w:rPr>
          <w:rFonts w:ascii="Times New Roman" w:eastAsia="Times New Roman" w:hAnsi="Times New Roman"/>
          <w:b/>
          <w:color w:val="111111"/>
          <w:sz w:val="26"/>
          <w:szCs w:val="26"/>
          <w:lang w:eastAsia="ru-RU"/>
        </w:rPr>
        <w:t>.</w:t>
      </w:r>
      <w:r w:rsidR="008E73DC" w:rsidRPr="00F87C09">
        <w:rPr>
          <w:rFonts w:ascii="Times New Roman" w:eastAsia="Times New Roman" w:hAnsi="Times New Roman"/>
          <w:b/>
          <w:color w:val="111111"/>
          <w:sz w:val="26"/>
          <w:szCs w:val="26"/>
          <w:lang w:eastAsia="ru-RU"/>
        </w:rPr>
        <w:t>5</w:t>
      </w:r>
      <w:r w:rsidRPr="00F87C09">
        <w:rPr>
          <w:rFonts w:ascii="Times New Roman" w:eastAsia="Times New Roman" w:hAnsi="Times New Roman"/>
          <w:b/>
          <w:color w:val="111111"/>
          <w:sz w:val="26"/>
          <w:szCs w:val="26"/>
          <w:lang w:eastAsia="ru-RU"/>
        </w:rPr>
        <w:t>.</w:t>
      </w:r>
      <w:r w:rsidR="00124FD1" w:rsidRPr="00F87C09">
        <w:rPr>
          <w:rFonts w:ascii="Times New Roman" w:eastAsia="Times New Roman" w:hAnsi="Times New Roman"/>
          <w:b/>
          <w:color w:val="111111"/>
          <w:sz w:val="26"/>
          <w:szCs w:val="26"/>
          <w:lang w:eastAsia="ru-RU"/>
        </w:rPr>
        <w:t xml:space="preserve"> </w:t>
      </w:r>
      <w:r w:rsidR="00E0094A" w:rsidRPr="00F87C09">
        <w:rPr>
          <w:rFonts w:ascii="Times New Roman" w:eastAsia="Times New Roman" w:hAnsi="Times New Roman"/>
          <w:color w:val="111111"/>
          <w:sz w:val="26"/>
          <w:szCs w:val="26"/>
          <w:lang w:eastAsia="ru-RU"/>
        </w:rPr>
        <w:t xml:space="preserve">Перечень медицинских организаций, оказывающих </w:t>
      </w:r>
      <w:r w:rsidR="00E0094A" w:rsidRPr="00F87C09">
        <w:rPr>
          <w:rFonts w:ascii="Times New Roman" w:eastAsia="Times New Roman" w:hAnsi="Times New Roman"/>
          <w:b/>
          <w:color w:val="111111"/>
          <w:sz w:val="26"/>
          <w:szCs w:val="26"/>
          <w:lang w:eastAsia="ru-RU"/>
        </w:rPr>
        <w:t>медицинскую реабилитацию в условиях дневного стационара:</w:t>
      </w:r>
    </w:p>
    <w:p w:rsidR="00E0094A" w:rsidRPr="00F87C09"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ГАУЗ РБ «Санаторий для детей НУР г. Стерлитамак»</w:t>
      </w:r>
    </w:p>
    <w:p w:rsidR="00984006" w:rsidRPr="00F87C09" w:rsidRDefault="00984006"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ГАУЗ РБ Санаторий «</w:t>
      </w:r>
      <w:proofErr w:type="spellStart"/>
      <w:r w:rsidRPr="00F87C09">
        <w:rPr>
          <w:rFonts w:ascii="Times New Roman" w:eastAsia="Times New Roman" w:hAnsi="Times New Roman"/>
          <w:color w:val="111111"/>
          <w:sz w:val="26"/>
          <w:szCs w:val="26"/>
          <w:lang w:eastAsia="ru-RU"/>
        </w:rPr>
        <w:t>Дуслык</w:t>
      </w:r>
      <w:proofErr w:type="spellEnd"/>
      <w:r w:rsidRPr="00F87C09">
        <w:rPr>
          <w:rFonts w:ascii="Times New Roman" w:eastAsia="Times New Roman" w:hAnsi="Times New Roman"/>
          <w:color w:val="111111"/>
          <w:sz w:val="26"/>
          <w:szCs w:val="26"/>
          <w:lang w:eastAsia="ru-RU"/>
        </w:rPr>
        <w:t>» г. Уфа</w:t>
      </w:r>
    </w:p>
    <w:p w:rsidR="00E0094A" w:rsidRPr="00F87C09"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5 г. Уфа</w:t>
      </w:r>
    </w:p>
    <w:p w:rsidR="00E0094A" w:rsidRPr="00F87C09"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ГКБ № </w:t>
      </w:r>
      <w:r w:rsidR="00561E1C" w:rsidRPr="00F87C09">
        <w:rPr>
          <w:rFonts w:ascii="Times New Roman" w:eastAsia="Times New Roman" w:hAnsi="Times New Roman"/>
          <w:color w:val="111111"/>
          <w:sz w:val="26"/>
          <w:szCs w:val="26"/>
          <w:lang w:eastAsia="ru-RU"/>
        </w:rPr>
        <w:t>8</w:t>
      </w:r>
      <w:r w:rsidRPr="00F87C09">
        <w:rPr>
          <w:rFonts w:ascii="Times New Roman" w:eastAsia="Times New Roman" w:hAnsi="Times New Roman"/>
          <w:color w:val="111111"/>
          <w:sz w:val="26"/>
          <w:szCs w:val="26"/>
          <w:lang w:eastAsia="ru-RU"/>
        </w:rPr>
        <w:t xml:space="preserve"> г. Уфа</w:t>
      </w:r>
    </w:p>
    <w:p w:rsidR="00E0094A" w:rsidRPr="00F87C09"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ГКБ № 13 г. Уфа </w:t>
      </w:r>
    </w:p>
    <w:p w:rsidR="00E0094A" w:rsidRPr="00F87C09"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ГДКБ № 17 г. Уфа</w:t>
      </w:r>
    </w:p>
    <w:p w:rsidR="00E0094A" w:rsidRPr="00F87C09"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21 г. Уфа</w:t>
      </w:r>
    </w:p>
    <w:p w:rsidR="00984006" w:rsidRPr="00F87C09" w:rsidRDefault="00984006" w:rsidP="00984006">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Белорецкая ЦРКБ</w:t>
      </w:r>
    </w:p>
    <w:p w:rsidR="00E0094A" w:rsidRPr="00F87C09"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№1 г. Октябрьский</w:t>
      </w:r>
    </w:p>
    <w:p w:rsidR="00984006" w:rsidRPr="00F87C09" w:rsidRDefault="00984006" w:rsidP="00984006">
      <w:pPr>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ГБ г. Нефтекамск </w:t>
      </w:r>
    </w:p>
    <w:p w:rsidR="00984006" w:rsidRPr="00F87C09" w:rsidRDefault="00984006"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Дюртюлинская</w:t>
      </w:r>
      <w:proofErr w:type="spellEnd"/>
      <w:r w:rsidRPr="00F87C09">
        <w:rPr>
          <w:rFonts w:ascii="Times New Roman" w:eastAsia="Times New Roman" w:hAnsi="Times New Roman"/>
          <w:color w:val="111111"/>
          <w:sz w:val="26"/>
          <w:szCs w:val="26"/>
          <w:lang w:eastAsia="ru-RU"/>
        </w:rPr>
        <w:t xml:space="preserve"> ЦРБ</w:t>
      </w:r>
    </w:p>
    <w:p w:rsidR="00984006" w:rsidRPr="00F87C09" w:rsidRDefault="00984006"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w:t>
      </w:r>
      <w:proofErr w:type="spellStart"/>
      <w:r w:rsidRPr="00F87C09">
        <w:rPr>
          <w:rFonts w:ascii="Times New Roman" w:eastAsia="Times New Roman" w:hAnsi="Times New Roman"/>
          <w:color w:val="111111"/>
          <w:sz w:val="26"/>
          <w:szCs w:val="26"/>
          <w:lang w:eastAsia="ru-RU"/>
        </w:rPr>
        <w:t>Ишимбайская</w:t>
      </w:r>
      <w:proofErr w:type="spellEnd"/>
      <w:r w:rsidRPr="00F87C09">
        <w:rPr>
          <w:rFonts w:ascii="Times New Roman" w:eastAsia="Times New Roman" w:hAnsi="Times New Roman"/>
          <w:color w:val="111111"/>
          <w:sz w:val="26"/>
          <w:szCs w:val="26"/>
          <w:lang w:eastAsia="ru-RU"/>
        </w:rPr>
        <w:t xml:space="preserve"> ЦРБ</w:t>
      </w:r>
    </w:p>
    <w:p w:rsidR="007A3B2D" w:rsidRPr="00F87C09" w:rsidRDefault="007A3B2D"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РБ Поликлиника №46 </w:t>
      </w:r>
      <w:proofErr w:type="spellStart"/>
      <w:r w:rsidRPr="00F87C09">
        <w:rPr>
          <w:rFonts w:ascii="Times New Roman" w:eastAsia="Times New Roman" w:hAnsi="Times New Roman"/>
          <w:color w:val="111111"/>
          <w:sz w:val="26"/>
          <w:szCs w:val="26"/>
          <w:lang w:eastAsia="ru-RU"/>
        </w:rPr>
        <w:t>г.Уфа</w:t>
      </w:r>
      <w:proofErr w:type="spellEnd"/>
      <w:r w:rsidRPr="00F87C09">
        <w:rPr>
          <w:rFonts w:ascii="Times New Roman" w:eastAsia="Times New Roman" w:hAnsi="Times New Roman"/>
          <w:color w:val="111111"/>
          <w:sz w:val="26"/>
          <w:szCs w:val="26"/>
          <w:lang w:eastAsia="ru-RU"/>
        </w:rPr>
        <w:t xml:space="preserve"> </w:t>
      </w:r>
    </w:p>
    <w:p w:rsidR="00E0094A" w:rsidRPr="00F87C09" w:rsidRDefault="00E0094A" w:rsidP="00984006">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color w:val="111111"/>
          <w:sz w:val="26"/>
          <w:szCs w:val="26"/>
          <w:lang w:eastAsia="ru-RU"/>
        </w:rPr>
        <w:t>ЧУЗ «КБ «РЖД</w:t>
      </w:r>
      <w:r w:rsidRPr="00F87C09">
        <w:rPr>
          <w:rFonts w:ascii="Times New Roman" w:eastAsia="Times New Roman" w:hAnsi="Times New Roman"/>
          <w:sz w:val="26"/>
          <w:szCs w:val="26"/>
          <w:lang w:eastAsia="ru-RU"/>
        </w:rPr>
        <w:t xml:space="preserve"> - Медицина» г. Уфа» </w:t>
      </w:r>
    </w:p>
    <w:p w:rsidR="00E0094A" w:rsidRPr="00F87C09"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РДКБ</w:t>
      </w:r>
    </w:p>
    <w:p w:rsidR="00E0094A" w:rsidRPr="00F87C09" w:rsidRDefault="00E0094A" w:rsidP="00984006">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РКГВВ</w:t>
      </w:r>
    </w:p>
    <w:p w:rsidR="00E0094A" w:rsidRPr="00F87C09" w:rsidRDefault="00E0094A" w:rsidP="00984006">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РВФД</w:t>
      </w:r>
    </w:p>
    <w:p w:rsidR="00984006" w:rsidRPr="00F87C09" w:rsidRDefault="00984006" w:rsidP="00984006">
      <w:pPr>
        <w:shd w:val="clear" w:color="auto" w:fill="FFFFFF"/>
        <w:spacing w:after="0" w:line="240" w:lineRule="auto"/>
        <w:ind w:firstLine="567"/>
        <w:jc w:val="both"/>
        <w:rPr>
          <w:rFonts w:ascii="Times New Roman" w:eastAsia="Times New Roman" w:hAnsi="Times New Roman"/>
          <w:sz w:val="26"/>
          <w:szCs w:val="26"/>
          <w:lang w:eastAsia="ru-RU"/>
        </w:rPr>
      </w:pPr>
    </w:p>
    <w:p w:rsidR="007D6A4A" w:rsidRPr="00F87C09" w:rsidRDefault="007D6A4A"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6B48DB" w:rsidRPr="00F87C09" w:rsidRDefault="006B48DB"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2.</w:t>
      </w:r>
      <w:r w:rsidR="00E01C81" w:rsidRPr="00F87C09">
        <w:rPr>
          <w:rFonts w:ascii="Times New Roman" w:eastAsia="Times New Roman" w:hAnsi="Times New Roman"/>
          <w:b/>
          <w:color w:val="111111"/>
          <w:sz w:val="26"/>
          <w:szCs w:val="26"/>
          <w:lang w:eastAsia="ru-RU"/>
        </w:rPr>
        <w:t>7</w:t>
      </w:r>
      <w:r w:rsidRPr="00F87C09">
        <w:rPr>
          <w:rFonts w:ascii="Times New Roman" w:eastAsia="Times New Roman" w:hAnsi="Times New Roman"/>
          <w:b/>
          <w:color w:val="111111"/>
          <w:sz w:val="26"/>
          <w:szCs w:val="26"/>
          <w:lang w:eastAsia="ru-RU"/>
        </w:rPr>
        <w:t>.</w:t>
      </w:r>
      <w:r w:rsidR="00CD13EA"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b/>
          <w:color w:val="111111"/>
          <w:sz w:val="26"/>
          <w:szCs w:val="26"/>
          <w:lang w:eastAsia="ru-RU"/>
        </w:rPr>
        <w:t>Оплата случаев лечения при оказании услуг диализа.</w:t>
      </w:r>
    </w:p>
    <w:p w:rsidR="006B48DB" w:rsidRPr="00F87C09" w:rsidRDefault="006B48DB"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CF76CC" w:rsidRPr="00F87C09" w:rsidRDefault="006B48DB"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hAnsi="Times New Roman"/>
          <w:b/>
          <w:sz w:val="26"/>
          <w:szCs w:val="26"/>
          <w:lang w:eastAsia="ru-RU"/>
        </w:rPr>
        <w:t>2.</w:t>
      </w:r>
      <w:r w:rsidR="00E01C81" w:rsidRPr="00F87C09">
        <w:rPr>
          <w:rFonts w:ascii="Times New Roman" w:hAnsi="Times New Roman"/>
          <w:b/>
          <w:sz w:val="26"/>
          <w:szCs w:val="26"/>
          <w:lang w:eastAsia="ru-RU"/>
        </w:rPr>
        <w:t>7</w:t>
      </w:r>
      <w:r w:rsidRPr="00F87C09">
        <w:rPr>
          <w:rFonts w:ascii="Times New Roman" w:hAnsi="Times New Roman"/>
          <w:b/>
          <w:sz w:val="26"/>
          <w:szCs w:val="26"/>
          <w:lang w:eastAsia="ru-RU"/>
        </w:rPr>
        <w:t>.1.</w:t>
      </w:r>
      <w:r w:rsidR="00CD13EA" w:rsidRPr="00F87C09">
        <w:rPr>
          <w:rFonts w:ascii="Times New Roman" w:hAnsi="Times New Roman"/>
          <w:b/>
          <w:sz w:val="26"/>
          <w:szCs w:val="26"/>
          <w:lang w:eastAsia="ru-RU"/>
        </w:rPr>
        <w:t xml:space="preserve"> </w:t>
      </w:r>
      <w:r w:rsidR="00C037CF" w:rsidRPr="00F87C09">
        <w:rPr>
          <w:rFonts w:ascii="Times New Roman" w:eastAsia="Times New Roman" w:hAnsi="Times New Roman"/>
          <w:sz w:val="26"/>
          <w:szCs w:val="26"/>
          <w:lang w:eastAsia="ru-RU"/>
        </w:rPr>
        <w:t xml:space="preserve">При оказании медицинской помощи пациентам, получающим услуги диализа, оплата </w:t>
      </w:r>
      <w:r w:rsidR="00487BA4" w:rsidRPr="00F87C09">
        <w:rPr>
          <w:rFonts w:ascii="Times New Roman" w:eastAsia="Times New Roman" w:hAnsi="Times New Roman"/>
          <w:sz w:val="26"/>
          <w:szCs w:val="26"/>
          <w:lang w:eastAsia="ru-RU"/>
        </w:rPr>
        <w:t>осуществляется:</w:t>
      </w:r>
    </w:p>
    <w:p w:rsidR="00CF76CC" w:rsidRPr="00F87C09"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 </w:t>
      </w:r>
      <w:r w:rsidR="00C037CF" w:rsidRPr="00F87C09">
        <w:rPr>
          <w:rFonts w:ascii="Times New Roman" w:eastAsia="Times New Roman" w:hAnsi="Times New Roman"/>
          <w:sz w:val="26"/>
          <w:szCs w:val="26"/>
          <w:lang w:eastAsia="ru-RU"/>
        </w:rPr>
        <w:t xml:space="preserve">в амбулаторных условиях </w:t>
      </w:r>
      <w:r w:rsidRPr="00F87C09">
        <w:rPr>
          <w:rFonts w:ascii="Times New Roman" w:eastAsia="Times New Roman" w:hAnsi="Times New Roman"/>
          <w:sz w:val="26"/>
          <w:szCs w:val="26"/>
          <w:lang w:eastAsia="ru-RU"/>
        </w:rPr>
        <w:t>за услугу диализа,</w:t>
      </w:r>
    </w:p>
    <w:p w:rsidR="007A3B2D" w:rsidRPr="00F87C09" w:rsidRDefault="007A3B2D" w:rsidP="007A3B2D">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 в условиях дневного стационара – за услугу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w:t>
      </w:r>
    </w:p>
    <w:p w:rsidR="007A3B2D" w:rsidRPr="00F87C09" w:rsidRDefault="007A3B2D" w:rsidP="007A3B2D">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rsidR="00C037CF" w:rsidRPr="00F87C09" w:rsidRDefault="00C037CF" w:rsidP="00E0094A">
      <w:pPr>
        <w:spacing w:after="0" w:line="240" w:lineRule="auto"/>
        <w:ind w:firstLine="567"/>
        <w:jc w:val="both"/>
        <w:rPr>
          <w:rFonts w:ascii="Times New Roman" w:hAnsi="Times New Roman"/>
          <w:sz w:val="26"/>
          <w:szCs w:val="26"/>
        </w:rPr>
      </w:pPr>
      <w:r w:rsidRPr="00F87C09">
        <w:rPr>
          <w:rFonts w:ascii="Times New Roman" w:hAnsi="Times New Roman"/>
          <w:sz w:val="26"/>
          <w:szCs w:val="26"/>
        </w:rPr>
        <w:t>Учитывая единственный, законодательно установленный, способ оплаты медицинской помощи, оказанной в условиях дневного стационара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w:t>
      </w:r>
      <w:r w:rsidR="00416C9D" w:rsidRPr="00F87C09">
        <w:rPr>
          <w:rFonts w:ascii="Times New Roman" w:hAnsi="Times New Roman"/>
          <w:sz w:val="26"/>
          <w:szCs w:val="26"/>
        </w:rPr>
        <w:t xml:space="preserve"> </w:t>
      </w:r>
      <w:r w:rsidR="00CF76CC" w:rsidRPr="00F87C09">
        <w:rPr>
          <w:rFonts w:ascii="Times New Roman" w:eastAsia="Times New Roman" w:hAnsi="Times New Roman"/>
          <w:sz w:val="26"/>
          <w:szCs w:val="26"/>
          <w:lang w:eastAsia="ru-RU"/>
        </w:rPr>
        <w:t xml:space="preserve">(в среднем 13 услуг экстракорпорального диализа, 12-14 сеансов экстракорпорального гемодиализа в зависимости от календарного месяца, или </w:t>
      </w:r>
      <w:r w:rsidR="00CF76CC" w:rsidRPr="00F87C09">
        <w:rPr>
          <w:rFonts w:ascii="Times New Roman" w:eastAsia="Times New Roman" w:hAnsi="Times New Roman"/>
          <w:sz w:val="26"/>
          <w:szCs w:val="26"/>
          <w:lang w:eastAsia="ru-RU"/>
        </w:rPr>
        <w:lastRenderedPageBreak/>
        <w:t xml:space="preserve">ежедневные обмены с эффективным объемом диализата при </w:t>
      </w:r>
      <w:proofErr w:type="spellStart"/>
      <w:r w:rsidR="00CF76CC" w:rsidRPr="00F87C09">
        <w:rPr>
          <w:rFonts w:ascii="Times New Roman" w:eastAsia="Times New Roman" w:hAnsi="Times New Roman"/>
          <w:sz w:val="26"/>
          <w:szCs w:val="26"/>
          <w:lang w:eastAsia="ru-RU"/>
        </w:rPr>
        <w:t>перитонеальном</w:t>
      </w:r>
      <w:proofErr w:type="spellEnd"/>
      <w:r w:rsidR="00416C9D" w:rsidRPr="00F87C09">
        <w:rPr>
          <w:rFonts w:ascii="Times New Roman" w:eastAsia="Times New Roman" w:hAnsi="Times New Roman"/>
          <w:sz w:val="26"/>
          <w:szCs w:val="26"/>
          <w:lang w:eastAsia="ru-RU"/>
        </w:rPr>
        <w:t xml:space="preserve"> </w:t>
      </w:r>
      <w:r w:rsidR="00CF76CC" w:rsidRPr="00F87C09">
        <w:rPr>
          <w:rFonts w:ascii="Times New Roman" w:eastAsia="Times New Roman" w:hAnsi="Times New Roman"/>
          <w:sz w:val="26"/>
          <w:szCs w:val="26"/>
          <w:lang w:eastAsia="ru-RU"/>
        </w:rPr>
        <w:t>диализе в течение месяца)</w:t>
      </w:r>
      <w:r w:rsidRPr="00F87C09">
        <w:rPr>
          <w:rFonts w:ascii="Times New Roman" w:hAnsi="Times New Roman"/>
          <w:sz w:val="26"/>
          <w:szCs w:val="26"/>
        </w:rPr>
        <w:t>. В стационарных условиях необходимо к законченному случаю относить лечение в течение всего периода нахождения пациента в стационаре.</w:t>
      </w:r>
    </w:p>
    <w:p w:rsidR="00E0094A" w:rsidRPr="00F87C09" w:rsidRDefault="00E0094A" w:rsidP="00E0094A">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Превышение стандарта проведения заместительной почечной терапии по медицинским показаниям по законченному случаю более 14 процедур гемодиализа принимать к оплате в каждом конкретном случае по письменному заключению главного внештатного специалиста после проведенной ведомственной экспертизы. </w:t>
      </w:r>
    </w:p>
    <w:p w:rsidR="00C557D8" w:rsidRPr="00F87C09" w:rsidRDefault="00C557D8" w:rsidP="00E0094A">
      <w:pPr>
        <w:shd w:val="clear" w:color="auto" w:fill="FFFFFF"/>
        <w:spacing w:after="0" w:line="240" w:lineRule="auto"/>
        <w:ind w:firstLine="567"/>
        <w:jc w:val="both"/>
        <w:rPr>
          <w:rFonts w:ascii="Times New Roman" w:eastAsia="Times New Roman" w:hAnsi="Times New Roman"/>
          <w:b/>
          <w:sz w:val="26"/>
          <w:szCs w:val="26"/>
          <w:lang w:eastAsia="ru-RU"/>
        </w:rPr>
      </w:pPr>
    </w:p>
    <w:p w:rsidR="00E0094A" w:rsidRPr="00F87C09"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w:t>
      </w:r>
      <w:r w:rsidR="00E01C81" w:rsidRPr="00F87C09">
        <w:rPr>
          <w:rFonts w:ascii="Times New Roman" w:eastAsia="Times New Roman" w:hAnsi="Times New Roman"/>
          <w:b/>
          <w:sz w:val="26"/>
          <w:szCs w:val="26"/>
          <w:lang w:eastAsia="ru-RU"/>
        </w:rPr>
        <w:t>7</w:t>
      </w:r>
      <w:r w:rsidRPr="00F87C09">
        <w:rPr>
          <w:rFonts w:ascii="Times New Roman" w:eastAsia="Times New Roman" w:hAnsi="Times New Roman"/>
          <w:b/>
          <w:sz w:val="26"/>
          <w:szCs w:val="26"/>
          <w:lang w:eastAsia="ru-RU"/>
        </w:rPr>
        <w:t>.</w:t>
      </w:r>
      <w:r w:rsidR="00301504" w:rsidRPr="00F87C09">
        <w:rPr>
          <w:rFonts w:ascii="Times New Roman" w:eastAsia="Times New Roman" w:hAnsi="Times New Roman"/>
          <w:b/>
          <w:sz w:val="26"/>
          <w:szCs w:val="26"/>
          <w:lang w:eastAsia="ru-RU"/>
        </w:rPr>
        <w:t>2</w:t>
      </w:r>
      <w:r w:rsidRPr="00F87C09">
        <w:rPr>
          <w:rFonts w:ascii="Times New Roman" w:eastAsia="Times New Roman" w:hAnsi="Times New Roman"/>
          <w:b/>
          <w:sz w:val="26"/>
          <w:szCs w:val="26"/>
          <w:lang w:eastAsia="ru-RU"/>
        </w:rPr>
        <w:t>.</w:t>
      </w:r>
      <w:r w:rsidR="00416C9D" w:rsidRPr="00F87C09">
        <w:rPr>
          <w:rFonts w:ascii="Times New Roman" w:eastAsia="Times New Roman" w:hAnsi="Times New Roman"/>
          <w:b/>
          <w:sz w:val="26"/>
          <w:szCs w:val="26"/>
          <w:lang w:eastAsia="ru-RU"/>
        </w:rPr>
        <w:t xml:space="preserve"> </w:t>
      </w:r>
      <w:r w:rsidR="00E0094A" w:rsidRPr="00F87C09">
        <w:rPr>
          <w:rFonts w:ascii="Times New Roman" w:eastAsia="Times New Roman" w:hAnsi="Times New Roman"/>
          <w:sz w:val="26"/>
          <w:szCs w:val="26"/>
          <w:lang w:eastAsia="ru-RU"/>
        </w:rPr>
        <w:t xml:space="preserve">Оказание медицинской помощи с применением диализа осуществляется соответственно в условиях круглосуточного или дневного стационара, подается отдельным реестром в отделениях гемодиализа и </w:t>
      </w:r>
      <w:proofErr w:type="spellStart"/>
      <w:r w:rsidR="00E0094A" w:rsidRPr="00F87C09">
        <w:rPr>
          <w:rFonts w:ascii="Times New Roman" w:eastAsia="Times New Roman" w:hAnsi="Times New Roman"/>
          <w:sz w:val="26"/>
          <w:szCs w:val="26"/>
          <w:lang w:eastAsia="ru-RU"/>
        </w:rPr>
        <w:t>перитонеального</w:t>
      </w:r>
      <w:proofErr w:type="spellEnd"/>
      <w:r w:rsidR="00E0094A" w:rsidRPr="00F87C09">
        <w:rPr>
          <w:rFonts w:ascii="Times New Roman" w:eastAsia="Times New Roman" w:hAnsi="Times New Roman"/>
          <w:sz w:val="26"/>
          <w:szCs w:val="26"/>
          <w:lang w:eastAsia="ru-RU"/>
        </w:rPr>
        <w:t xml:space="preserve"> диализа с профилем К</w:t>
      </w:r>
      <w:r w:rsidR="00740F8B" w:rsidRPr="00F87C09">
        <w:rPr>
          <w:rFonts w:ascii="Times New Roman" w:eastAsia="Times New Roman" w:hAnsi="Times New Roman"/>
          <w:sz w:val="26"/>
          <w:szCs w:val="26"/>
          <w:lang w:eastAsia="ru-RU"/>
        </w:rPr>
        <w:t>С</w:t>
      </w:r>
      <w:r w:rsidR="00E0094A" w:rsidRPr="00F87C09">
        <w:rPr>
          <w:rFonts w:ascii="Times New Roman" w:eastAsia="Times New Roman" w:hAnsi="Times New Roman"/>
          <w:sz w:val="26"/>
          <w:szCs w:val="26"/>
          <w:lang w:eastAsia="ru-RU"/>
        </w:rPr>
        <w:t>Г 0 «Диализ» и оплачивается за фактические услуги заместительной почечной терапии дополнительно к оплате законченного случая лечения по основной КСГ в утвержденных объемах.</w:t>
      </w:r>
    </w:p>
    <w:p w:rsidR="00E0094A" w:rsidRPr="00F87C09"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Случай оказания медицинской помощи проведения услуг диализа в отделениях гемодиализа и </w:t>
      </w:r>
      <w:proofErr w:type="spellStart"/>
      <w:r w:rsidRPr="00F87C09">
        <w:rPr>
          <w:rFonts w:ascii="Times New Roman" w:eastAsia="Times New Roman" w:hAnsi="Times New Roman"/>
          <w:sz w:val="26"/>
          <w:szCs w:val="26"/>
          <w:lang w:eastAsia="ru-RU"/>
        </w:rPr>
        <w:t>перитонеального</w:t>
      </w:r>
      <w:proofErr w:type="spellEnd"/>
      <w:r w:rsidRPr="00F87C09">
        <w:rPr>
          <w:rFonts w:ascii="Times New Roman" w:eastAsia="Times New Roman" w:hAnsi="Times New Roman"/>
          <w:sz w:val="26"/>
          <w:szCs w:val="26"/>
          <w:lang w:eastAsia="ru-RU"/>
        </w:rPr>
        <w:t xml:space="preserve"> диализа, предъявленный к оплате с профилем К</w:t>
      </w:r>
      <w:r w:rsidR="00740F8B" w:rsidRPr="00F87C09">
        <w:rPr>
          <w:rFonts w:ascii="Times New Roman" w:eastAsia="Times New Roman" w:hAnsi="Times New Roman"/>
          <w:sz w:val="26"/>
          <w:szCs w:val="26"/>
          <w:lang w:eastAsia="ru-RU"/>
        </w:rPr>
        <w:t>С</w:t>
      </w:r>
      <w:r w:rsidRPr="00F87C09">
        <w:rPr>
          <w:rFonts w:ascii="Times New Roman" w:eastAsia="Times New Roman" w:hAnsi="Times New Roman"/>
          <w:sz w:val="26"/>
          <w:szCs w:val="26"/>
          <w:lang w:eastAsia="ru-RU"/>
        </w:rPr>
        <w:t xml:space="preserve">Г 0 «Диализ» в условиях дневного стационара </w:t>
      </w:r>
      <w:r w:rsidR="00396267" w:rsidRPr="00F87C09">
        <w:rPr>
          <w:rFonts w:ascii="Times New Roman" w:eastAsia="Times New Roman" w:hAnsi="Times New Roman"/>
          <w:sz w:val="26"/>
          <w:szCs w:val="26"/>
          <w:lang w:eastAsia="ru-RU"/>
        </w:rPr>
        <w:t xml:space="preserve">в </w:t>
      </w:r>
      <w:r w:rsidRPr="00F87C09">
        <w:rPr>
          <w:rFonts w:ascii="Times New Roman" w:eastAsia="Times New Roman" w:hAnsi="Times New Roman"/>
          <w:sz w:val="26"/>
          <w:szCs w:val="26"/>
          <w:lang w:eastAsia="ru-RU"/>
        </w:rPr>
        <w:t>одной медицинской организацией, подлежит оплате, в том числе при пересечении сроков лечения случаев оказания медицинской помощи в другой медицинской организации по основной КСГ, являющейся поводом для госпитализации в дневной или круглосуточный стационар.</w:t>
      </w:r>
    </w:p>
    <w:p w:rsidR="00E0094A" w:rsidRPr="00F87C09" w:rsidRDefault="00E0094A" w:rsidP="00E0094A">
      <w:pPr>
        <w:shd w:val="clear" w:color="auto" w:fill="FFFFFF"/>
        <w:spacing w:after="0" w:line="240" w:lineRule="auto"/>
        <w:ind w:firstLine="567"/>
        <w:jc w:val="both"/>
        <w:rPr>
          <w:rFonts w:ascii="Times New Roman" w:hAnsi="Times New Roman"/>
          <w:sz w:val="26"/>
          <w:szCs w:val="26"/>
        </w:rPr>
      </w:pPr>
      <w:r w:rsidRPr="00F87C09">
        <w:rPr>
          <w:rFonts w:ascii="Times New Roman" w:hAnsi="Times New Roman"/>
          <w:sz w:val="26"/>
          <w:szCs w:val="26"/>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C557D8" w:rsidRPr="00F87C09"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F87C09"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w:t>
      </w:r>
      <w:r w:rsidR="00E01C81" w:rsidRPr="00F87C09">
        <w:rPr>
          <w:rFonts w:ascii="Times New Roman" w:eastAsia="Times New Roman" w:hAnsi="Times New Roman"/>
          <w:b/>
          <w:sz w:val="26"/>
          <w:szCs w:val="26"/>
          <w:lang w:eastAsia="ru-RU"/>
        </w:rPr>
        <w:t>7</w:t>
      </w:r>
      <w:r w:rsidRPr="00F87C09">
        <w:rPr>
          <w:rFonts w:ascii="Times New Roman" w:eastAsia="Times New Roman" w:hAnsi="Times New Roman"/>
          <w:b/>
          <w:sz w:val="26"/>
          <w:szCs w:val="26"/>
          <w:lang w:eastAsia="ru-RU"/>
        </w:rPr>
        <w:t>.</w:t>
      </w:r>
      <w:r w:rsidR="00301504" w:rsidRPr="00F87C09">
        <w:rPr>
          <w:rFonts w:ascii="Times New Roman" w:eastAsia="Times New Roman" w:hAnsi="Times New Roman"/>
          <w:b/>
          <w:sz w:val="26"/>
          <w:szCs w:val="26"/>
          <w:lang w:eastAsia="ru-RU"/>
        </w:rPr>
        <w:t>3</w:t>
      </w:r>
      <w:r w:rsidRPr="00F87C09">
        <w:rPr>
          <w:rFonts w:ascii="Times New Roman" w:eastAsia="Times New Roman" w:hAnsi="Times New Roman"/>
          <w:b/>
          <w:sz w:val="26"/>
          <w:szCs w:val="26"/>
          <w:lang w:eastAsia="ru-RU"/>
        </w:rPr>
        <w:t>.</w:t>
      </w:r>
      <w:r w:rsidR="00416C9D" w:rsidRPr="00F87C09">
        <w:rPr>
          <w:rFonts w:ascii="Times New Roman" w:eastAsia="Times New Roman" w:hAnsi="Times New Roman"/>
          <w:b/>
          <w:sz w:val="26"/>
          <w:szCs w:val="26"/>
          <w:lang w:eastAsia="ru-RU"/>
        </w:rPr>
        <w:t xml:space="preserve"> </w:t>
      </w:r>
      <w:r w:rsidR="00E0094A" w:rsidRPr="00F87C09">
        <w:rPr>
          <w:rFonts w:ascii="Times New Roman" w:eastAsia="Times New Roman" w:hAnsi="Times New Roman"/>
          <w:sz w:val="26"/>
          <w:szCs w:val="26"/>
          <w:lang w:eastAsia="ru-RU"/>
        </w:rPr>
        <w:t>При оказании медицинской помощи с услугами диализа в АПУ пациентам с хронической почечной недостаточностью в одной медицинской организации допускается пересечение сроков со сроками оказания медицинской помощи в условиях дневного и круглосуточного стационара другой медицинской организацией (за исключением КСГ профиля «нефрология»).</w:t>
      </w:r>
    </w:p>
    <w:p w:rsidR="00C557D8" w:rsidRPr="00F87C09"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F87C09"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b/>
          <w:sz w:val="26"/>
          <w:szCs w:val="26"/>
          <w:lang w:eastAsia="ru-RU"/>
        </w:rPr>
        <w:t>2.</w:t>
      </w:r>
      <w:r w:rsidR="00E01C81" w:rsidRPr="00F87C09">
        <w:rPr>
          <w:rFonts w:ascii="Times New Roman" w:eastAsia="Times New Roman" w:hAnsi="Times New Roman"/>
          <w:b/>
          <w:sz w:val="26"/>
          <w:szCs w:val="26"/>
          <w:lang w:eastAsia="ru-RU"/>
        </w:rPr>
        <w:t>7</w:t>
      </w:r>
      <w:r w:rsidRPr="00F87C09">
        <w:rPr>
          <w:rFonts w:ascii="Times New Roman" w:eastAsia="Times New Roman" w:hAnsi="Times New Roman"/>
          <w:b/>
          <w:sz w:val="26"/>
          <w:szCs w:val="26"/>
          <w:lang w:eastAsia="ru-RU"/>
        </w:rPr>
        <w:t>.</w:t>
      </w:r>
      <w:r w:rsidR="00301504" w:rsidRPr="00F87C09">
        <w:rPr>
          <w:rFonts w:ascii="Times New Roman" w:eastAsia="Times New Roman" w:hAnsi="Times New Roman"/>
          <w:b/>
          <w:sz w:val="26"/>
          <w:szCs w:val="26"/>
          <w:lang w:eastAsia="ru-RU"/>
        </w:rPr>
        <w:t>4</w:t>
      </w:r>
      <w:r w:rsidRPr="00F87C09">
        <w:rPr>
          <w:rFonts w:ascii="Times New Roman" w:eastAsia="Times New Roman" w:hAnsi="Times New Roman"/>
          <w:b/>
          <w:sz w:val="26"/>
          <w:szCs w:val="26"/>
          <w:lang w:eastAsia="ru-RU"/>
        </w:rPr>
        <w:t>.</w:t>
      </w:r>
      <w:r w:rsidR="00416C9D" w:rsidRPr="00F87C09">
        <w:rPr>
          <w:rFonts w:ascii="Times New Roman" w:eastAsia="Times New Roman" w:hAnsi="Times New Roman"/>
          <w:b/>
          <w:sz w:val="26"/>
          <w:szCs w:val="26"/>
          <w:lang w:eastAsia="ru-RU"/>
        </w:rPr>
        <w:t xml:space="preserve"> </w:t>
      </w:r>
      <w:r w:rsidR="00E0094A" w:rsidRPr="00F87C09">
        <w:rPr>
          <w:rFonts w:ascii="Times New Roman" w:eastAsia="Times New Roman" w:hAnsi="Times New Roman"/>
          <w:sz w:val="26"/>
          <w:szCs w:val="26"/>
          <w:lang w:eastAsia="ru-RU"/>
        </w:rPr>
        <w:t xml:space="preserve">Согласно клиническим рекомендациям по нефрологии в рамках плановой подготовки пациента к программному гемодиализу формируется первичная </w:t>
      </w:r>
      <w:proofErr w:type="spellStart"/>
      <w:r w:rsidR="00E0094A" w:rsidRPr="00F87C09">
        <w:rPr>
          <w:rFonts w:ascii="Times New Roman" w:eastAsia="Times New Roman" w:hAnsi="Times New Roman"/>
          <w:sz w:val="26"/>
          <w:szCs w:val="26"/>
          <w:lang w:eastAsia="ru-RU"/>
        </w:rPr>
        <w:t>нативная</w:t>
      </w:r>
      <w:proofErr w:type="spellEnd"/>
      <w:r w:rsidR="00E0094A" w:rsidRPr="00F87C09">
        <w:rPr>
          <w:rFonts w:ascii="Times New Roman" w:eastAsia="Times New Roman" w:hAnsi="Times New Roman"/>
          <w:sz w:val="26"/>
          <w:szCs w:val="26"/>
          <w:lang w:eastAsia="ru-RU"/>
        </w:rPr>
        <w:t xml:space="preserve"> артериовенозная фистула. Формирование артериовенозной фистулы оптимально на </w:t>
      </w:r>
      <w:proofErr w:type="spellStart"/>
      <w:r w:rsidR="00E0094A" w:rsidRPr="00F87C09">
        <w:rPr>
          <w:rFonts w:ascii="Times New Roman" w:eastAsia="Times New Roman" w:hAnsi="Times New Roman"/>
          <w:sz w:val="26"/>
          <w:szCs w:val="26"/>
          <w:lang w:eastAsia="ru-RU"/>
        </w:rPr>
        <w:t>додиализной</w:t>
      </w:r>
      <w:proofErr w:type="spellEnd"/>
      <w:r w:rsidR="00E0094A" w:rsidRPr="00F87C09">
        <w:rPr>
          <w:rFonts w:ascii="Times New Roman" w:eastAsia="Times New Roman" w:hAnsi="Times New Roman"/>
          <w:sz w:val="26"/>
          <w:szCs w:val="26"/>
          <w:lang w:eastAsia="ru-RU"/>
        </w:rPr>
        <w:t xml:space="preserve"> стадии.</w:t>
      </w:r>
    </w:p>
    <w:p w:rsidR="00E0094A" w:rsidRPr="00F87C09" w:rsidRDefault="00E0094A" w:rsidP="00E0094A">
      <w:pPr>
        <w:pStyle w:val="ConsPlusTitle"/>
        <w:ind w:firstLine="567"/>
        <w:jc w:val="both"/>
        <w:outlineLvl w:val="3"/>
        <w:rPr>
          <w:rFonts w:ascii="Times New Roman" w:hAnsi="Times New Roman" w:cs="Times New Roman"/>
          <w:sz w:val="26"/>
          <w:szCs w:val="26"/>
        </w:rPr>
      </w:pPr>
      <w:r w:rsidRPr="00F87C09">
        <w:rPr>
          <w:rFonts w:ascii="Times New Roman" w:hAnsi="Times New Roman" w:cs="Times New Roman"/>
          <w:sz w:val="26"/>
          <w:szCs w:val="26"/>
        </w:rPr>
        <w:t>КСГ st19.038 "Установка, замена порт системы (катетера) для лекарственной терапии злокачественных новообразований"</w:t>
      </w:r>
    </w:p>
    <w:p w:rsidR="00E0094A" w:rsidRPr="00F87C09" w:rsidRDefault="00E0094A" w:rsidP="00E0094A">
      <w:pPr>
        <w:pStyle w:val="ConsPlusNormal"/>
        <w:ind w:firstLine="567"/>
        <w:jc w:val="both"/>
      </w:pPr>
      <w:r w:rsidRPr="00F87C09">
        <w:t xml:space="preserve">Данная КСГ применяется в случаях, когда установка, замена порт 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w:t>
      </w:r>
      <w:r w:rsidRPr="00F87C09">
        <w:lastRenderedPageBreak/>
        <w:t>проведением лекарственной терапии или после хирургического лечения, оплата осуществляется по двум КСГ.</w:t>
      </w:r>
    </w:p>
    <w:p w:rsidR="00E0094A" w:rsidRPr="00F87C09" w:rsidRDefault="00E0094A" w:rsidP="00E0094A">
      <w:pPr>
        <w:shd w:val="clear" w:color="auto" w:fill="FFFFFF"/>
        <w:spacing w:after="0" w:line="240" w:lineRule="auto"/>
        <w:ind w:firstLine="567"/>
        <w:jc w:val="both"/>
        <w:rPr>
          <w:rFonts w:ascii="Times New Roman" w:eastAsia="Times New Roman" w:hAnsi="Times New Roman"/>
          <w:b/>
          <w:sz w:val="26"/>
          <w:szCs w:val="26"/>
          <w:lang w:eastAsia="ru-RU"/>
        </w:rPr>
      </w:pPr>
      <w:r w:rsidRPr="00F87C09">
        <w:rPr>
          <w:rFonts w:ascii="Times New Roman" w:eastAsia="Times New Roman" w:hAnsi="Times New Roman"/>
          <w:sz w:val="26"/>
          <w:szCs w:val="26"/>
          <w:lang w:eastAsia="ru-RU"/>
        </w:rPr>
        <w:t xml:space="preserve">Перечень медицинских организаций, оказывающих медицинскую помощь по КСГ </w:t>
      </w:r>
      <w:r w:rsidRPr="00F87C09">
        <w:rPr>
          <w:rFonts w:ascii="Times New Roman" w:hAnsi="Times New Roman"/>
          <w:sz w:val="26"/>
          <w:szCs w:val="26"/>
        </w:rPr>
        <w:t xml:space="preserve">st19.038 </w:t>
      </w:r>
      <w:r w:rsidRPr="00F87C09">
        <w:rPr>
          <w:rFonts w:ascii="Times New Roman" w:eastAsia="Times New Roman" w:hAnsi="Times New Roman"/>
          <w:sz w:val="26"/>
          <w:szCs w:val="26"/>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 в условиях круглосуточного стационара</w:t>
      </w:r>
      <w:r w:rsidRPr="00F87C09">
        <w:rPr>
          <w:rFonts w:ascii="Times New Roman" w:eastAsia="Times New Roman" w:hAnsi="Times New Roman"/>
          <w:b/>
          <w:sz w:val="26"/>
          <w:szCs w:val="26"/>
          <w:lang w:eastAsia="ru-RU"/>
        </w:rPr>
        <w:t>:</w:t>
      </w:r>
    </w:p>
    <w:p w:rsidR="00E7576A" w:rsidRPr="00F87C09" w:rsidRDefault="00E7576A" w:rsidP="00E7576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ГАУЗ РКОД МЗ РБ</w:t>
      </w:r>
    </w:p>
    <w:p w:rsidR="00E7576A" w:rsidRPr="00F87C09" w:rsidRDefault="00E7576A" w:rsidP="00E7576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ГБУЗ РБ ГКБ №21 г. Уфа</w:t>
      </w:r>
    </w:p>
    <w:p w:rsidR="00E7576A" w:rsidRPr="00F87C09"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РКБ им. Г.Г. </w:t>
      </w:r>
      <w:proofErr w:type="spellStart"/>
      <w:r w:rsidRPr="00F87C09">
        <w:rPr>
          <w:rFonts w:ascii="Times New Roman" w:eastAsia="Times New Roman" w:hAnsi="Times New Roman"/>
          <w:color w:val="111111"/>
          <w:sz w:val="26"/>
          <w:szCs w:val="26"/>
          <w:lang w:eastAsia="ru-RU"/>
        </w:rPr>
        <w:t>Куватова</w:t>
      </w:r>
      <w:proofErr w:type="spellEnd"/>
    </w:p>
    <w:p w:rsidR="00E0094A" w:rsidRPr="00F87C09"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Таким образом, выполнение объемов медицинской помощи в условиях дневного стационара по КСГ ds18.003«Формирование, имплантация, удаление, смена доступа для диализа» могут приниматься на оплату без подтверждения процедурами гемодиализа.</w:t>
      </w:r>
    </w:p>
    <w:p w:rsidR="00E0094A" w:rsidRPr="00F87C09" w:rsidRDefault="00E0094A" w:rsidP="00E0094A">
      <w:pPr>
        <w:shd w:val="clear" w:color="auto" w:fill="FFFFFF"/>
        <w:spacing w:after="0" w:line="240" w:lineRule="auto"/>
        <w:ind w:firstLine="567"/>
        <w:jc w:val="both"/>
        <w:rPr>
          <w:rFonts w:ascii="Times New Roman" w:eastAsia="Times New Roman" w:hAnsi="Times New Roman"/>
          <w:color w:val="111111"/>
          <w:sz w:val="28"/>
          <w:szCs w:val="26"/>
          <w:lang w:eastAsia="ru-RU"/>
        </w:rPr>
      </w:pPr>
      <w:r w:rsidRPr="00F87C09">
        <w:rPr>
          <w:rFonts w:ascii="Times New Roman" w:eastAsia="Times New Roman" w:hAnsi="Times New Roman"/>
          <w:color w:val="111111"/>
          <w:sz w:val="26"/>
          <w:szCs w:val="26"/>
          <w:lang w:eastAsia="ru-RU"/>
        </w:rPr>
        <w:t xml:space="preserve">Перечень медицинских организаций, оказывающих медицинскую помощь по КСГ ds18.003 </w:t>
      </w:r>
      <w:r w:rsidRPr="00F87C09">
        <w:rPr>
          <w:rFonts w:ascii="Times New Roman" w:eastAsia="Times New Roman" w:hAnsi="Times New Roman"/>
          <w:color w:val="111111"/>
          <w:sz w:val="28"/>
          <w:szCs w:val="26"/>
          <w:lang w:eastAsia="ru-RU"/>
        </w:rPr>
        <w:t>Формирование, имплантация, удаление, смена доступа для диализа в условиях дневного стационара:</w:t>
      </w:r>
    </w:p>
    <w:p w:rsidR="00E7576A" w:rsidRPr="00F87C09"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ГБУЗ РКБ им. Г.Г. </w:t>
      </w:r>
      <w:proofErr w:type="spellStart"/>
      <w:r w:rsidRPr="00F87C09">
        <w:rPr>
          <w:rFonts w:ascii="Times New Roman" w:eastAsia="Times New Roman" w:hAnsi="Times New Roman"/>
          <w:color w:val="111111"/>
          <w:sz w:val="26"/>
          <w:szCs w:val="26"/>
          <w:lang w:eastAsia="ru-RU"/>
        </w:rPr>
        <w:t>Куватова</w:t>
      </w:r>
      <w:proofErr w:type="spellEnd"/>
    </w:p>
    <w:p w:rsidR="00E7576A" w:rsidRPr="00F87C09"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ООО "Лаборатория Гемодиализа"</w:t>
      </w:r>
    </w:p>
    <w:p w:rsidR="00E7576A" w:rsidRPr="00F87C09"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ООО "</w:t>
      </w:r>
      <w:proofErr w:type="spellStart"/>
      <w:r w:rsidRPr="00F87C09">
        <w:rPr>
          <w:rFonts w:ascii="Times New Roman" w:eastAsia="Times New Roman" w:hAnsi="Times New Roman"/>
          <w:color w:val="111111"/>
          <w:sz w:val="26"/>
          <w:szCs w:val="26"/>
          <w:lang w:eastAsia="ru-RU"/>
        </w:rPr>
        <w:t>Медсервис</w:t>
      </w:r>
      <w:proofErr w:type="spellEnd"/>
      <w:r w:rsidRPr="00F87C09">
        <w:rPr>
          <w:rFonts w:ascii="Times New Roman" w:eastAsia="Times New Roman" w:hAnsi="Times New Roman"/>
          <w:color w:val="111111"/>
          <w:sz w:val="26"/>
          <w:szCs w:val="26"/>
          <w:lang w:eastAsia="ru-RU"/>
        </w:rPr>
        <w:t>" г. Салават</w:t>
      </w:r>
    </w:p>
    <w:p w:rsidR="009D6274" w:rsidRPr="00F87C09" w:rsidRDefault="009D6274" w:rsidP="00B97295">
      <w:pPr>
        <w:autoSpaceDE w:val="0"/>
        <w:autoSpaceDN w:val="0"/>
        <w:adjustRightInd w:val="0"/>
        <w:spacing w:after="0" w:line="240" w:lineRule="auto"/>
        <w:ind w:firstLine="567"/>
        <w:jc w:val="both"/>
        <w:rPr>
          <w:rFonts w:ascii="Times New Roman" w:hAnsi="Times New Roman"/>
          <w:sz w:val="26"/>
          <w:szCs w:val="26"/>
          <w:lang w:eastAsia="ru-RU"/>
        </w:rPr>
      </w:pPr>
    </w:p>
    <w:p w:rsidR="00B97295" w:rsidRPr="00F87C09" w:rsidRDefault="00301504"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87C09">
        <w:rPr>
          <w:rFonts w:ascii="Times New Roman" w:hAnsi="Times New Roman"/>
          <w:b/>
          <w:sz w:val="26"/>
          <w:szCs w:val="26"/>
          <w:lang w:eastAsia="ru-RU"/>
        </w:rPr>
        <w:t>2.</w:t>
      </w:r>
      <w:r w:rsidR="00E01C81" w:rsidRPr="00F87C09">
        <w:rPr>
          <w:rFonts w:ascii="Times New Roman" w:hAnsi="Times New Roman"/>
          <w:b/>
          <w:sz w:val="26"/>
          <w:szCs w:val="26"/>
          <w:lang w:eastAsia="ru-RU"/>
        </w:rPr>
        <w:t>7</w:t>
      </w:r>
      <w:r w:rsidRPr="00F87C09">
        <w:rPr>
          <w:rFonts w:ascii="Times New Roman" w:hAnsi="Times New Roman"/>
          <w:b/>
          <w:sz w:val="26"/>
          <w:szCs w:val="26"/>
          <w:lang w:eastAsia="ru-RU"/>
        </w:rPr>
        <w:t>.5.</w:t>
      </w:r>
      <w:r w:rsidR="00416C9D" w:rsidRPr="00F87C09">
        <w:rPr>
          <w:rFonts w:ascii="Times New Roman" w:hAnsi="Times New Roman"/>
          <w:b/>
          <w:sz w:val="26"/>
          <w:szCs w:val="26"/>
          <w:lang w:eastAsia="ru-RU"/>
        </w:rPr>
        <w:t xml:space="preserve"> </w:t>
      </w:r>
      <w:r w:rsidR="00B97295" w:rsidRPr="00F87C09">
        <w:rPr>
          <w:rFonts w:ascii="Times New Roman" w:hAnsi="Times New Roman"/>
          <w:sz w:val="26"/>
          <w:szCs w:val="26"/>
          <w:lang w:eastAsia="ru-RU"/>
        </w:rPr>
        <w:t xml:space="preserve">Учитывая одинаковые затраты, абсолютная стоимость услуг диализа является одинаковой, независимо от условий его оказания. Тарифы на </w:t>
      </w:r>
      <w:r w:rsidR="00740F8B" w:rsidRPr="00F87C09">
        <w:rPr>
          <w:rFonts w:ascii="Times New Roman" w:hAnsi="Times New Roman"/>
          <w:sz w:val="26"/>
          <w:szCs w:val="26"/>
          <w:lang w:eastAsia="ru-RU"/>
        </w:rPr>
        <w:t xml:space="preserve">оплату </w:t>
      </w:r>
      <w:r w:rsidR="00B97295" w:rsidRPr="00F87C09">
        <w:rPr>
          <w:rFonts w:ascii="Times New Roman" w:hAnsi="Times New Roman"/>
          <w:sz w:val="26"/>
          <w:szCs w:val="26"/>
          <w:lang w:eastAsia="ru-RU"/>
        </w:rPr>
        <w:t>услуги по методам диализа представлены в Приложении № 2</w:t>
      </w:r>
      <w:r w:rsidR="009B0F10" w:rsidRPr="00F87C09">
        <w:rPr>
          <w:rFonts w:ascii="Times New Roman" w:hAnsi="Times New Roman"/>
          <w:sz w:val="26"/>
          <w:szCs w:val="26"/>
          <w:lang w:eastAsia="ru-RU"/>
        </w:rPr>
        <w:t>7</w:t>
      </w:r>
      <w:r w:rsidR="00086F1E" w:rsidRPr="00F87C09">
        <w:rPr>
          <w:rFonts w:ascii="Times New Roman" w:hAnsi="Times New Roman"/>
          <w:sz w:val="26"/>
          <w:szCs w:val="26"/>
          <w:lang w:eastAsia="ru-RU"/>
        </w:rPr>
        <w:t xml:space="preserve"> </w:t>
      </w:r>
      <w:r w:rsidR="00B97295" w:rsidRPr="00F87C09">
        <w:rPr>
          <w:rFonts w:ascii="Times New Roman" w:eastAsia="Times New Roman" w:hAnsi="Times New Roman"/>
          <w:sz w:val="26"/>
          <w:szCs w:val="26"/>
          <w:lang w:eastAsia="ru-RU"/>
        </w:rPr>
        <w:t xml:space="preserve">к Соглашению. </w:t>
      </w:r>
    </w:p>
    <w:p w:rsidR="00B97295" w:rsidRPr="00F87C09"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Применение коэффициента дифференциации к стоимости услуги осуществляется с учетом доли расходов на заработную плату в составе тарифа на оплату медицинской помощи.</w:t>
      </w:r>
    </w:p>
    <w:p w:rsidR="00B97295" w:rsidRPr="00F87C09"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Применение поправочных коэффициентов к стоимости услуг недопустимо.</w:t>
      </w:r>
    </w:p>
    <w:p w:rsidR="00B97295" w:rsidRPr="00F87C09" w:rsidRDefault="00B97295" w:rsidP="00B97295">
      <w:pPr>
        <w:autoSpaceDE w:val="0"/>
        <w:autoSpaceDN w:val="0"/>
        <w:adjustRightInd w:val="0"/>
        <w:spacing w:after="0" w:line="240" w:lineRule="auto"/>
        <w:ind w:firstLine="567"/>
        <w:jc w:val="both"/>
        <w:rPr>
          <w:rFonts w:ascii="Times New Roman" w:hAnsi="Times New Roman"/>
          <w:b/>
          <w:sz w:val="26"/>
          <w:szCs w:val="26"/>
          <w:lang w:eastAsia="ru-RU"/>
        </w:rPr>
      </w:pPr>
      <w:r w:rsidRPr="00F87C09">
        <w:rPr>
          <w:rFonts w:ascii="Times New Roman" w:hAnsi="Times New Roman"/>
          <w:b/>
          <w:sz w:val="26"/>
          <w:szCs w:val="26"/>
          <w:lang w:eastAsia="ru-RU"/>
        </w:rPr>
        <w:t>Проезд пациентов до места оказания услуг диализа не включен в тариф и не подлежит оплате за счет средств ОМС.</w:t>
      </w:r>
    </w:p>
    <w:p w:rsidR="00B97295" w:rsidRPr="00F87C09" w:rsidRDefault="00B97295" w:rsidP="00B97295">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 xml:space="preserve">Оплата за оказанные услуги диализа пациентам с хронической почечной недостаточностью, проживающих на территории Республики Башкортостан, осуществляется только при наличии данных пациентов в Региональном регистре больных с </w:t>
      </w:r>
      <w:proofErr w:type="spellStart"/>
      <w:r w:rsidRPr="00F87C09">
        <w:rPr>
          <w:rFonts w:ascii="Times New Roman" w:hAnsi="Times New Roman"/>
          <w:sz w:val="26"/>
          <w:szCs w:val="26"/>
          <w:lang w:eastAsia="ru-RU"/>
        </w:rPr>
        <w:t>нефрологическими</w:t>
      </w:r>
      <w:proofErr w:type="spellEnd"/>
      <w:r w:rsidRPr="00F87C09">
        <w:rPr>
          <w:rFonts w:ascii="Times New Roman" w:hAnsi="Times New Roman"/>
          <w:sz w:val="26"/>
          <w:szCs w:val="26"/>
          <w:lang w:eastAsia="ru-RU"/>
        </w:rPr>
        <w:t xml:space="preserve"> заболеваниями (ХБП С5д) в ГИС «РМИАС».</w:t>
      </w:r>
    </w:p>
    <w:p w:rsidR="006B48DB" w:rsidRPr="00F87C09" w:rsidRDefault="006B48DB" w:rsidP="00B97295">
      <w:pPr>
        <w:autoSpaceDE w:val="0"/>
        <w:autoSpaceDN w:val="0"/>
        <w:adjustRightInd w:val="0"/>
        <w:spacing w:after="0" w:line="240" w:lineRule="auto"/>
        <w:ind w:firstLine="709"/>
        <w:jc w:val="both"/>
        <w:rPr>
          <w:rFonts w:ascii="Times New Roman" w:hAnsi="Times New Roman"/>
          <w:b/>
          <w:sz w:val="26"/>
          <w:szCs w:val="26"/>
          <w:lang w:eastAsia="ru-RU"/>
        </w:rPr>
      </w:pPr>
    </w:p>
    <w:p w:rsidR="006B48DB" w:rsidRPr="00F87C09" w:rsidRDefault="006B48DB" w:rsidP="00DB3B94">
      <w:pPr>
        <w:autoSpaceDE w:val="0"/>
        <w:autoSpaceDN w:val="0"/>
        <w:adjustRightInd w:val="0"/>
        <w:spacing w:after="0" w:line="240" w:lineRule="auto"/>
        <w:ind w:firstLine="567"/>
        <w:jc w:val="both"/>
        <w:rPr>
          <w:rFonts w:ascii="Times New Roman" w:hAnsi="Times New Roman"/>
          <w:sz w:val="26"/>
          <w:szCs w:val="26"/>
          <w:lang w:eastAsia="ru-RU"/>
        </w:rPr>
      </w:pPr>
      <w:r w:rsidRPr="00F87C09">
        <w:rPr>
          <w:rFonts w:ascii="Times New Roman" w:hAnsi="Times New Roman"/>
          <w:sz w:val="26"/>
          <w:szCs w:val="26"/>
          <w:lang w:eastAsia="ru-RU"/>
        </w:rPr>
        <w:tab/>
      </w:r>
      <w:r w:rsidRPr="00F87C09">
        <w:rPr>
          <w:rFonts w:ascii="Times New Roman" w:hAnsi="Times New Roman"/>
          <w:b/>
          <w:sz w:val="26"/>
          <w:szCs w:val="26"/>
          <w:lang w:eastAsia="ru-RU"/>
        </w:rPr>
        <w:t>2.</w:t>
      </w:r>
      <w:r w:rsidR="00E01C81" w:rsidRPr="00F87C09">
        <w:rPr>
          <w:rFonts w:ascii="Times New Roman" w:hAnsi="Times New Roman"/>
          <w:b/>
          <w:sz w:val="26"/>
          <w:szCs w:val="26"/>
          <w:lang w:eastAsia="ru-RU"/>
        </w:rPr>
        <w:t>7</w:t>
      </w:r>
      <w:r w:rsidR="00301504" w:rsidRPr="00F87C09">
        <w:rPr>
          <w:rFonts w:ascii="Times New Roman" w:hAnsi="Times New Roman"/>
          <w:b/>
          <w:sz w:val="26"/>
          <w:szCs w:val="26"/>
          <w:lang w:eastAsia="ru-RU"/>
        </w:rPr>
        <w:t>.6.</w:t>
      </w:r>
      <w:r w:rsidR="00CF567A" w:rsidRPr="00F87C09">
        <w:rPr>
          <w:rFonts w:ascii="Times New Roman" w:hAnsi="Times New Roman"/>
          <w:b/>
          <w:sz w:val="26"/>
          <w:szCs w:val="26"/>
          <w:lang w:eastAsia="ru-RU"/>
        </w:rPr>
        <w:t xml:space="preserve"> </w:t>
      </w:r>
      <w:r w:rsidRPr="00F87C09">
        <w:rPr>
          <w:rFonts w:ascii="Times New Roman" w:hAnsi="Times New Roman"/>
          <w:b/>
          <w:sz w:val="26"/>
          <w:szCs w:val="26"/>
          <w:lang w:eastAsia="ru-RU"/>
        </w:rPr>
        <w:t xml:space="preserve">При наличии </w:t>
      </w:r>
      <w:proofErr w:type="spellStart"/>
      <w:r w:rsidRPr="00F87C09">
        <w:rPr>
          <w:rFonts w:ascii="Times New Roman" w:hAnsi="Times New Roman"/>
          <w:b/>
          <w:sz w:val="26"/>
          <w:szCs w:val="26"/>
          <w:lang w:eastAsia="ru-RU"/>
        </w:rPr>
        <w:t>полиорганной</w:t>
      </w:r>
      <w:proofErr w:type="spellEnd"/>
      <w:r w:rsidRPr="00F87C09">
        <w:rPr>
          <w:rFonts w:ascii="Times New Roman" w:hAnsi="Times New Roman"/>
          <w:b/>
          <w:sz w:val="26"/>
          <w:szCs w:val="26"/>
          <w:lang w:eastAsia="ru-RU"/>
        </w:rPr>
        <w:t xml:space="preserve"> недостаточности </w:t>
      </w:r>
      <w:proofErr w:type="spellStart"/>
      <w:r w:rsidRPr="00F87C09">
        <w:rPr>
          <w:rFonts w:ascii="Times New Roman" w:hAnsi="Times New Roman"/>
          <w:b/>
          <w:sz w:val="26"/>
          <w:szCs w:val="26"/>
          <w:lang w:eastAsia="ru-RU"/>
        </w:rPr>
        <w:t>непочечного</w:t>
      </w:r>
      <w:proofErr w:type="spellEnd"/>
      <w:r w:rsidRPr="00F87C09">
        <w:rPr>
          <w:rFonts w:ascii="Times New Roman" w:hAnsi="Times New Roman"/>
          <w:b/>
          <w:sz w:val="26"/>
          <w:szCs w:val="26"/>
          <w:lang w:eastAsia="ru-RU"/>
        </w:rPr>
        <w:t xml:space="preserve"> генеза </w:t>
      </w:r>
      <w:r w:rsidRPr="00F87C09">
        <w:rPr>
          <w:rFonts w:ascii="Times New Roman" w:hAnsi="Times New Roman"/>
          <w:sz w:val="26"/>
          <w:szCs w:val="26"/>
          <w:lang w:eastAsia="ru-RU"/>
        </w:rPr>
        <w:t xml:space="preserve">(сепсисе, септическом шоке, </w:t>
      </w:r>
      <w:proofErr w:type="spellStart"/>
      <w:r w:rsidRPr="00F87C09">
        <w:rPr>
          <w:rFonts w:ascii="Times New Roman" w:hAnsi="Times New Roman"/>
          <w:sz w:val="26"/>
          <w:szCs w:val="26"/>
          <w:lang w:eastAsia="ru-RU"/>
        </w:rPr>
        <w:t>полиорганной</w:t>
      </w:r>
      <w:proofErr w:type="spellEnd"/>
      <w:r w:rsidRPr="00F87C09">
        <w:rPr>
          <w:rFonts w:ascii="Times New Roman" w:hAnsi="Times New Roman"/>
          <w:sz w:val="26"/>
          <w:szCs w:val="26"/>
          <w:lang w:eastAsia="ru-RU"/>
        </w:rPr>
        <w:t xml:space="preserve"> недостаточности, печеночной недостаточности, острых отравлениях, остром некротическом панкреатите, остром </w:t>
      </w:r>
      <w:proofErr w:type="spellStart"/>
      <w:r w:rsidRPr="00F87C09">
        <w:rPr>
          <w:rFonts w:ascii="Times New Roman" w:hAnsi="Times New Roman"/>
          <w:sz w:val="26"/>
          <w:szCs w:val="26"/>
          <w:lang w:eastAsia="ru-RU"/>
        </w:rPr>
        <w:t>рабдомиолизе</w:t>
      </w:r>
      <w:proofErr w:type="spellEnd"/>
      <w:r w:rsidRPr="00F87C09">
        <w:rPr>
          <w:rFonts w:ascii="Times New Roman" w:hAnsi="Times New Roman"/>
          <w:sz w:val="26"/>
          <w:szCs w:val="26"/>
          <w:lang w:eastAsia="ru-RU"/>
        </w:rPr>
        <w:t xml:space="preserve"> и других </w:t>
      </w:r>
      <w:proofErr w:type="spellStart"/>
      <w:r w:rsidRPr="00F87C09">
        <w:rPr>
          <w:rFonts w:ascii="Times New Roman" w:hAnsi="Times New Roman"/>
          <w:sz w:val="26"/>
          <w:szCs w:val="26"/>
          <w:lang w:eastAsia="ru-RU"/>
        </w:rPr>
        <w:t>миоглобинурических</w:t>
      </w:r>
      <w:proofErr w:type="spellEnd"/>
      <w:r w:rsidRPr="00F87C09">
        <w:rPr>
          <w:rFonts w:ascii="Times New Roman" w:hAnsi="Times New Roman"/>
          <w:sz w:val="26"/>
          <w:szCs w:val="26"/>
          <w:lang w:eastAsia="ru-RU"/>
        </w:rPr>
        <w:t xml:space="preserve"> синдромах, парапротеинемических </w:t>
      </w:r>
      <w:proofErr w:type="spellStart"/>
      <w:r w:rsidRPr="00F87C09">
        <w:rPr>
          <w:rFonts w:ascii="Times New Roman" w:hAnsi="Times New Roman"/>
          <w:sz w:val="26"/>
          <w:szCs w:val="26"/>
          <w:lang w:eastAsia="ru-RU"/>
        </w:rPr>
        <w:t>гемобластозах</w:t>
      </w:r>
      <w:proofErr w:type="spellEnd"/>
      <w:r w:rsidRPr="00F87C09">
        <w:rPr>
          <w:rFonts w:ascii="Times New Roman" w:hAnsi="Times New Roman"/>
          <w:sz w:val="26"/>
          <w:szCs w:val="26"/>
          <w:lang w:eastAsia="ru-RU"/>
        </w:rPr>
        <w:t xml:space="preserve">, </w:t>
      </w:r>
      <w:proofErr w:type="spellStart"/>
      <w:r w:rsidRPr="00F87C09">
        <w:rPr>
          <w:rFonts w:ascii="Times New Roman" w:hAnsi="Times New Roman"/>
          <w:sz w:val="26"/>
          <w:szCs w:val="26"/>
          <w:lang w:eastAsia="ru-RU"/>
        </w:rPr>
        <w:t>жизнеугрожающих</w:t>
      </w:r>
      <w:proofErr w:type="spellEnd"/>
      <w:r w:rsidRPr="00F87C09">
        <w:rPr>
          <w:rFonts w:ascii="Times New Roman" w:hAnsi="Times New Roman"/>
          <w:sz w:val="26"/>
          <w:szCs w:val="26"/>
          <w:lang w:eastAsia="ru-RU"/>
        </w:rPr>
        <w:t xml:space="preserve"> обострениях аутоиммунных заболеваний) при нижеперечисленных КСГ </w:t>
      </w:r>
    </w:p>
    <w:p w:rsidR="00A208C8" w:rsidRPr="00F87C09" w:rsidRDefault="00A208C8" w:rsidP="00DB3B94">
      <w:pPr>
        <w:autoSpaceDE w:val="0"/>
        <w:autoSpaceDN w:val="0"/>
        <w:adjustRightInd w:val="0"/>
        <w:spacing w:after="0" w:line="240" w:lineRule="auto"/>
        <w:ind w:firstLine="567"/>
        <w:jc w:val="both"/>
        <w:rPr>
          <w:rFonts w:ascii="Times New Roman" w:hAnsi="Times New Roman"/>
          <w:sz w:val="26"/>
          <w:szCs w:val="26"/>
          <w:lang w:eastAsia="ru-RU"/>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948"/>
        <w:gridCol w:w="1025"/>
        <w:gridCol w:w="2010"/>
      </w:tblGrid>
      <w:tr w:rsidR="006B48DB" w:rsidRPr="00F87C09" w:rsidTr="008F23BB">
        <w:trPr>
          <w:trHeight w:val="300"/>
          <w:tblHeader/>
        </w:trPr>
        <w:tc>
          <w:tcPr>
            <w:tcW w:w="993"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color w:val="000000"/>
                <w:lang w:eastAsia="ru-RU"/>
              </w:rPr>
            </w:pPr>
            <w:r w:rsidRPr="00F87C09">
              <w:rPr>
                <w:rFonts w:ascii="Times New Roman" w:eastAsia="Times New Roman" w:hAnsi="Times New Roman"/>
                <w:color w:val="000000"/>
                <w:lang w:eastAsia="ru-RU"/>
              </w:rPr>
              <w:t xml:space="preserve">КСГ </w:t>
            </w:r>
          </w:p>
        </w:tc>
        <w:tc>
          <w:tcPr>
            <w:tcW w:w="4819"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color w:val="000000"/>
                <w:lang w:eastAsia="ru-RU"/>
              </w:rPr>
            </w:pPr>
            <w:r w:rsidRPr="00F87C09">
              <w:rPr>
                <w:rFonts w:ascii="Times New Roman" w:eastAsia="Times New Roman" w:hAnsi="Times New Roman"/>
                <w:color w:val="000000"/>
                <w:lang w:eastAsia="ru-RU"/>
              </w:rPr>
              <w:t xml:space="preserve">Наименование КСГ </w:t>
            </w:r>
          </w:p>
        </w:tc>
        <w:tc>
          <w:tcPr>
            <w:tcW w:w="948" w:type="dxa"/>
            <w:shd w:val="clear" w:color="auto" w:fill="auto"/>
            <w:noWrap/>
            <w:vAlign w:val="bottom"/>
            <w:hideMark/>
          </w:tcPr>
          <w:p w:rsidR="006B48DB" w:rsidRPr="00F87C09" w:rsidRDefault="006B48DB" w:rsidP="00396267">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КЗ</w:t>
            </w:r>
          </w:p>
        </w:tc>
        <w:tc>
          <w:tcPr>
            <w:tcW w:w="1025"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color w:val="000000"/>
                <w:lang w:eastAsia="ru-RU"/>
              </w:rPr>
            </w:pPr>
            <w:r w:rsidRPr="00F87C09">
              <w:rPr>
                <w:rFonts w:ascii="Times New Roman" w:eastAsia="Times New Roman" w:hAnsi="Times New Roman"/>
                <w:color w:val="000000"/>
                <w:lang w:eastAsia="ru-RU"/>
              </w:rPr>
              <w:t>Код профиля</w:t>
            </w:r>
          </w:p>
        </w:tc>
        <w:tc>
          <w:tcPr>
            <w:tcW w:w="2010"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color w:val="000000"/>
                <w:lang w:eastAsia="ru-RU"/>
              </w:rPr>
            </w:pPr>
            <w:r w:rsidRPr="00F87C09">
              <w:rPr>
                <w:rFonts w:ascii="Times New Roman" w:eastAsia="Times New Roman" w:hAnsi="Times New Roman"/>
                <w:color w:val="000000"/>
                <w:lang w:eastAsia="ru-RU"/>
              </w:rPr>
              <w:t xml:space="preserve">Профиль </w:t>
            </w:r>
          </w:p>
        </w:tc>
      </w:tr>
      <w:tr w:rsidR="006B48DB" w:rsidRPr="00F87C09" w:rsidTr="008F23BB">
        <w:trPr>
          <w:trHeight w:val="300"/>
        </w:trPr>
        <w:tc>
          <w:tcPr>
            <w:tcW w:w="993" w:type="dxa"/>
            <w:shd w:val="clear" w:color="auto" w:fill="auto"/>
            <w:noWrap/>
            <w:vAlign w:val="bottom"/>
            <w:hideMark/>
          </w:tcPr>
          <w:p w:rsidR="006B48DB" w:rsidRPr="00F87C09" w:rsidRDefault="006B48DB" w:rsidP="009A36AC">
            <w:pPr>
              <w:spacing w:after="0" w:line="240" w:lineRule="auto"/>
              <w:jc w:val="right"/>
              <w:rPr>
                <w:rFonts w:ascii="Times New Roman" w:eastAsia="Times New Roman" w:hAnsi="Times New Roman"/>
                <w:lang w:eastAsia="ru-RU"/>
              </w:rPr>
            </w:pPr>
            <w:r w:rsidRPr="00F87C09">
              <w:rPr>
                <w:rFonts w:ascii="Times New Roman" w:hAnsi="Times New Roman"/>
              </w:rPr>
              <w:t>s</w:t>
            </w:r>
            <w:r w:rsidRPr="00F87C09">
              <w:rPr>
                <w:rFonts w:ascii="Times New Roman" w:hAnsi="Times New Roman"/>
                <w:lang w:val="en-US"/>
              </w:rPr>
              <w:t>t</w:t>
            </w:r>
            <w:r w:rsidRPr="00F87C09">
              <w:rPr>
                <w:rFonts w:ascii="Times New Roman" w:hAnsi="Times New Roman"/>
              </w:rPr>
              <w:t>02.006</w:t>
            </w:r>
          </w:p>
        </w:tc>
        <w:tc>
          <w:tcPr>
            <w:tcW w:w="4819"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Послеродовой сепсис</w:t>
            </w:r>
          </w:p>
        </w:tc>
        <w:tc>
          <w:tcPr>
            <w:tcW w:w="948"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3,21</w:t>
            </w:r>
          </w:p>
        </w:tc>
        <w:tc>
          <w:tcPr>
            <w:tcW w:w="1025"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2</w:t>
            </w:r>
          </w:p>
        </w:tc>
        <w:tc>
          <w:tcPr>
            <w:tcW w:w="2010"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Акушерство и гинекология</w:t>
            </w:r>
          </w:p>
        </w:tc>
      </w:tr>
      <w:tr w:rsidR="006B48DB" w:rsidRPr="00F87C09" w:rsidTr="008F23BB">
        <w:trPr>
          <w:trHeight w:val="300"/>
        </w:trPr>
        <w:tc>
          <w:tcPr>
            <w:tcW w:w="993" w:type="dxa"/>
            <w:shd w:val="clear" w:color="auto" w:fill="auto"/>
            <w:noWrap/>
            <w:vAlign w:val="bottom"/>
            <w:hideMark/>
          </w:tcPr>
          <w:p w:rsidR="006B48DB" w:rsidRPr="00F87C09" w:rsidRDefault="006B48DB" w:rsidP="009A36AC">
            <w:pPr>
              <w:spacing w:after="0" w:line="240" w:lineRule="auto"/>
              <w:jc w:val="right"/>
              <w:rPr>
                <w:rFonts w:ascii="Times New Roman" w:eastAsia="Times New Roman" w:hAnsi="Times New Roman"/>
                <w:lang w:eastAsia="ru-RU"/>
              </w:rPr>
            </w:pPr>
            <w:r w:rsidRPr="00F87C09">
              <w:rPr>
                <w:rFonts w:ascii="Times New Roman" w:hAnsi="Times New Roman"/>
              </w:rPr>
              <w:t>s</w:t>
            </w:r>
            <w:r w:rsidRPr="00F87C09">
              <w:rPr>
                <w:rFonts w:ascii="Times New Roman" w:hAnsi="Times New Roman"/>
                <w:lang w:val="en-US"/>
              </w:rPr>
              <w:t>t</w:t>
            </w:r>
            <w:r w:rsidRPr="00F87C09">
              <w:rPr>
                <w:rFonts w:ascii="Times New Roman" w:hAnsi="Times New Roman"/>
              </w:rPr>
              <w:t>04.006</w:t>
            </w:r>
          </w:p>
        </w:tc>
        <w:tc>
          <w:tcPr>
            <w:tcW w:w="4819"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Панкреатит с синдромом органной дисфункции</w:t>
            </w:r>
          </w:p>
        </w:tc>
        <w:tc>
          <w:tcPr>
            <w:tcW w:w="948"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4,19</w:t>
            </w:r>
          </w:p>
        </w:tc>
        <w:tc>
          <w:tcPr>
            <w:tcW w:w="1025"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4</w:t>
            </w:r>
          </w:p>
        </w:tc>
        <w:tc>
          <w:tcPr>
            <w:tcW w:w="2010"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Гастроэнтерология</w:t>
            </w:r>
          </w:p>
        </w:tc>
      </w:tr>
      <w:tr w:rsidR="006B48DB" w:rsidRPr="00F87C09" w:rsidTr="008F23BB">
        <w:trPr>
          <w:trHeight w:val="300"/>
        </w:trPr>
        <w:tc>
          <w:tcPr>
            <w:tcW w:w="993" w:type="dxa"/>
            <w:shd w:val="clear" w:color="auto" w:fill="auto"/>
            <w:noWrap/>
            <w:vAlign w:val="bottom"/>
            <w:hideMark/>
          </w:tcPr>
          <w:p w:rsidR="006B48DB" w:rsidRPr="00F87C09" w:rsidRDefault="006B48DB" w:rsidP="009A36AC">
            <w:pPr>
              <w:spacing w:after="0" w:line="240" w:lineRule="auto"/>
              <w:jc w:val="right"/>
              <w:rPr>
                <w:rFonts w:ascii="Times New Roman" w:eastAsia="Times New Roman" w:hAnsi="Times New Roman"/>
                <w:lang w:eastAsia="ru-RU"/>
              </w:rPr>
            </w:pPr>
            <w:r w:rsidRPr="00F87C09">
              <w:rPr>
                <w:rFonts w:ascii="Times New Roman" w:hAnsi="Times New Roman"/>
              </w:rPr>
              <w:lastRenderedPageBreak/>
              <w:t>s</w:t>
            </w:r>
            <w:r w:rsidRPr="00F87C09">
              <w:rPr>
                <w:rFonts w:ascii="Times New Roman" w:hAnsi="Times New Roman"/>
                <w:lang w:val="en-US"/>
              </w:rPr>
              <w:t>t</w:t>
            </w:r>
            <w:r w:rsidRPr="00F87C09">
              <w:rPr>
                <w:rFonts w:ascii="Times New Roman" w:hAnsi="Times New Roman"/>
              </w:rPr>
              <w:t>12.006</w:t>
            </w:r>
          </w:p>
        </w:tc>
        <w:tc>
          <w:tcPr>
            <w:tcW w:w="4819"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Сепсис, дети</w:t>
            </w:r>
          </w:p>
        </w:tc>
        <w:tc>
          <w:tcPr>
            <w:tcW w:w="948"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4,51</w:t>
            </w:r>
          </w:p>
        </w:tc>
        <w:tc>
          <w:tcPr>
            <w:tcW w:w="1025"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12</w:t>
            </w:r>
          </w:p>
        </w:tc>
        <w:tc>
          <w:tcPr>
            <w:tcW w:w="2010"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Инфекционные болезни</w:t>
            </w:r>
          </w:p>
        </w:tc>
      </w:tr>
      <w:tr w:rsidR="006B48DB" w:rsidRPr="00F87C09" w:rsidTr="008F23BB">
        <w:trPr>
          <w:trHeight w:val="300"/>
        </w:trPr>
        <w:tc>
          <w:tcPr>
            <w:tcW w:w="993" w:type="dxa"/>
            <w:shd w:val="clear" w:color="auto" w:fill="auto"/>
            <w:noWrap/>
            <w:vAlign w:val="bottom"/>
            <w:hideMark/>
          </w:tcPr>
          <w:p w:rsidR="006B48DB" w:rsidRPr="00F87C09" w:rsidRDefault="006B48DB" w:rsidP="009A36AC">
            <w:pPr>
              <w:spacing w:after="0" w:line="240" w:lineRule="auto"/>
              <w:jc w:val="right"/>
              <w:rPr>
                <w:rFonts w:ascii="Times New Roman" w:eastAsia="Times New Roman" w:hAnsi="Times New Roman"/>
                <w:lang w:eastAsia="ru-RU"/>
              </w:rPr>
            </w:pPr>
            <w:r w:rsidRPr="00F87C09">
              <w:rPr>
                <w:rFonts w:ascii="Times New Roman" w:hAnsi="Times New Roman"/>
              </w:rPr>
              <w:t>s</w:t>
            </w:r>
            <w:r w:rsidRPr="00F87C09">
              <w:rPr>
                <w:rFonts w:ascii="Times New Roman" w:hAnsi="Times New Roman"/>
                <w:lang w:val="en-US"/>
              </w:rPr>
              <w:t>t</w:t>
            </w:r>
            <w:r w:rsidRPr="00F87C09">
              <w:rPr>
                <w:rFonts w:ascii="Times New Roman" w:hAnsi="Times New Roman"/>
              </w:rPr>
              <w:t>12.007</w:t>
            </w:r>
          </w:p>
        </w:tc>
        <w:tc>
          <w:tcPr>
            <w:tcW w:w="4819"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Сепсис с синдромом органной дисфункции</w:t>
            </w:r>
          </w:p>
        </w:tc>
        <w:tc>
          <w:tcPr>
            <w:tcW w:w="948"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7,2</w:t>
            </w:r>
            <w:r w:rsidR="009343F5" w:rsidRPr="00F87C09">
              <w:rPr>
                <w:rFonts w:ascii="Times New Roman" w:eastAsia="Times New Roman" w:hAnsi="Times New Roman"/>
                <w:lang w:eastAsia="ru-RU"/>
              </w:rPr>
              <w:t>0</w:t>
            </w:r>
          </w:p>
        </w:tc>
        <w:tc>
          <w:tcPr>
            <w:tcW w:w="1025"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12</w:t>
            </w:r>
          </w:p>
        </w:tc>
        <w:tc>
          <w:tcPr>
            <w:tcW w:w="2010"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Инфекционные болезни</w:t>
            </w:r>
          </w:p>
        </w:tc>
      </w:tr>
      <w:tr w:rsidR="006B48DB" w:rsidRPr="00F87C09" w:rsidTr="008F23BB">
        <w:trPr>
          <w:trHeight w:val="300"/>
        </w:trPr>
        <w:tc>
          <w:tcPr>
            <w:tcW w:w="993" w:type="dxa"/>
            <w:shd w:val="clear" w:color="auto" w:fill="auto"/>
            <w:noWrap/>
            <w:vAlign w:val="bottom"/>
            <w:hideMark/>
          </w:tcPr>
          <w:p w:rsidR="006B48DB" w:rsidRPr="00F87C09" w:rsidRDefault="006B48DB" w:rsidP="009A36AC">
            <w:pPr>
              <w:spacing w:after="0" w:line="240" w:lineRule="auto"/>
              <w:jc w:val="right"/>
              <w:rPr>
                <w:rFonts w:ascii="Times New Roman" w:eastAsia="Times New Roman" w:hAnsi="Times New Roman"/>
                <w:lang w:eastAsia="ru-RU"/>
              </w:rPr>
            </w:pPr>
            <w:r w:rsidRPr="00F87C09">
              <w:rPr>
                <w:rFonts w:ascii="Times New Roman" w:hAnsi="Times New Roman"/>
              </w:rPr>
              <w:t>s</w:t>
            </w:r>
            <w:r w:rsidRPr="00F87C09">
              <w:rPr>
                <w:rFonts w:ascii="Times New Roman" w:hAnsi="Times New Roman"/>
                <w:lang w:val="en-US"/>
              </w:rPr>
              <w:t>t</w:t>
            </w:r>
            <w:r w:rsidRPr="00F87C09">
              <w:rPr>
                <w:rFonts w:ascii="Times New Roman" w:hAnsi="Times New Roman"/>
              </w:rPr>
              <w:t>27.013</w:t>
            </w:r>
          </w:p>
        </w:tc>
        <w:tc>
          <w:tcPr>
            <w:tcW w:w="4819"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Отравления и другие воздействия внешних причин с синдромом органной дисфункции</w:t>
            </w:r>
          </w:p>
        </w:tc>
        <w:tc>
          <w:tcPr>
            <w:tcW w:w="948"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4,07</w:t>
            </w:r>
          </w:p>
        </w:tc>
        <w:tc>
          <w:tcPr>
            <w:tcW w:w="1025"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27</w:t>
            </w:r>
          </w:p>
        </w:tc>
        <w:tc>
          <w:tcPr>
            <w:tcW w:w="2010"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Терапия</w:t>
            </w:r>
          </w:p>
        </w:tc>
      </w:tr>
      <w:tr w:rsidR="006B48DB" w:rsidRPr="00F87C09" w:rsidTr="008F23BB">
        <w:trPr>
          <w:trHeight w:val="300"/>
        </w:trPr>
        <w:tc>
          <w:tcPr>
            <w:tcW w:w="993" w:type="dxa"/>
            <w:shd w:val="clear" w:color="auto" w:fill="auto"/>
            <w:noWrap/>
            <w:vAlign w:val="bottom"/>
            <w:hideMark/>
          </w:tcPr>
          <w:p w:rsidR="006B48DB" w:rsidRPr="00F87C09" w:rsidRDefault="006B48DB" w:rsidP="009A36AC">
            <w:pPr>
              <w:spacing w:after="0" w:line="240" w:lineRule="auto"/>
              <w:jc w:val="right"/>
              <w:rPr>
                <w:rFonts w:ascii="Times New Roman" w:eastAsia="Times New Roman" w:hAnsi="Times New Roman"/>
                <w:lang w:eastAsia="ru-RU"/>
              </w:rPr>
            </w:pPr>
            <w:r w:rsidRPr="00F87C09">
              <w:rPr>
                <w:rFonts w:ascii="Times New Roman" w:hAnsi="Times New Roman"/>
              </w:rPr>
              <w:t>s</w:t>
            </w:r>
            <w:r w:rsidRPr="00F87C09">
              <w:rPr>
                <w:rFonts w:ascii="Times New Roman" w:hAnsi="Times New Roman"/>
                <w:lang w:val="en-US"/>
              </w:rPr>
              <w:t>t</w:t>
            </w:r>
            <w:r w:rsidRPr="00F87C09">
              <w:rPr>
                <w:rFonts w:ascii="Times New Roman" w:hAnsi="Times New Roman"/>
              </w:rPr>
              <w:t>29.007</w:t>
            </w:r>
          </w:p>
        </w:tc>
        <w:tc>
          <w:tcPr>
            <w:tcW w:w="4819"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Тяжелая множественная и сочетанная травма (</w:t>
            </w:r>
            <w:proofErr w:type="spellStart"/>
            <w:r w:rsidRPr="00F87C09">
              <w:rPr>
                <w:rFonts w:ascii="Times New Roman" w:eastAsia="Times New Roman" w:hAnsi="Times New Roman"/>
                <w:lang w:eastAsia="ru-RU"/>
              </w:rPr>
              <w:t>политравма</w:t>
            </w:r>
            <w:proofErr w:type="spellEnd"/>
            <w:r w:rsidRPr="00F87C09">
              <w:rPr>
                <w:rFonts w:ascii="Times New Roman" w:eastAsia="Times New Roman" w:hAnsi="Times New Roman"/>
                <w:lang w:eastAsia="ru-RU"/>
              </w:rPr>
              <w:t>)</w:t>
            </w:r>
          </w:p>
        </w:tc>
        <w:tc>
          <w:tcPr>
            <w:tcW w:w="948"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7,07</w:t>
            </w:r>
          </w:p>
        </w:tc>
        <w:tc>
          <w:tcPr>
            <w:tcW w:w="1025"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29</w:t>
            </w:r>
          </w:p>
        </w:tc>
        <w:tc>
          <w:tcPr>
            <w:tcW w:w="2010"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Травматология и ортопедия</w:t>
            </w:r>
          </w:p>
        </w:tc>
      </w:tr>
      <w:tr w:rsidR="006B48DB" w:rsidRPr="00F87C09" w:rsidTr="008F23BB">
        <w:trPr>
          <w:trHeight w:val="300"/>
        </w:trPr>
        <w:tc>
          <w:tcPr>
            <w:tcW w:w="993" w:type="dxa"/>
            <w:shd w:val="clear" w:color="auto" w:fill="auto"/>
            <w:noWrap/>
            <w:vAlign w:val="bottom"/>
            <w:hideMark/>
          </w:tcPr>
          <w:p w:rsidR="006B48DB" w:rsidRPr="00F87C09" w:rsidRDefault="006B48DB" w:rsidP="009A36AC">
            <w:pPr>
              <w:spacing w:after="0" w:line="240" w:lineRule="auto"/>
              <w:jc w:val="right"/>
              <w:rPr>
                <w:rFonts w:ascii="Times New Roman" w:eastAsia="Times New Roman" w:hAnsi="Times New Roman"/>
                <w:lang w:eastAsia="ru-RU"/>
              </w:rPr>
            </w:pPr>
            <w:r w:rsidRPr="00F87C09">
              <w:rPr>
                <w:rFonts w:ascii="Times New Roman" w:hAnsi="Times New Roman"/>
              </w:rPr>
              <w:t>s</w:t>
            </w:r>
            <w:r w:rsidRPr="00F87C09">
              <w:rPr>
                <w:rFonts w:ascii="Times New Roman" w:hAnsi="Times New Roman"/>
                <w:lang w:val="en-US"/>
              </w:rPr>
              <w:t>t</w:t>
            </w:r>
            <w:r w:rsidRPr="00F87C09">
              <w:rPr>
                <w:rFonts w:ascii="Times New Roman" w:hAnsi="Times New Roman"/>
              </w:rPr>
              <w:t>32.007</w:t>
            </w:r>
          </w:p>
        </w:tc>
        <w:tc>
          <w:tcPr>
            <w:tcW w:w="4819"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Панкреатит, хирургическое лечение</w:t>
            </w:r>
          </w:p>
        </w:tc>
        <w:tc>
          <w:tcPr>
            <w:tcW w:w="948"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4,12</w:t>
            </w:r>
          </w:p>
        </w:tc>
        <w:tc>
          <w:tcPr>
            <w:tcW w:w="1025"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32</w:t>
            </w:r>
          </w:p>
        </w:tc>
        <w:tc>
          <w:tcPr>
            <w:tcW w:w="2010"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Хирургия (абдоминальная)</w:t>
            </w:r>
          </w:p>
        </w:tc>
      </w:tr>
      <w:tr w:rsidR="006B48DB" w:rsidRPr="00F87C09" w:rsidTr="008F23BB">
        <w:trPr>
          <w:trHeight w:val="70"/>
        </w:trPr>
        <w:tc>
          <w:tcPr>
            <w:tcW w:w="993" w:type="dxa"/>
            <w:shd w:val="clear" w:color="auto" w:fill="auto"/>
            <w:noWrap/>
            <w:vAlign w:val="bottom"/>
            <w:hideMark/>
          </w:tcPr>
          <w:p w:rsidR="006B48DB" w:rsidRPr="00F87C09" w:rsidRDefault="006B48DB" w:rsidP="009A36AC">
            <w:pPr>
              <w:spacing w:after="0" w:line="240" w:lineRule="auto"/>
              <w:jc w:val="right"/>
              <w:rPr>
                <w:rFonts w:ascii="Times New Roman" w:eastAsia="Times New Roman" w:hAnsi="Times New Roman"/>
                <w:lang w:eastAsia="ru-RU"/>
              </w:rPr>
            </w:pPr>
            <w:r w:rsidRPr="00F87C09">
              <w:rPr>
                <w:rFonts w:ascii="Times New Roman" w:hAnsi="Times New Roman"/>
              </w:rPr>
              <w:t>s</w:t>
            </w:r>
            <w:r w:rsidRPr="00F87C09">
              <w:rPr>
                <w:rFonts w:ascii="Times New Roman" w:hAnsi="Times New Roman"/>
                <w:lang w:val="en-US"/>
              </w:rPr>
              <w:t>t</w:t>
            </w:r>
            <w:r w:rsidRPr="00F87C09">
              <w:rPr>
                <w:rFonts w:ascii="Times New Roman" w:hAnsi="Times New Roman"/>
              </w:rPr>
              <w:t>33.008</w:t>
            </w:r>
          </w:p>
        </w:tc>
        <w:tc>
          <w:tcPr>
            <w:tcW w:w="4819"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Ожоги (уровень 4,5) с синдромом органной дисфункции</w:t>
            </w:r>
          </w:p>
        </w:tc>
        <w:tc>
          <w:tcPr>
            <w:tcW w:w="948"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14,07</w:t>
            </w:r>
          </w:p>
        </w:tc>
        <w:tc>
          <w:tcPr>
            <w:tcW w:w="1025" w:type="dxa"/>
            <w:shd w:val="clear" w:color="auto" w:fill="auto"/>
            <w:noWrap/>
            <w:vAlign w:val="bottom"/>
            <w:hideMark/>
          </w:tcPr>
          <w:p w:rsidR="006B48DB" w:rsidRPr="00F87C09" w:rsidRDefault="006B48DB" w:rsidP="009A36AC">
            <w:pPr>
              <w:spacing w:after="0" w:line="240" w:lineRule="auto"/>
              <w:jc w:val="center"/>
              <w:rPr>
                <w:rFonts w:ascii="Times New Roman" w:eastAsia="Times New Roman" w:hAnsi="Times New Roman"/>
                <w:lang w:eastAsia="ru-RU"/>
              </w:rPr>
            </w:pPr>
            <w:r w:rsidRPr="00F87C09">
              <w:rPr>
                <w:rFonts w:ascii="Times New Roman" w:eastAsia="Times New Roman" w:hAnsi="Times New Roman"/>
                <w:lang w:eastAsia="ru-RU"/>
              </w:rPr>
              <w:t>33</w:t>
            </w:r>
          </w:p>
        </w:tc>
        <w:tc>
          <w:tcPr>
            <w:tcW w:w="2010" w:type="dxa"/>
            <w:shd w:val="clear" w:color="auto" w:fill="auto"/>
            <w:noWrap/>
            <w:vAlign w:val="bottom"/>
            <w:hideMark/>
          </w:tcPr>
          <w:p w:rsidR="006B48DB" w:rsidRPr="00F87C09" w:rsidRDefault="006B48DB" w:rsidP="009A36AC">
            <w:pPr>
              <w:spacing w:after="0" w:line="240" w:lineRule="auto"/>
              <w:rPr>
                <w:rFonts w:ascii="Times New Roman" w:eastAsia="Times New Roman" w:hAnsi="Times New Roman"/>
                <w:lang w:eastAsia="ru-RU"/>
              </w:rPr>
            </w:pPr>
            <w:r w:rsidRPr="00F87C09">
              <w:rPr>
                <w:rFonts w:ascii="Times New Roman" w:eastAsia="Times New Roman" w:hAnsi="Times New Roman"/>
                <w:lang w:eastAsia="ru-RU"/>
              </w:rPr>
              <w:t>Хирургия (</w:t>
            </w:r>
            <w:proofErr w:type="spellStart"/>
            <w:r w:rsidRPr="00F87C09">
              <w:rPr>
                <w:rFonts w:ascii="Times New Roman" w:eastAsia="Times New Roman" w:hAnsi="Times New Roman"/>
                <w:lang w:eastAsia="ru-RU"/>
              </w:rPr>
              <w:t>комбустиология</w:t>
            </w:r>
            <w:proofErr w:type="spellEnd"/>
            <w:r w:rsidRPr="00F87C09">
              <w:rPr>
                <w:rFonts w:ascii="Times New Roman" w:eastAsia="Times New Roman" w:hAnsi="Times New Roman"/>
                <w:lang w:eastAsia="ru-RU"/>
              </w:rPr>
              <w:t>)</w:t>
            </w:r>
          </w:p>
        </w:tc>
      </w:tr>
      <w:tr w:rsidR="008F23BB" w:rsidRPr="00F87C09" w:rsidTr="008F23BB">
        <w:trPr>
          <w:trHeight w:val="70"/>
        </w:trPr>
        <w:tc>
          <w:tcPr>
            <w:tcW w:w="993" w:type="dxa"/>
            <w:shd w:val="clear" w:color="auto" w:fill="auto"/>
            <w:noWrap/>
            <w:vAlign w:val="bottom"/>
            <w:hideMark/>
          </w:tcPr>
          <w:p w:rsidR="008F23BB" w:rsidRPr="00F87C09" w:rsidRDefault="008F23BB" w:rsidP="008F23BB">
            <w:pPr>
              <w:jc w:val="right"/>
              <w:rPr>
                <w:rFonts w:ascii="Times New Roman" w:hAnsi="Times New Roman"/>
              </w:rPr>
            </w:pPr>
            <w:r w:rsidRPr="00F87C09">
              <w:rPr>
                <w:rFonts w:ascii="Times New Roman" w:hAnsi="Times New Roman"/>
              </w:rPr>
              <w:t>s</w:t>
            </w:r>
            <w:r w:rsidRPr="00F87C09">
              <w:rPr>
                <w:rFonts w:ascii="Times New Roman" w:hAnsi="Times New Roman"/>
                <w:lang w:val="en-US"/>
              </w:rPr>
              <w:t>t</w:t>
            </w:r>
            <w:r w:rsidRPr="00F87C09">
              <w:rPr>
                <w:rFonts w:ascii="Times New Roman" w:hAnsi="Times New Roman"/>
              </w:rPr>
              <w:t>35.002</w:t>
            </w:r>
          </w:p>
        </w:tc>
        <w:tc>
          <w:tcPr>
            <w:tcW w:w="4819" w:type="dxa"/>
            <w:shd w:val="clear" w:color="auto" w:fill="auto"/>
            <w:noWrap/>
            <w:vAlign w:val="bottom"/>
            <w:hideMark/>
          </w:tcPr>
          <w:p w:rsidR="008F23BB" w:rsidRPr="00F87C09" w:rsidRDefault="008F23BB" w:rsidP="008F23BB">
            <w:pPr>
              <w:rPr>
                <w:rFonts w:ascii="Times New Roman" w:hAnsi="Times New Roman"/>
              </w:rPr>
            </w:pPr>
            <w:r w:rsidRPr="00F87C09">
              <w:rPr>
                <w:rFonts w:ascii="Times New Roman" w:hAnsi="Times New Roman"/>
              </w:rPr>
              <w:t>Сахарный диабет, взрослые (уровень 2)*</w:t>
            </w:r>
          </w:p>
        </w:tc>
        <w:tc>
          <w:tcPr>
            <w:tcW w:w="948" w:type="dxa"/>
            <w:shd w:val="clear" w:color="auto" w:fill="auto"/>
            <w:noWrap/>
            <w:vAlign w:val="bottom"/>
            <w:hideMark/>
          </w:tcPr>
          <w:p w:rsidR="008F23BB" w:rsidRPr="00F87C09" w:rsidRDefault="008F23BB" w:rsidP="008F23BB">
            <w:pPr>
              <w:jc w:val="center"/>
              <w:rPr>
                <w:rFonts w:ascii="Times New Roman" w:hAnsi="Times New Roman"/>
              </w:rPr>
            </w:pPr>
            <w:r w:rsidRPr="00F87C09">
              <w:rPr>
                <w:rFonts w:ascii="Times New Roman" w:hAnsi="Times New Roman"/>
              </w:rPr>
              <w:t>1,49</w:t>
            </w:r>
          </w:p>
        </w:tc>
        <w:tc>
          <w:tcPr>
            <w:tcW w:w="1025" w:type="dxa"/>
            <w:shd w:val="clear" w:color="auto" w:fill="auto"/>
            <w:noWrap/>
            <w:vAlign w:val="bottom"/>
            <w:hideMark/>
          </w:tcPr>
          <w:p w:rsidR="008F23BB" w:rsidRPr="00F87C09" w:rsidRDefault="008F23BB" w:rsidP="008F23BB">
            <w:pPr>
              <w:jc w:val="center"/>
              <w:rPr>
                <w:rFonts w:ascii="Times New Roman" w:hAnsi="Times New Roman"/>
              </w:rPr>
            </w:pPr>
            <w:r w:rsidRPr="00F87C09">
              <w:rPr>
                <w:rFonts w:ascii="Times New Roman" w:hAnsi="Times New Roman"/>
              </w:rPr>
              <w:t>35</w:t>
            </w:r>
          </w:p>
        </w:tc>
        <w:tc>
          <w:tcPr>
            <w:tcW w:w="2010" w:type="dxa"/>
            <w:shd w:val="clear" w:color="auto" w:fill="auto"/>
            <w:noWrap/>
            <w:vAlign w:val="bottom"/>
            <w:hideMark/>
          </w:tcPr>
          <w:p w:rsidR="008F23BB" w:rsidRPr="00F87C09" w:rsidRDefault="008F23BB" w:rsidP="008F23BB">
            <w:pPr>
              <w:rPr>
                <w:rFonts w:ascii="Times New Roman" w:hAnsi="Times New Roman"/>
              </w:rPr>
            </w:pPr>
            <w:r w:rsidRPr="00F87C09">
              <w:rPr>
                <w:rFonts w:ascii="Times New Roman" w:hAnsi="Times New Roman"/>
              </w:rPr>
              <w:t>Эндокринология</w:t>
            </w:r>
          </w:p>
        </w:tc>
      </w:tr>
    </w:tbl>
    <w:p w:rsidR="008F23BB" w:rsidRPr="00F87C09" w:rsidRDefault="008F23BB" w:rsidP="008F23BB">
      <w:pPr>
        <w:ind w:firstLine="708"/>
        <w:contextualSpacing/>
        <w:jc w:val="both"/>
        <w:rPr>
          <w:rFonts w:ascii="Times New Roman" w:hAnsi="Times New Roman"/>
          <w:sz w:val="20"/>
          <w:szCs w:val="20"/>
        </w:rPr>
      </w:pPr>
      <w:r w:rsidRPr="00F87C09">
        <w:rPr>
          <w:rFonts w:ascii="Times New Roman" w:hAnsi="Times New Roman"/>
          <w:sz w:val="20"/>
          <w:szCs w:val="20"/>
        </w:rPr>
        <w:t xml:space="preserve">*-  Для группы МКБ Е10.0, Е11.0, Е12.0, Е13.0, Е14.0 («Сахарный диабет с комой») и Е10.1, Е11.1, Е12.1, Е13.1, Е14.1 («Сахарный диабет с </w:t>
      </w:r>
      <w:proofErr w:type="spellStart"/>
      <w:r w:rsidRPr="00F87C09">
        <w:rPr>
          <w:rFonts w:ascii="Times New Roman" w:hAnsi="Times New Roman"/>
          <w:sz w:val="20"/>
          <w:szCs w:val="20"/>
        </w:rPr>
        <w:t>кетоацидозом</w:t>
      </w:r>
      <w:proofErr w:type="spellEnd"/>
      <w:r w:rsidRPr="00F87C09">
        <w:rPr>
          <w:rFonts w:ascii="Times New Roman" w:hAnsi="Times New Roman"/>
          <w:sz w:val="20"/>
          <w:szCs w:val="20"/>
        </w:rPr>
        <w:t>»).</w:t>
      </w:r>
    </w:p>
    <w:p w:rsidR="006B48DB" w:rsidRPr="00F87C09" w:rsidRDefault="006B48DB" w:rsidP="006B48DB">
      <w:pPr>
        <w:autoSpaceDE w:val="0"/>
        <w:autoSpaceDN w:val="0"/>
        <w:adjustRightInd w:val="0"/>
        <w:spacing w:after="0" w:line="240" w:lineRule="auto"/>
        <w:ind w:firstLine="540"/>
        <w:jc w:val="both"/>
        <w:rPr>
          <w:rFonts w:ascii="Times New Roman" w:hAnsi="Times New Roman"/>
          <w:sz w:val="26"/>
          <w:szCs w:val="26"/>
          <w:lang w:eastAsia="ru-RU"/>
        </w:rPr>
      </w:pPr>
    </w:p>
    <w:p w:rsidR="006B48DB" w:rsidRPr="00F87C09"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ab/>
        <w:t>по показаниям возможно выполнение следующих услуг диализа:</w:t>
      </w:r>
    </w:p>
    <w:p w:rsidR="006B48DB" w:rsidRPr="00F87C09"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ab/>
        <w:t xml:space="preserve">A18.05.003.001 </w:t>
      </w:r>
      <w:proofErr w:type="spellStart"/>
      <w:r w:rsidRPr="00F87C09">
        <w:rPr>
          <w:rFonts w:ascii="Times New Roman" w:hAnsi="Times New Roman"/>
          <w:sz w:val="26"/>
          <w:szCs w:val="26"/>
          <w:lang w:eastAsia="ru-RU"/>
        </w:rPr>
        <w:t>Гемофильтрация</w:t>
      </w:r>
      <w:proofErr w:type="spellEnd"/>
      <w:r w:rsidRPr="00F87C09">
        <w:rPr>
          <w:rFonts w:ascii="Times New Roman" w:hAnsi="Times New Roman"/>
          <w:sz w:val="26"/>
          <w:szCs w:val="26"/>
          <w:lang w:eastAsia="ru-RU"/>
        </w:rPr>
        <w:t xml:space="preserve"> крови продленная;</w:t>
      </w:r>
    </w:p>
    <w:p w:rsidR="006B48DB" w:rsidRPr="00F87C09"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F87C09">
        <w:rPr>
          <w:rFonts w:ascii="Times New Roman" w:hAnsi="Times New Roman"/>
          <w:sz w:val="26"/>
          <w:szCs w:val="26"/>
          <w:lang w:eastAsia="ru-RU"/>
        </w:rPr>
        <w:tab/>
        <w:t xml:space="preserve">A18.05.006.001 Селективная </w:t>
      </w:r>
      <w:proofErr w:type="spellStart"/>
      <w:r w:rsidRPr="00F87C09">
        <w:rPr>
          <w:rFonts w:ascii="Times New Roman" w:hAnsi="Times New Roman"/>
          <w:sz w:val="26"/>
          <w:szCs w:val="26"/>
          <w:lang w:eastAsia="ru-RU"/>
        </w:rPr>
        <w:t>гемосорбция</w:t>
      </w:r>
      <w:proofErr w:type="spellEnd"/>
      <w:r w:rsidR="00981FFC" w:rsidRPr="00F87C09">
        <w:rPr>
          <w:rFonts w:ascii="Times New Roman" w:hAnsi="Times New Roman"/>
          <w:sz w:val="26"/>
          <w:szCs w:val="26"/>
          <w:lang w:eastAsia="ru-RU"/>
        </w:rPr>
        <w:t xml:space="preserve"> </w:t>
      </w:r>
      <w:proofErr w:type="spellStart"/>
      <w:r w:rsidRPr="00F87C09">
        <w:rPr>
          <w:rFonts w:ascii="Times New Roman" w:hAnsi="Times New Roman"/>
          <w:sz w:val="26"/>
          <w:szCs w:val="26"/>
          <w:lang w:eastAsia="ru-RU"/>
        </w:rPr>
        <w:t>липополисахаридов</w:t>
      </w:r>
      <w:proofErr w:type="spellEnd"/>
      <w:r w:rsidRPr="00F87C09">
        <w:rPr>
          <w:rFonts w:ascii="Times New Roman" w:hAnsi="Times New Roman"/>
          <w:sz w:val="26"/>
          <w:szCs w:val="26"/>
          <w:lang w:eastAsia="ru-RU"/>
        </w:rPr>
        <w:t>.</w:t>
      </w:r>
    </w:p>
    <w:p w:rsidR="006B48DB" w:rsidRPr="00F87C09" w:rsidRDefault="006B48DB" w:rsidP="00F5544A">
      <w:pPr>
        <w:tabs>
          <w:tab w:val="left" w:pos="709"/>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87C09">
        <w:rPr>
          <w:rFonts w:ascii="Times New Roman" w:hAnsi="Times New Roman"/>
          <w:sz w:val="26"/>
          <w:szCs w:val="26"/>
          <w:lang w:eastAsia="ru-RU"/>
        </w:rPr>
        <w:t xml:space="preserve">При вышеперечисленных КСГ оказание медицинской помощи с применением диализа осуществляется </w:t>
      </w:r>
      <w:r w:rsidRPr="00F87C09">
        <w:rPr>
          <w:rFonts w:ascii="Times New Roman" w:hAnsi="Times New Roman"/>
          <w:b/>
          <w:sz w:val="26"/>
          <w:szCs w:val="26"/>
          <w:lang w:eastAsia="ru-RU"/>
        </w:rPr>
        <w:t>только в условиях круглосуточного стационара</w:t>
      </w:r>
      <w:r w:rsidRPr="00F87C09">
        <w:rPr>
          <w:rFonts w:ascii="Times New Roman" w:hAnsi="Times New Roman"/>
          <w:sz w:val="26"/>
          <w:szCs w:val="26"/>
          <w:lang w:eastAsia="ru-RU"/>
        </w:rPr>
        <w:t>, услуги диализа подаются отдельным реестром в отделениях фильтрации с профилем</w:t>
      </w:r>
      <w:r w:rsidR="00CF567A" w:rsidRPr="00F87C09">
        <w:rPr>
          <w:rFonts w:ascii="Times New Roman" w:hAnsi="Times New Roman"/>
          <w:sz w:val="26"/>
          <w:szCs w:val="26"/>
          <w:lang w:eastAsia="ru-RU"/>
        </w:rPr>
        <w:t xml:space="preserve"> </w:t>
      </w:r>
      <w:r w:rsidRPr="00F87C09">
        <w:rPr>
          <w:rFonts w:ascii="Times New Roman" w:hAnsi="Times New Roman"/>
          <w:color w:val="000000" w:themeColor="text1"/>
          <w:sz w:val="26"/>
          <w:szCs w:val="26"/>
          <w:lang w:eastAsia="ru-RU"/>
        </w:rPr>
        <w:t xml:space="preserve">КСГ 0 «Диализ» и оплачивается за фактические медицинские услуги диализа в рамках одного законченного случая лечения в утвержденных объемах </w:t>
      </w:r>
      <w:r w:rsidRPr="00F87C09">
        <w:rPr>
          <w:rFonts w:ascii="Times New Roman" w:hAnsi="Times New Roman"/>
          <w:b/>
          <w:color w:val="000000" w:themeColor="text1"/>
          <w:sz w:val="26"/>
          <w:szCs w:val="26"/>
          <w:lang w:eastAsia="ru-RU"/>
        </w:rPr>
        <w:t xml:space="preserve">в следующих МО, где имеются аппараты для проведения </w:t>
      </w:r>
      <w:proofErr w:type="spellStart"/>
      <w:r w:rsidRPr="00F87C09">
        <w:rPr>
          <w:rFonts w:ascii="Times New Roman" w:hAnsi="Times New Roman"/>
          <w:b/>
          <w:color w:val="000000" w:themeColor="text1"/>
          <w:sz w:val="26"/>
          <w:szCs w:val="26"/>
          <w:lang w:eastAsia="ru-RU"/>
        </w:rPr>
        <w:t>гемофильтрации</w:t>
      </w:r>
      <w:proofErr w:type="spellEnd"/>
      <w:r w:rsidRPr="00F87C09">
        <w:rPr>
          <w:rFonts w:ascii="Times New Roman" w:hAnsi="Times New Roman"/>
          <w:color w:val="000000" w:themeColor="text1"/>
          <w:sz w:val="26"/>
          <w:szCs w:val="26"/>
          <w:lang w:eastAsia="ru-RU"/>
        </w:rPr>
        <w:t>:</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 xml:space="preserve">ГБУЗ РКБ им. Г.Г. </w:t>
      </w:r>
      <w:proofErr w:type="spellStart"/>
      <w:r w:rsidRPr="00F87C09">
        <w:rPr>
          <w:rFonts w:ascii="Times New Roman" w:hAnsi="Times New Roman"/>
          <w:sz w:val="26"/>
          <w:szCs w:val="26"/>
          <w:lang w:eastAsia="ru-RU"/>
        </w:rPr>
        <w:t>Куватова</w:t>
      </w:r>
      <w:proofErr w:type="spellEnd"/>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ГБУЗ РКЦ</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 xml:space="preserve">ГБУЗ РБ КБСМП </w:t>
      </w:r>
      <w:proofErr w:type="spellStart"/>
      <w:r w:rsidRPr="00F87C09">
        <w:rPr>
          <w:rFonts w:ascii="Times New Roman" w:hAnsi="Times New Roman"/>
          <w:sz w:val="26"/>
          <w:szCs w:val="26"/>
          <w:lang w:eastAsia="ru-RU"/>
        </w:rPr>
        <w:t>г.Уфа</w:t>
      </w:r>
      <w:proofErr w:type="spellEnd"/>
    </w:p>
    <w:p w:rsidR="00E7576A" w:rsidRPr="00F87C09" w:rsidRDefault="00E7576A" w:rsidP="00E7576A">
      <w:pPr>
        <w:spacing w:after="0" w:line="240" w:lineRule="auto"/>
        <w:ind w:firstLine="709"/>
        <w:jc w:val="both"/>
        <w:rPr>
          <w:rFonts w:ascii="Times New Roman" w:hAnsi="Times New Roman"/>
          <w:sz w:val="26"/>
          <w:szCs w:val="26"/>
        </w:rPr>
      </w:pPr>
      <w:r w:rsidRPr="00F87C09">
        <w:rPr>
          <w:rFonts w:ascii="Times New Roman" w:hAnsi="Times New Roman"/>
          <w:sz w:val="26"/>
          <w:szCs w:val="26"/>
        </w:rPr>
        <w:t>ГБУЗ РБ ГКБ №</w:t>
      </w:r>
      <w:r w:rsidR="00981FFC" w:rsidRPr="00F87C09">
        <w:rPr>
          <w:rFonts w:ascii="Times New Roman" w:hAnsi="Times New Roman"/>
          <w:sz w:val="26"/>
          <w:szCs w:val="26"/>
        </w:rPr>
        <w:t xml:space="preserve"> </w:t>
      </w:r>
      <w:r w:rsidRPr="00F87C09">
        <w:rPr>
          <w:rFonts w:ascii="Times New Roman" w:hAnsi="Times New Roman"/>
          <w:sz w:val="26"/>
          <w:szCs w:val="26"/>
        </w:rPr>
        <w:t>18 г. Уфа</w:t>
      </w:r>
    </w:p>
    <w:p w:rsidR="00E7576A" w:rsidRPr="00F87C09"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ГКБ № 21 г. Уфа</w:t>
      </w:r>
    </w:p>
    <w:p w:rsidR="00E7576A" w:rsidRPr="00F87C09"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F87C09">
        <w:rPr>
          <w:rFonts w:ascii="Times New Roman" w:hAnsi="Times New Roman"/>
          <w:sz w:val="26"/>
          <w:szCs w:val="26"/>
          <w:lang w:eastAsia="ru-RU"/>
        </w:rPr>
        <w:t>ГБУЗ РБ ГБ г. Нефтекамск.</w:t>
      </w:r>
    </w:p>
    <w:p w:rsidR="00E7576A" w:rsidRPr="00F87C09"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ГКБ № 1 г. Стерлитамак</w:t>
      </w:r>
    </w:p>
    <w:p w:rsidR="00E7576A" w:rsidRPr="00F87C09"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РБ ГБ №</w:t>
      </w:r>
      <w:r w:rsidR="00981FFC"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2 г.</w:t>
      </w:r>
      <w:r w:rsidR="00625B2E"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Стерлитамак</w:t>
      </w:r>
    </w:p>
    <w:p w:rsidR="00E7576A" w:rsidRPr="00F87C09"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ГБУЗ РКИБ</w:t>
      </w:r>
    </w:p>
    <w:p w:rsidR="008B50DE" w:rsidRPr="00F87C09" w:rsidRDefault="008B50DE"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B50DE" w:rsidRPr="00F87C09" w:rsidRDefault="008B50DE" w:rsidP="008B50DE">
      <w:pPr>
        <w:pStyle w:val="ConsPlusNormal"/>
        <w:ind w:firstLine="567"/>
        <w:jc w:val="both"/>
        <w:outlineLvl w:val="3"/>
        <w:rPr>
          <w:b/>
        </w:rPr>
      </w:pPr>
      <w:r w:rsidRPr="00F87C09">
        <w:rPr>
          <w:rFonts w:eastAsia="Times New Roman"/>
          <w:b/>
          <w:color w:val="111111"/>
        </w:rPr>
        <w:t xml:space="preserve">2.8. </w:t>
      </w:r>
      <w:r w:rsidRPr="00F87C09">
        <w:rPr>
          <w:b/>
        </w:rPr>
        <w:t>Оплата случаев лечения по профилю «Онкология»</w:t>
      </w:r>
    </w:p>
    <w:p w:rsidR="008B50DE" w:rsidRPr="00F87C09" w:rsidRDefault="008B50DE" w:rsidP="008B50DE">
      <w:pPr>
        <w:pStyle w:val="ConsPlusNormal"/>
        <w:jc w:val="both"/>
      </w:pPr>
    </w:p>
    <w:p w:rsidR="008B50DE" w:rsidRPr="00F87C09" w:rsidRDefault="008B50DE" w:rsidP="008B50DE">
      <w:pPr>
        <w:pStyle w:val="ConsPlusNormal"/>
        <w:ind w:firstLine="567"/>
        <w:jc w:val="both"/>
      </w:pPr>
      <w:r w:rsidRPr="00F87C09">
        <w:t xml:space="preserve">При расчете стоимости </w:t>
      </w:r>
      <w:r w:rsidR="007A3B2D" w:rsidRPr="00F87C09">
        <w:t xml:space="preserve">случаев </w:t>
      </w:r>
      <w:r w:rsidRPr="00F87C09">
        <w:t xml:space="preserve">лекарственной терапии </w:t>
      </w:r>
      <w:r w:rsidR="007A3B2D" w:rsidRPr="00F87C09">
        <w:t xml:space="preserve">онкологических заболеваний </w:t>
      </w:r>
      <w:r w:rsidRPr="00F87C09">
        <w:t>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rsidR="008B50DE" w:rsidRPr="00F87C09" w:rsidRDefault="008B50DE" w:rsidP="008B50DE">
      <w:pPr>
        <w:pStyle w:val="ConsPlusNormal"/>
        <w:ind w:firstLine="567"/>
        <w:jc w:val="both"/>
      </w:pPr>
      <w:r w:rsidRPr="00F87C09">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8B50DE" w:rsidRPr="00F87C09" w:rsidRDefault="008B50DE" w:rsidP="008B50DE">
      <w:pPr>
        <w:pStyle w:val="ConsPlusNormal"/>
        <w:ind w:firstLine="567"/>
        <w:jc w:val="both"/>
      </w:pPr>
      <w:r w:rsidRPr="00F87C09">
        <w:lastRenderedPageBreak/>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w:t>
      </w:r>
      <w:r w:rsidR="00815DE4" w:rsidRPr="00F87C09">
        <w:t xml:space="preserve"> - </w:t>
      </w:r>
      <w:r w:rsidRPr="00F87C09">
        <w:t>с учетом количества дней проведения лучевой терапии (фракций).</w:t>
      </w:r>
    </w:p>
    <w:p w:rsidR="008B50DE" w:rsidRPr="00F87C09" w:rsidRDefault="008B50DE" w:rsidP="008B50DE">
      <w:pPr>
        <w:pStyle w:val="ConsPlusNormal"/>
        <w:ind w:firstLine="567"/>
        <w:jc w:val="both"/>
      </w:pPr>
      <w:r w:rsidRPr="00F87C09">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количеству дней проведения лучевой терапии (фракций) и МНН лекарственных препаратов.</w:t>
      </w:r>
    </w:p>
    <w:p w:rsidR="008B50DE" w:rsidRPr="00F87C09" w:rsidRDefault="008B50DE" w:rsidP="008B50DE">
      <w:pPr>
        <w:pStyle w:val="ConsPlusNormal"/>
        <w:ind w:firstLine="567"/>
        <w:jc w:val="both"/>
      </w:pPr>
      <w:r w:rsidRPr="00F87C09">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 10 и схемы лекарственной терапии.</w:t>
      </w:r>
    </w:p>
    <w:p w:rsidR="008B50DE" w:rsidRPr="00F87C09" w:rsidRDefault="008B50DE" w:rsidP="008B50DE">
      <w:pPr>
        <w:pStyle w:val="ConsPlusNormal"/>
        <w:ind w:firstLine="567"/>
        <w:jc w:val="both"/>
      </w:pPr>
      <w:r w:rsidRPr="00F87C09">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BE3271" w:rsidRPr="00F87C09" w:rsidRDefault="00BE3271" w:rsidP="00BE3271">
      <w:pPr>
        <w:pStyle w:val="ConsPlusNormal"/>
        <w:ind w:firstLine="567"/>
        <w:jc w:val="both"/>
      </w:pPr>
      <w:r w:rsidRPr="00F87C09">
        <w:t xml:space="preserve">Отнесение к КСГ </w:t>
      </w:r>
      <w:proofErr w:type="spellStart"/>
      <w:r w:rsidRPr="00F87C09">
        <w:t>st</w:t>
      </w:r>
      <w:proofErr w:type="spellEnd"/>
      <w:r w:rsidRPr="00F87C09">
        <w:t xml:space="preserve"> 36.012 и </w:t>
      </w:r>
      <w:proofErr w:type="spellStart"/>
      <w:r w:rsidRPr="00F87C09">
        <w:t>ds</w:t>
      </w:r>
      <w:proofErr w:type="spellEnd"/>
      <w:r w:rsidRPr="00F87C09">
        <w:t xml:space="preserve"> 36.006 </w:t>
      </w:r>
      <w:r w:rsidR="00003E39" w:rsidRPr="00F87C09">
        <w:t xml:space="preserve">«Злокачественное новообразование без специального противоопухолевого лечения» </w:t>
      </w:r>
      <w:r w:rsidRPr="00F87C09">
        <w:t>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BE3271" w:rsidRPr="00F87C09" w:rsidRDefault="00BE3271" w:rsidP="008B50DE">
      <w:pPr>
        <w:pStyle w:val="ConsPlusNormal"/>
        <w:ind w:firstLine="567"/>
        <w:jc w:val="both"/>
      </w:pPr>
    </w:p>
    <w:p w:rsidR="008D2017" w:rsidRPr="00F87C09" w:rsidRDefault="008D2017" w:rsidP="008D2017">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bookmarkStart w:id="9" w:name="_Hlk98845088"/>
      <w:r w:rsidRPr="00F87C09">
        <w:rPr>
          <w:rFonts w:ascii="Times New Roman" w:eastAsia="Times New Roman" w:hAnsi="Times New Roman"/>
          <w:b/>
          <w:bCs/>
          <w:color w:val="111111"/>
          <w:sz w:val="26"/>
          <w:szCs w:val="26"/>
          <w:lang w:eastAsia="ru-RU"/>
        </w:rPr>
        <w:t>2.</w:t>
      </w:r>
      <w:r w:rsidR="008B50DE" w:rsidRPr="00F87C09">
        <w:rPr>
          <w:rFonts w:ascii="Times New Roman" w:eastAsia="Times New Roman" w:hAnsi="Times New Roman"/>
          <w:b/>
          <w:bCs/>
          <w:color w:val="111111"/>
          <w:sz w:val="26"/>
          <w:szCs w:val="26"/>
          <w:lang w:eastAsia="ru-RU"/>
        </w:rPr>
        <w:t>9</w:t>
      </w:r>
      <w:r w:rsidRPr="00F87C09">
        <w:rPr>
          <w:rFonts w:ascii="Times New Roman" w:eastAsia="Times New Roman" w:hAnsi="Times New Roman"/>
          <w:b/>
          <w:bCs/>
          <w:color w:val="111111"/>
          <w:sz w:val="26"/>
          <w:szCs w:val="26"/>
          <w:lang w:eastAsia="ru-RU"/>
        </w:rPr>
        <w:t>. Способы оплаты скорой, медицинской помощи, оказываемой гражданам в экстренной или неотложной форме вне медицинской организации.</w:t>
      </w:r>
    </w:p>
    <w:bookmarkEnd w:id="9"/>
    <w:p w:rsidR="006B605A" w:rsidRPr="00F87C09" w:rsidRDefault="006B605A" w:rsidP="00C15D18">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B605A" w:rsidRPr="00F87C09" w:rsidRDefault="006B605A" w:rsidP="00C15D18">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xml:space="preserve">по </w:t>
      </w:r>
      <w:proofErr w:type="spellStart"/>
      <w:r w:rsidRPr="00F87C09">
        <w:rPr>
          <w:rFonts w:ascii="Times New Roman" w:eastAsiaTheme="minorHAnsi" w:hAnsi="Times New Roman"/>
          <w:sz w:val="26"/>
          <w:szCs w:val="26"/>
        </w:rPr>
        <w:t>подушевому</w:t>
      </w:r>
      <w:proofErr w:type="spellEnd"/>
      <w:r w:rsidRPr="00F87C09">
        <w:rPr>
          <w:rFonts w:ascii="Times New Roman" w:eastAsiaTheme="minorHAnsi" w:hAnsi="Times New Roman"/>
          <w:sz w:val="26"/>
          <w:szCs w:val="26"/>
        </w:rPr>
        <w:t xml:space="preserve"> нормативу финансирования;</w:t>
      </w:r>
    </w:p>
    <w:p w:rsidR="006B605A" w:rsidRPr="00F87C09" w:rsidRDefault="006B605A" w:rsidP="00C15D18">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D2017" w:rsidRPr="00F87C09" w:rsidRDefault="008D2017" w:rsidP="008D2017">
      <w:pPr>
        <w:shd w:val="clear" w:color="auto" w:fill="FFFFFF"/>
        <w:spacing w:after="0" w:line="240" w:lineRule="auto"/>
        <w:ind w:firstLine="709"/>
        <w:contextualSpacing/>
        <w:jc w:val="both"/>
        <w:rPr>
          <w:rFonts w:ascii="Times New Roman" w:hAnsi="Times New Roman"/>
          <w:sz w:val="26"/>
          <w:szCs w:val="26"/>
        </w:rPr>
      </w:pPr>
    </w:p>
    <w:p w:rsidR="008D2017" w:rsidRPr="00F87C09" w:rsidRDefault="008D2017" w:rsidP="008D2017">
      <w:pPr>
        <w:shd w:val="clear" w:color="auto" w:fill="FFFFFF"/>
        <w:spacing w:after="0" w:line="240" w:lineRule="auto"/>
        <w:ind w:firstLine="709"/>
        <w:contextualSpacing/>
        <w:jc w:val="both"/>
        <w:rPr>
          <w:rFonts w:ascii="Times New Roman" w:hAnsi="Times New Roman"/>
          <w:color w:val="111111"/>
          <w:sz w:val="26"/>
          <w:szCs w:val="26"/>
        </w:rPr>
      </w:pPr>
      <w:r w:rsidRPr="00F87C09">
        <w:rPr>
          <w:rFonts w:ascii="Times New Roman" w:hAnsi="Times New Roman"/>
          <w:b/>
          <w:sz w:val="26"/>
          <w:szCs w:val="26"/>
        </w:rPr>
        <w:t>2.</w:t>
      </w:r>
      <w:r w:rsidR="008B50DE" w:rsidRPr="00F87C09">
        <w:rPr>
          <w:rFonts w:ascii="Times New Roman" w:hAnsi="Times New Roman"/>
          <w:b/>
          <w:sz w:val="26"/>
          <w:szCs w:val="26"/>
        </w:rPr>
        <w:t>9</w:t>
      </w:r>
      <w:r w:rsidRPr="00F87C09">
        <w:rPr>
          <w:rFonts w:ascii="Times New Roman" w:hAnsi="Times New Roman"/>
          <w:b/>
          <w:sz w:val="26"/>
          <w:szCs w:val="26"/>
        </w:rPr>
        <w:t>.1.</w:t>
      </w:r>
      <w:r w:rsidR="00B72ACD" w:rsidRPr="00F87C09">
        <w:rPr>
          <w:rFonts w:ascii="Times New Roman" w:hAnsi="Times New Roman"/>
          <w:b/>
          <w:sz w:val="26"/>
          <w:szCs w:val="26"/>
        </w:rPr>
        <w:t xml:space="preserve"> </w:t>
      </w:r>
      <w:r w:rsidRPr="00F87C09">
        <w:rPr>
          <w:rFonts w:ascii="Times New Roman" w:hAnsi="Times New Roman"/>
          <w:color w:val="111111"/>
          <w:sz w:val="26"/>
          <w:szCs w:val="26"/>
        </w:rPr>
        <w:t xml:space="preserve">Оплата медицинской помощи по </w:t>
      </w:r>
      <w:proofErr w:type="spellStart"/>
      <w:r w:rsidRPr="00F87C09">
        <w:rPr>
          <w:rFonts w:ascii="Times New Roman" w:hAnsi="Times New Roman"/>
          <w:color w:val="111111"/>
          <w:sz w:val="26"/>
          <w:szCs w:val="26"/>
        </w:rPr>
        <w:t>подушевому</w:t>
      </w:r>
      <w:proofErr w:type="spellEnd"/>
      <w:r w:rsidRPr="00F87C09">
        <w:rPr>
          <w:rFonts w:ascii="Times New Roman" w:hAnsi="Times New Roman"/>
          <w:color w:val="111111"/>
          <w:sz w:val="26"/>
          <w:szCs w:val="26"/>
        </w:rPr>
        <w:t xml:space="preserve"> нормативу финансирования на застрахованных прикрепившихся лиц при оказании скорой медицинской помощи осуществляется следующим образом: </w:t>
      </w:r>
    </w:p>
    <w:p w:rsidR="008D2017" w:rsidRPr="00F87C09" w:rsidRDefault="008D2017" w:rsidP="00D70B53">
      <w:pPr>
        <w:shd w:val="clear" w:color="auto" w:fill="FFFFFF"/>
        <w:spacing w:after="0" w:line="240" w:lineRule="auto"/>
        <w:ind w:firstLine="567"/>
        <w:contextualSpacing/>
        <w:jc w:val="both"/>
        <w:rPr>
          <w:rFonts w:ascii="Times New Roman" w:hAnsi="Times New Roman"/>
          <w:color w:val="111111"/>
          <w:sz w:val="26"/>
          <w:szCs w:val="26"/>
        </w:rPr>
      </w:pPr>
      <w:r w:rsidRPr="00F87C09">
        <w:rPr>
          <w:rFonts w:ascii="Times New Roman" w:eastAsiaTheme="minorHAnsi" w:hAnsi="Times New Roman"/>
          <w:sz w:val="26"/>
          <w:szCs w:val="26"/>
        </w:rPr>
        <w:t xml:space="preserve">Фактический дифференцированный </w:t>
      </w:r>
      <w:proofErr w:type="spellStart"/>
      <w:r w:rsidRPr="00F87C09">
        <w:rPr>
          <w:rFonts w:ascii="Times New Roman" w:eastAsiaTheme="minorHAnsi" w:hAnsi="Times New Roman"/>
          <w:sz w:val="26"/>
          <w:szCs w:val="26"/>
        </w:rPr>
        <w:t>подушевой</w:t>
      </w:r>
      <w:proofErr w:type="spellEnd"/>
      <w:r w:rsidRPr="00F87C09">
        <w:rPr>
          <w:rFonts w:ascii="Times New Roman" w:eastAsiaTheme="minorHAnsi" w:hAnsi="Times New Roman"/>
          <w:sz w:val="26"/>
          <w:szCs w:val="26"/>
        </w:rPr>
        <w:t xml:space="preserve"> норматив финансирования скорой</w:t>
      </w:r>
      <w:r w:rsidRPr="00F87C09">
        <w:rPr>
          <w:rFonts w:ascii="Times New Roman" w:hAnsi="Times New Roman"/>
          <w:color w:val="111111"/>
          <w:sz w:val="26"/>
          <w:szCs w:val="26"/>
        </w:rPr>
        <w:t xml:space="preserve"> медицинской помощи для </w:t>
      </w:r>
      <w:proofErr w:type="spellStart"/>
      <w:r w:rsidRPr="00F87C09">
        <w:rPr>
          <w:rFonts w:ascii="Times New Roman" w:hAnsi="Times New Roman"/>
          <w:color w:val="111111"/>
          <w:sz w:val="26"/>
          <w:szCs w:val="26"/>
          <w:lang w:val="en-US"/>
        </w:rPr>
        <w:t>i</w:t>
      </w:r>
      <w:proofErr w:type="spellEnd"/>
      <w:r w:rsidRPr="00F87C09">
        <w:rPr>
          <w:rFonts w:ascii="Times New Roman" w:hAnsi="Times New Roman"/>
          <w:color w:val="111111"/>
          <w:sz w:val="26"/>
          <w:szCs w:val="26"/>
        </w:rPr>
        <w:t>-той медицинской организации (приложение     № 2</w:t>
      </w:r>
      <w:r w:rsidR="002A645C" w:rsidRPr="00F87C09">
        <w:rPr>
          <w:rFonts w:ascii="Times New Roman" w:hAnsi="Times New Roman"/>
          <w:color w:val="111111"/>
          <w:sz w:val="26"/>
          <w:szCs w:val="26"/>
        </w:rPr>
        <w:t>8</w:t>
      </w:r>
      <w:r w:rsidRPr="00F87C09">
        <w:rPr>
          <w:rFonts w:ascii="Times New Roman" w:hAnsi="Times New Roman"/>
          <w:color w:val="111111"/>
          <w:sz w:val="26"/>
          <w:szCs w:val="26"/>
        </w:rPr>
        <w:t xml:space="preserve"> к Соглашению) умножается на численность </w:t>
      </w:r>
      <w:r w:rsidRPr="00F87C09">
        <w:rPr>
          <w:rFonts w:ascii="Times New Roman" w:hAnsi="Times New Roman"/>
          <w:sz w:val="26"/>
          <w:szCs w:val="26"/>
        </w:rPr>
        <w:t xml:space="preserve">застрахованного населения, </w:t>
      </w:r>
      <w:r w:rsidRPr="00F87C09">
        <w:rPr>
          <w:rFonts w:ascii="Times New Roman" w:hAnsi="Times New Roman"/>
          <w:sz w:val="26"/>
          <w:szCs w:val="26"/>
        </w:rPr>
        <w:lastRenderedPageBreak/>
        <w:t>прикрепленного в соответствии с зонами обслуживания станцией скорой медицинской помощи или отделением скорой медицинской помощи, входящим в состав медицинской организации.</w:t>
      </w:r>
    </w:p>
    <w:p w:rsidR="006663FF" w:rsidRPr="00F87C09" w:rsidRDefault="006663FF" w:rsidP="006663FF">
      <w:pPr>
        <w:pStyle w:val="ConsPlusNormal"/>
        <w:ind w:firstLine="567"/>
        <w:jc w:val="both"/>
        <w:rPr>
          <w:rFonts w:eastAsiaTheme="minorHAnsi"/>
        </w:rPr>
      </w:pPr>
      <w:r w:rsidRPr="00F87C09">
        <w:rPr>
          <w:rFonts w:eastAsiaTheme="minorHAnsi"/>
        </w:rPr>
        <w:t xml:space="preserve">Базовый </w:t>
      </w:r>
      <w:proofErr w:type="spellStart"/>
      <w:r w:rsidRPr="00F87C09">
        <w:rPr>
          <w:rFonts w:eastAsiaTheme="minorHAnsi"/>
        </w:rPr>
        <w:t>подушевой</w:t>
      </w:r>
      <w:proofErr w:type="spellEnd"/>
      <w:r w:rsidRPr="00F87C09">
        <w:rPr>
          <w:rFonts w:eastAsiaTheme="minorHAnsi"/>
        </w:rPr>
        <w:t xml:space="preserve"> норматив финансирования скорой медицинской помощи, оказываемой вне медицинской организации, в соответствии с перечнем расходов на медицинскую помощь, финансовое обеспечение которых осуществляется по </w:t>
      </w:r>
      <w:proofErr w:type="spellStart"/>
      <w:r w:rsidRPr="00F87C09">
        <w:rPr>
          <w:rFonts w:eastAsiaTheme="minorHAnsi"/>
        </w:rPr>
        <w:t>подушевому</w:t>
      </w:r>
      <w:proofErr w:type="spellEnd"/>
      <w:r w:rsidRPr="00F87C09">
        <w:rPr>
          <w:rFonts w:eastAsiaTheme="minorHAnsi"/>
        </w:rPr>
        <w:t xml:space="preserve"> нормативу финансирования (</w:t>
      </w:r>
      <w:proofErr w:type="spellStart"/>
      <w:r w:rsidRPr="00F87C09">
        <w:rPr>
          <w:rFonts w:eastAsiaTheme="minorHAnsi"/>
        </w:rPr>
        <w:t>Пн</w:t>
      </w:r>
      <w:r w:rsidRPr="00F87C09">
        <w:rPr>
          <w:rFonts w:eastAsiaTheme="minorHAnsi"/>
          <w:vertAlign w:val="subscript"/>
        </w:rPr>
        <w:t>БАЗ</w:t>
      </w:r>
      <w:proofErr w:type="spellEnd"/>
      <w:r w:rsidRPr="00F87C09">
        <w:rPr>
          <w:rFonts w:eastAsiaTheme="minorHAnsi"/>
        </w:rPr>
        <w:t xml:space="preserve">), рассчитывается в соответствии с Методическими рекомендациями по способам оплаты медицинской помощи за счет средств обязательного медицинского страхования. </w:t>
      </w:r>
    </w:p>
    <w:p w:rsidR="006663FF" w:rsidRPr="00F87C09" w:rsidRDefault="006663FF" w:rsidP="006663FF">
      <w:pPr>
        <w:pStyle w:val="ConsPlusNormal"/>
        <w:ind w:firstLine="567"/>
        <w:jc w:val="both"/>
        <w:rPr>
          <w:rFonts w:eastAsiaTheme="minorHAnsi"/>
        </w:rPr>
      </w:pPr>
      <w:r w:rsidRPr="00F87C09">
        <w:rPr>
          <w:rFonts w:eastAsiaTheme="minorHAnsi"/>
        </w:rPr>
        <w:t>Д</w:t>
      </w:r>
      <w:r w:rsidRPr="00F87C09">
        <w:t xml:space="preserve">ифференцированный </w:t>
      </w:r>
      <w:proofErr w:type="spellStart"/>
      <w:r w:rsidRPr="00F87C09">
        <w:t>подушевой</w:t>
      </w:r>
      <w:proofErr w:type="spellEnd"/>
      <w:r w:rsidRPr="00F87C09">
        <w:t xml:space="preserve"> норматив финансирования </w:t>
      </w:r>
      <w:r w:rsidRPr="00F87C09">
        <w:rPr>
          <w:rFonts w:eastAsiaTheme="minorHAnsi"/>
        </w:rPr>
        <w:t>СМП для медицинских организаций рассчитывается по следующей формуле:</w:t>
      </w:r>
    </w:p>
    <w:p w:rsidR="00CE4633" w:rsidRPr="00F87C09" w:rsidRDefault="00CE4633" w:rsidP="00953036">
      <w:pPr>
        <w:pStyle w:val="ConsPlusNormal"/>
        <w:ind w:firstLine="567"/>
        <w:jc w:val="both"/>
      </w:pPr>
    </w:p>
    <w:p w:rsidR="00CE4633" w:rsidRPr="00F87C09" w:rsidRDefault="00332DC7" w:rsidP="00CE4633">
      <w:pPr>
        <w:pStyle w:val="ConsPlusNormal"/>
        <w:ind w:firstLine="567"/>
        <w:jc w:val="center"/>
        <w:rPr>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ДПн</m:t>
            </m:r>
          </m:e>
          <m:sup>
            <m:r>
              <w:rPr>
                <w:rFonts w:ascii="Cambria Math" w:hAnsi="Cambria Math"/>
                <w:color w:val="000000" w:themeColor="text1"/>
                <w:lang w:val="en-US"/>
              </w:rPr>
              <m:t>i</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Пн</m:t>
            </m:r>
          </m:e>
          <m:sub>
            <m:r>
              <w:rPr>
                <w:rFonts w:ascii="Cambria Math" w:hAnsi="Cambria Math"/>
                <w:color w:val="000000" w:themeColor="text1"/>
              </w:rPr>
              <m:t>БАЗ</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r>
          <w:rPr>
            <w:rFonts w:ascii="Cambria Math" w:hAnsi="Cambria Math"/>
            <w:color w:val="000000" w:themeColor="text1"/>
          </w:rPr>
          <m:t>×КД</m:t>
        </m:r>
      </m:oMath>
      <w:r w:rsidR="00CE4633" w:rsidRPr="00F87C09">
        <w:rPr>
          <w:color w:val="000000" w:themeColor="text1"/>
        </w:rPr>
        <w:t xml:space="preserve">, </w:t>
      </w:r>
    </w:p>
    <w:p w:rsidR="00CE4633" w:rsidRPr="00F87C09" w:rsidRDefault="00CE4633" w:rsidP="00CE4633">
      <w:pPr>
        <w:pStyle w:val="ConsPlusNormal"/>
        <w:ind w:firstLine="567"/>
        <w:rPr>
          <w:color w:val="000000" w:themeColor="text1"/>
        </w:rPr>
      </w:pPr>
      <w:r w:rsidRPr="00F87C09">
        <w:rPr>
          <w:color w:val="000000" w:themeColor="text1"/>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E4633" w:rsidRPr="00F87C09" w:rsidTr="001153CB">
        <w:tc>
          <w:tcPr>
            <w:tcW w:w="1587" w:type="dxa"/>
            <w:tcBorders>
              <w:top w:val="nil"/>
              <w:left w:val="nil"/>
              <w:bottom w:val="nil"/>
              <w:right w:val="nil"/>
            </w:tcBorders>
          </w:tcPr>
          <w:p w:rsidR="00CE4633" w:rsidRPr="00F87C09" w:rsidRDefault="00CE4633" w:rsidP="001153CB">
            <w:pPr>
              <w:pStyle w:val="ConsPlusNormal"/>
              <w:jc w:val="center"/>
              <w:rPr>
                <w:color w:val="000000" w:themeColor="text1"/>
              </w:rPr>
            </w:pPr>
            <w:proofErr w:type="spellStart"/>
            <w:r w:rsidRPr="00F87C09">
              <w:rPr>
                <w:color w:val="000000" w:themeColor="text1"/>
              </w:rPr>
              <w:t>ДПн</w:t>
            </w:r>
            <w:r w:rsidRPr="00F87C09">
              <w:rPr>
                <w:color w:val="000000" w:themeColor="text1"/>
                <w:vertAlign w:val="superscript"/>
              </w:rPr>
              <w:t>i</w:t>
            </w:r>
            <w:proofErr w:type="spellEnd"/>
          </w:p>
        </w:tc>
        <w:tc>
          <w:tcPr>
            <w:tcW w:w="7483" w:type="dxa"/>
            <w:tcBorders>
              <w:top w:val="nil"/>
              <w:left w:val="nil"/>
              <w:bottom w:val="nil"/>
              <w:right w:val="nil"/>
            </w:tcBorders>
          </w:tcPr>
          <w:p w:rsidR="00CE4633" w:rsidRPr="00F87C09" w:rsidRDefault="00CE4633" w:rsidP="001153CB">
            <w:pPr>
              <w:pStyle w:val="ConsPlusNormal"/>
              <w:jc w:val="both"/>
              <w:rPr>
                <w:color w:val="000000" w:themeColor="text1"/>
              </w:rPr>
            </w:pPr>
            <w:r w:rsidRPr="00F87C09">
              <w:rPr>
                <w:color w:val="000000" w:themeColor="text1"/>
              </w:rPr>
              <w:t xml:space="preserve">дифференцированный </w:t>
            </w:r>
            <w:proofErr w:type="spellStart"/>
            <w:r w:rsidRPr="00F87C09">
              <w:rPr>
                <w:color w:val="000000" w:themeColor="text1"/>
              </w:rPr>
              <w:t>подушевой</w:t>
            </w:r>
            <w:proofErr w:type="spellEnd"/>
            <w:r w:rsidRPr="00F87C09">
              <w:rPr>
                <w:color w:val="000000" w:themeColor="text1"/>
              </w:rPr>
              <w:t xml:space="preserve"> норматив финансирования скорой медицинской помощи для i-той медицинской организации, рублей;</w:t>
            </w:r>
          </w:p>
        </w:tc>
      </w:tr>
      <w:tr w:rsidR="00CE4633" w:rsidRPr="00F87C09" w:rsidTr="001153CB">
        <w:tc>
          <w:tcPr>
            <w:tcW w:w="1587" w:type="dxa"/>
            <w:tcBorders>
              <w:top w:val="nil"/>
              <w:left w:val="nil"/>
              <w:bottom w:val="nil"/>
              <w:right w:val="nil"/>
            </w:tcBorders>
          </w:tcPr>
          <w:p w:rsidR="00CE4633" w:rsidRPr="00F87C09" w:rsidRDefault="00CE4633" w:rsidP="001153CB">
            <w:pPr>
              <w:pStyle w:val="ConsPlusNormal"/>
              <w:jc w:val="center"/>
              <w:rPr>
                <w:color w:val="000000" w:themeColor="text1"/>
              </w:rPr>
            </w:pPr>
          </w:p>
          <w:p w:rsidR="00CE4633" w:rsidRPr="00F87C09" w:rsidRDefault="00332DC7"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oMath>
            </m:oMathPara>
          </w:p>
          <w:p w:rsidR="00CE4633" w:rsidRPr="00F87C09" w:rsidRDefault="00CE4633" w:rsidP="001153CB">
            <w:pPr>
              <w:pStyle w:val="ConsPlusNormal"/>
              <w:jc w:val="center"/>
              <w:rPr>
                <w:color w:val="000000" w:themeColor="text1"/>
              </w:rPr>
            </w:pPr>
          </w:p>
          <w:p w:rsidR="00CE4633" w:rsidRPr="00F87C09" w:rsidRDefault="00332DC7"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oMath>
            </m:oMathPara>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CE4633" w:rsidP="001153CB">
            <w:pPr>
              <w:pStyle w:val="ConsPlusNormal"/>
              <w:jc w:val="center"/>
              <w:rPr>
                <w:color w:val="000000" w:themeColor="text1"/>
              </w:rPr>
            </w:pPr>
          </w:p>
          <w:p w:rsidR="00CE4633" w:rsidRPr="00F87C09" w:rsidRDefault="00332DC7"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oMath>
            </m:oMathPara>
          </w:p>
          <w:p w:rsidR="00CE4633" w:rsidRPr="00F87C09" w:rsidRDefault="00CE4633" w:rsidP="001153CB">
            <w:pPr>
              <w:pStyle w:val="ConsPlusNormal"/>
              <w:jc w:val="center"/>
              <w:rPr>
                <w:color w:val="000000" w:themeColor="text1"/>
              </w:rPr>
            </w:pPr>
          </w:p>
        </w:tc>
        <w:tc>
          <w:tcPr>
            <w:tcW w:w="7483" w:type="dxa"/>
            <w:tcBorders>
              <w:top w:val="nil"/>
              <w:left w:val="nil"/>
              <w:bottom w:val="nil"/>
              <w:right w:val="nil"/>
            </w:tcBorders>
          </w:tcPr>
          <w:p w:rsidR="00CE4633" w:rsidRPr="00F87C09" w:rsidRDefault="00CE4633" w:rsidP="001153CB">
            <w:pPr>
              <w:pStyle w:val="ConsPlusNormal"/>
              <w:jc w:val="both"/>
              <w:rPr>
                <w:color w:val="000000" w:themeColor="text1"/>
              </w:rPr>
            </w:pPr>
          </w:p>
          <w:p w:rsidR="00CE4633" w:rsidRPr="00F87C09" w:rsidRDefault="00CE4633" w:rsidP="001153CB">
            <w:pPr>
              <w:pStyle w:val="ConsPlusNormal"/>
              <w:jc w:val="both"/>
              <w:rPr>
                <w:color w:val="000000" w:themeColor="text1"/>
              </w:rPr>
            </w:pPr>
            <w:r w:rsidRPr="00F87C09">
              <w:rPr>
                <w:color w:val="000000" w:themeColor="text1"/>
              </w:rPr>
              <w:t>коэффициент половозрастного состава;</w:t>
            </w:r>
          </w:p>
          <w:p w:rsidR="00CE4633" w:rsidRPr="00F87C09" w:rsidRDefault="00CE4633" w:rsidP="001153CB">
            <w:pPr>
              <w:pStyle w:val="ConsPlusNormal"/>
              <w:jc w:val="both"/>
              <w:rPr>
                <w:color w:val="000000" w:themeColor="text1"/>
              </w:rPr>
            </w:pPr>
          </w:p>
          <w:p w:rsidR="00CE4633" w:rsidRPr="00F87C09" w:rsidRDefault="00CE4633" w:rsidP="001153CB">
            <w:pPr>
              <w:pStyle w:val="ConsPlusNormal"/>
              <w:jc w:val="both"/>
              <w:rPr>
                <w:color w:val="000000" w:themeColor="text1"/>
              </w:rPr>
            </w:pPr>
            <w:r w:rsidRPr="00F87C09">
              <w:rPr>
                <w:color w:val="000000" w:themeColor="text1"/>
              </w:rPr>
              <w:t xml:space="preserve">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для </w:t>
            </w:r>
            <w:proofErr w:type="spellStart"/>
            <w:r w:rsidRPr="00F87C09">
              <w:rPr>
                <w:color w:val="000000" w:themeColor="text1"/>
                <w:lang w:val="en-US"/>
              </w:rPr>
              <w:t>i</w:t>
            </w:r>
            <w:proofErr w:type="spellEnd"/>
            <w:r w:rsidRPr="00F87C09">
              <w:rPr>
                <w:color w:val="000000" w:themeColor="text1"/>
              </w:rPr>
              <w:t>-той медицинской организации (при необходимости);</w:t>
            </w:r>
          </w:p>
          <w:p w:rsidR="00CE4633" w:rsidRPr="00F87C09" w:rsidRDefault="00CE4633" w:rsidP="001153CB">
            <w:pPr>
              <w:pStyle w:val="ConsPlusNormal"/>
              <w:jc w:val="both"/>
              <w:rPr>
                <w:color w:val="000000" w:themeColor="text1"/>
              </w:rPr>
            </w:pPr>
          </w:p>
          <w:p w:rsidR="00CE4633" w:rsidRPr="00F87C09" w:rsidRDefault="00CE4633" w:rsidP="001153CB">
            <w:pPr>
              <w:pStyle w:val="ConsPlusNormal"/>
              <w:jc w:val="both"/>
              <w:rPr>
                <w:color w:val="000000" w:themeColor="text1"/>
              </w:rPr>
            </w:pPr>
            <w:r w:rsidRPr="00F87C09">
              <w:rPr>
                <w:color w:val="000000" w:themeColor="text1"/>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w:t>
            </w:r>
            <w:proofErr w:type="spellStart"/>
            <w:r w:rsidRPr="00F87C09">
              <w:rPr>
                <w:color w:val="000000" w:themeColor="text1"/>
                <w:lang w:val="en-US"/>
              </w:rPr>
              <w:t>i</w:t>
            </w:r>
            <w:proofErr w:type="spellEnd"/>
            <w:r w:rsidRPr="00F87C09">
              <w:rPr>
                <w:color w:val="000000" w:themeColor="text1"/>
              </w:rPr>
              <w:t>-той медицинской организации (при необходимости);</w:t>
            </w:r>
          </w:p>
        </w:tc>
      </w:tr>
      <w:tr w:rsidR="00CE4633" w:rsidRPr="00F87C09" w:rsidTr="001153CB">
        <w:tc>
          <w:tcPr>
            <w:tcW w:w="1587" w:type="dxa"/>
            <w:tcBorders>
              <w:top w:val="nil"/>
              <w:left w:val="nil"/>
              <w:bottom w:val="nil"/>
              <w:right w:val="nil"/>
            </w:tcBorders>
          </w:tcPr>
          <w:p w:rsidR="00CE4633" w:rsidRPr="00F87C09" w:rsidRDefault="008E73DC" w:rsidP="001153CB">
            <w:pPr>
              <w:pStyle w:val="ConsPlusNormal"/>
              <w:jc w:val="both"/>
              <w:rPr>
                <w:color w:val="000000" w:themeColor="text1"/>
              </w:rPr>
            </w:pPr>
            <w:r w:rsidRPr="00F87C09">
              <w:rPr>
                <w:color w:val="000000" w:themeColor="text1"/>
              </w:rPr>
              <w:t xml:space="preserve">          КД</w:t>
            </w:r>
          </w:p>
        </w:tc>
        <w:tc>
          <w:tcPr>
            <w:tcW w:w="7483" w:type="dxa"/>
            <w:tcBorders>
              <w:top w:val="nil"/>
              <w:left w:val="nil"/>
              <w:bottom w:val="nil"/>
              <w:right w:val="nil"/>
            </w:tcBorders>
          </w:tcPr>
          <w:p w:rsidR="00CE4633" w:rsidRPr="00F87C09" w:rsidRDefault="00CE4633" w:rsidP="001153CB">
            <w:pPr>
              <w:pStyle w:val="ConsPlusNormal"/>
              <w:jc w:val="both"/>
              <w:rPr>
                <w:color w:val="000000" w:themeColor="text1"/>
              </w:rPr>
            </w:pPr>
            <w:r w:rsidRPr="00F87C09">
              <w:rPr>
                <w:color w:val="000000" w:themeColor="text1"/>
              </w:rPr>
              <w:t xml:space="preserve">коэффициент дифференциации </w:t>
            </w:r>
            <w:proofErr w:type="spellStart"/>
            <w:r w:rsidRPr="00F87C09">
              <w:rPr>
                <w:color w:val="000000" w:themeColor="text1"/>
                <w:lang w:val="en-US"/>
              </w:rPr>
              <w:t>i</w:t>
            </w:r>
            <w:proofErr w:type="spellEnd"/>
            <w:r w:rsidRPr="00F87C09">
              <w:rPr>
                <w:color w:val="000000" w:themeColor="text1"/>
              </w:rPr>
              <w:t>-той медицинской организации.</w:t>
            </w:r>
          </w:p>
        </w:tc>
      </w:tr>
    </w:tbl>
    <w:p w:rsidR="00CE4633" w:rsidRPr="00F87C09" w:rsidRDefault="00CE4633" w:rsidP="00953036">
      <w:pPr>
        <w:pStyle w:val="ConsPlusNormal"/>
        <w:ind w:firstLine="567"/>
        <w:jc w:val="both"/>
      </w:pPr>
    </w:p>
    <w:p w:rsidR="00953036" w:rsidRPr="00F87C09" w:rsidRDefault="00953036" w:rsidP="00953036">
      <w:pPr>
        <w:pStyle w:val="ConsPlusNormal"/>
        <w:jc w:val="both"/>
      </w:pPr>
    </w:p>
    <w:p w:rsidR="009F0036" w:rsidRPr="00F87C09" w:rsidRDefault="009F0036" w:rsidP="002A7AB0">
      <w:pPr>
        <w:pStyle w:val="ConsPlusNormal"/>
        <w:ind w:firstLine="567"/>
        <w:contextualSpacing/>
        <w:jc w:val="both"/>
      </w:pPr>
      <w:r w:rsidRPr="00F87C09">
        <w:t>Основным фактором дифференциации является половозрастной со</w:t>
      </w:r>
      <w:r w:rsidR="00CE4633" w:rsidRPr="00F87C09">
        <w:t xml:space="preserve">став прикрепившегося населения. </w:t>
      </w:r>
      <w:r w:rsidRPr="00F87C09">
        <w:t>Размер не используемых коэффициентов устанавливается в размере 1.</w:t>
      </w:r>
    </w:p>
    <w:p w:rsidR="00C30391" w:rsidRPr="00F87C09" w:rsidRDefault="00C30391" w:rsidP="002A7AB0">
      <w:pPr>
        <w:autoSpaceDE w:val="0"/>
        <w:autoSpaceDN w:val="0"/>
        <w:adjustRightInd w:val="0"/>
        <w:spacing w:after="0" w:line="240" w:lineRule="auto"/>
        <w:ind w:firstLine="540"/>
        <w:contextualSpacing/>
        <w:jc w:val="both"/>
        <w:rPr>
          <w:rFonts w:ascii="Times New Roman" w:eastAsiaTheme="minorHAnsi" w:hAnsi="Times New Roman"/>
          <w:sz w:val="26"/>
          <w:szCs w:val="26"/>
        </w:rPr>
      </w:pPr>
    </w:p>
    <w:p w:rsidR="00C30391" w:rsidRPr="00F87C09" w:rsidRDefault="008D2017" w:rsidP="002A7AB0">
      <w:pPr>
        <w:pStyle w:val="ConsPlusNormal"/>
        <w:ind w:firstLine="567"/>
        <w:contextualSpacing/>
        <w:jc w:val="both"/>
      </w:pPr>
      <w:r w:rsidRPr="00F87C09">
        <w:rPr>
          <w:rFonts w:eastAsiaTheme="minorHAnsi"/>
        </w:rPr>
        <w:t xml:space="preserve">В целях приведения в соответствие объема средств, рассчитанного по дифференцированным </w:t>
      </w:r>
      <w:proofErr w:type="spellStart"/>
      <w:r w:rsidRPr="00F87C09">
        <w:rPr>
          <w:rFonts w:eastAsiaTheme="minorHAnsi"/>
        </w:rPr>
        <w:t>подушевым</w:t>
      </w:r>
      <w:proofErr w:type="spellEnd"/>
      <w:r w:rsidRPr="00F87C09">
        <w:rPr>
          <w:rFonts w:eastAsiaTheme="minorHAnsi"/>
        </w:rPr>
        <w:t xml:space="preserve">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w:t>
      </w:r>
      <w:r w:rsidR="00C30391" w:rsidRPr="00F87C09">
        <w:t>коэффициент (ПК) по формуле:</w:t>
      </w:r>
    </w:p>
    <w:p w:rsidR="00C30391" w:rsidRPr="00F87C09" w:rsidRDefault="00C30391" w:rsidP="00C30391">
      <w:pPr>
        <w:pStyle w:val="ConsPlusNormal"/>
        <w:jc w:val="both"/>
      </w:pPr>
    </w:p>
    <w:p w:rsidR="00C30391" w:rsidRPr="00F87C09" w:rsidRDefault="00506CA0" w:rsidP="00C30391">
      <w:pPr>
        <w:pStyle w:val="ConsPlusNormal"/>
        <w:jc w:val="center"/>
      </w:pPr>
      <m:oMath>
        <m:r>
          <m:rPr>
            <m:sty m:val="p"/>
          </m:rPr>
          <w:rPr>
            <w:rFonts w:ascii="Cambria Math"/>
            <w:spacing w:val="-52"/>
          </w:rPr>
          <m:t>ПК</m:t>
        </m:r>
        <m:r>
          <m:rPr>
            <m:sty m:val="p"/>
          </m:rPr>
          <w:rPr>
            <w:rFonts w:ascii="Cambria Math"/>
            <w:spacing w:val="-52"/>
          </w:rPr>
          <m:t>=</m:t>
        </m:r>
        <m:f>
          <m:fPr>
            <m:ctrlPr>
              <w:rPr>
                <w:rFonts w:ascii="Cambria Math" w:hAnsi="Cambria Math"/>
                <w:spacing w:val="-52"/>
              </w:rPr>
            </m:ctrlPr>
          </m:fPr>
          <m:num>
            <m:sSub>
              <m:sSubPr>
                <m:ctrlPr>
                  <w:rPr>
                    <w:rFonts w:ascii="Cambria Math" w:hAnsi="Cambria Math"/>
                  </w:rPr>
                </m:ctrlPr>
              </m:sSubPr>
              <m:e>
                <m:r>
                  <m:rPr>
                    <m:sty m:val="p"/>
                  </m:rPr>
                  <w:rPr>
                    <w:rFonts w:ascii="Cambria Math"/>
                  </w:rPr>
                  <m:t>Пн</m:t>
                </m:r>
              </m:e>
              <m:sub>
                <m:r>
                  <m:rPr>
                    <m:sty m:val="p"/>
                  </m:rPr>
                  <w:rPr>
                    <w:rFonts w:ascii="Cambria Math"/>
                  </w:rPr>
                  <m:t>БАЗ</m:t>
                </m:r>
              </m:sub>
            </m:sSub>
            <m:r>
              <m:rPr>
                <m:sty m:val="p"/>
              </m:rPr>
              <w:rPr>
                <w:rFonts w:ascii="Cambria Math"/>
              </w:rPr>
              <m:t>×</m:t>
            </m:r>
            <m:sSub>
              <m:sSubPr>
                <m:ctrlPr>
                  <w:rPr>
                    <w:rFonts w:ascii="Cambria Math" w:hAnsi="Cambria Math"/>
                  </w:rPr>
                </m:ctrlPr>
              </m:sSubPr>
              <m:e>
                <m:r>
                  <m:rPr>
                    <m:sty m:val="p"/>
                  </m:rPr>
                  <w:rPr>
                    <w:rFonts w:ascii="Cambria Math"/>
                  </w:rPr>
                  <m:t>Ч</m:t>
                </m:r>
              </m:e>
              <m:sub>
                <m:r>
                  <m:rPr>
                    <m:sty m:val="p"/>
                  </m:rPr>
                  <w:rPr>
                    <w:rFonts w:ascii="Cambria Math"/>
                  </w:rPr>
                  <m:t>З</m:t>
                </m:r>
              </m:sub>
            </m:sSub>
            <m:r>
              <m:rPr>
                <m:sty m:val="p"/>
              </m:rPr>
              <w:rPr>
                <w:rFonts w:ascii="Cambria Math"/>
              </w:rPr>
              <m:t>×КД</m:t>
            </m:r>
          </m:num>
          <m:den>
            <m:nary>
              <m:naryPr>
                <m:chr m:val="∑"/>
                <m:limLoc m:val="subSup"/>
                <m:supHide m:val="1"/>
                <m:ctrlPr>
                  <w:rPr>
                    <w:rFonts w:ascii="Cambria Math" w:hAnsi="Cambria Math"/>
                    <w:spacing w:val="-52"/>
                  </w:rPr>
                </m:ctrlPr>
              </m:naryPr>
              <m:sub>
                <m:r>
                  <m:rPr>
                    <m:sty m:val="p"/>
                  </m:rPr>
                  <w:rPr>
                    <w:rFonts w:ascii="Cambria Math" w:hAnsi="Cambria Math"/>
                    <w:spacing w:val="-52"/>
                    <w:lang w:val="en-US"/>
                  </w:rPr>
                  <m:t>i</m:t>
                </m:r>
              </m:sub>
              <m:sup/>
              <m:e>
                <m:r>
                  <m:rPr>
                    <m:sty m:val="p"/>
                  </m:rPr>
                  <w:rPr>
                    <w:rFonts w:ascii="Cambria Math"/>
                    <w:spacing w:val="-52"/>
                  </w:rPr>
                  <m:t>(</m:t>
                </m:r>
                <m:sSup>
                  <m:sSupPr>
                    <m:ctrlPr>
                      <w:rPr>
                        <w:rFonts w:ascii="Cambria Math" w:hAnsi="Cambria Math"/>
                        <w:spacing w:val="-52"/>
                      </w:rPr>
                    </m:ctrlPr>
                  </m:sSupPr>
                  <m:e>
                    <m:r>
                      <m:rPr>
                        <m:sty m:val="p"/>
                      </m:rPr>
                      <w:rPr>
                        <w:rFonts w:ascii="Cambria Math"/>
                        <w:spacing w:val="-52"/>
                      </w:rPr>
                      <m:t>ДПн</m:t>
                    </m:r>
                  </m:e>
                  <m:sup>
                    <m:r>
                      <m:rPr>
                        <m:sty m:val="p"/>
                      </m:rPr>
                      <w:rPr>
                        <w:rFonts w:ascii="Cambria Math" w:hAnsi="Cambria Math"/>
                        <w:spacing w:val="-52"/>
                        <w:lang w:val="en-US"/>
                      </w:rPr>
                      <m:t>i</m:t>
                    </m:r>
                  </m:sup>
                </m:sSup>
                <m:r>
                  <m:rPr>
                    <m:sty m:val="p"/>
                  </m:rPr>
                  <w:rPr>
                    <w:rFonts w:ascii="Cambria Math"/>
                    <w:spacing w:val="-52"/>
                  </w:rPr>
                  <m:t>×</m:t>
                </m:r>
                <m:sSubSup>
                  <m:sSubSupPr>
                    <m:ctrlPr>
                      <w:rPr>
                        <w:rFonts w:ascii="Cambria Math" w:hAnsi="Cambria Math"/>
                        <w:spacing w:val="-52"/>
                      </w:rPr>
                    </m:ctrlPr>
                  </m:sSubSupPr>
                  <m:e>
                    <m:r>
                      <m:rPr>
                        <m:sty m:val="p"/>
                      </m:rPr>
                      <w:rPr>
                        <w:rFonts w:ascii="Cambria Math"/>
                        <w:spacing w:val="-52"/>
                      </w:rPr>
                      <m:t>Ч</m:t>
                    </m:r>
                  </m:e>
                  <m:sub>
                    <m:r>
                      <m:rPr>
                        <m:sty m:val="p"/>
                      </m:rPr>
                      <w:rPr>
                        <w:rFonts w:ascii="Cambria Math"/>
                        <w:spacing w:val="-52"/>
                      </w:rPr>
                      <m:t>З</m:t>
                    </m:r>
                  </m:sub>
                  <m:sup>
                    <m:r>
                      <m:rPr>
                        <m:sty m:val="p"/>
                      </m:rPr>
                      <w:rPr>
                        <w:rFonts w:ascii="Cambria Math" w:hAnsi="Cambria Math"/>
                        <w:spacing w:val="-52"/>
                        <w:lang w:val="en-US"/>
                      </w:rPr>
                      <m:t>i</m:t>
                    </m:r>
                  </m:sup>
                </m:sSubSup>
                <m:r>
                  <m:rPr>
                    <m:sty m:val="p"/>
                  </m:rPr>
                  <w:rPr>
                    <w:rFonts w:ascii="Cambria Math"/>
                    <w:spacing w:val="-52"/>
                  </w:rPr>
                  <m:t>)</m:t>
                </m:r>
              </m:e>
            </m:nary>
          </m:den>
        </m:f>
      </m:oMath>
      <w:r w:rsidR="00C30391" w:rsidRPr="00F87C09">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30391" w:rsidRPr="00F87C09" w:rsidTr="00993AF0">
        <w:tc>
          <w:tcPr>
            <w:tcW w:w="1587" w:type="dxa"/>
            <w:tcBorders>
              <w:top w:val="nil"/>
              <w:left w:val="nil"/>
              <w:bottom w:val="nil"/>
              <w:right w:val="nil"/>
            </w:tcBorders>
          </w:tcPr>
          <w:p w:rsidR="00C30391" w:rsidRPr="00F87C09" w:rsidRDefault="00C30391" w:rsidP="008E73DC">
            <w:pPr>
              <w:pStyle w:val="ConsPlusNormal"/>
              <w:jc w:val="center"/>
              <w:rPr>
                <w:i/>
              </w:rPr>
            </w:pPr>
            <w:r w:rsidRPr="00F87C09">
              <w:rPr>
                <w:i/>
                <w:noProof/>
                <w:position w:val="-12"/>
              </w:rPr>
              <w:drawing>
                <wp:inline distT="0" distB="0" distL="0" distR="0">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C30391" w:rsidRPr="00F87C09" w:rsidRDefault="00C30391" w:rsidP="008E73DC">
            <w:pPr>
              <w:pStyle w:val="ConsPlusNormal"/>
              <w:jc w:val="both"/>
            </w:pPr>
            <w:r w:rsidRPr="00F87C09">
              <w:t>численность застрахованных лиц, обслуживаемых i-той медицинской организации, человек.</w:t>
            </w:r>
          </w:p>
        </w:tc>
      </w:tr>
    </w:tbl>
    <w:p w:rsidR="00590C34" w:rsidRPr="00F87C09" w:rsidRDefault="00846C54" w:rsidP="008E73DC">
      <w:pPr>
        <w:spacing w:line="240" w:lineRule="auto"/>
        <w:jc w:val="both"/>
        <w:rPr>
          <w:rFonts w:eastAsia="Times New Roman"/>
          <w:color w:val="000000"/>
          <w:lang w:eastAsia="ru-RU"/>
        </w:rPr>
      </w:pPr>
      <w:r w:rsidRPr="00F87C09">
        <w:rPr>
          <w:rFonts w:ascii="Times New Roman" w:eastAsiaTheme="minorHAnsi" w:hAnsi="Times New Roman"/>
          <w:sz w:val="26"/>
          <w:szCs w:val="26"/>
          <w:lang w:eastAsia="ru-RU"/>
        </w:rPr>
        <w:tab/>
      </w:r>
      <w:r w:rsidR="00C30391" w:rsidRPr="00F87C09">
        <w:rPr>
          <w:rFonts w:ascii="Times New Roman" w:eastAsiaTheme="minorHAnsi" w:hAnsi="Times New Roman"/>
          <w:sz w:val="26"/>
          <w:szCs w:val="26"/>
          <w:lang w:eastAsia="ru-RU"/>
        </w:rPr>
        <w:t>На 202</w:t>
      </w:r>
      <w:r w:rsidR="00590C34" w:rsidRPr="00F87C09">
        <w:rPr>
          <w:rFonts w:ascii="Times New Roman" w:eastAsiaTheme="minorHAnsi" w:hAnsi="Times New Roman"/>
          <w:sz w:val="26"/>
          <w:szCs w:val="26"/>
          <w:lang w:eastAsia="ru-RU"/>
        </w:rPr>
        <w:t>3</w:t>
      </w:r>
      <w:r w:rsidR="00C30391" w:rsidRPr="00F87C09">
        <w:rPr>
          <w:rFonts w:ascii="Times New Roman" w:eastAsiaTheme="minorHAnsi" w:hAnsi="Times New Roman"/>
          <w:sz w:val="26"/>
          <w:szCs w:val="26"/>
          <w:lang w:eastAsia="ru-RU"/>
        </w:rPr>
        <w:t xml:space="preserve"> год поправочный коэффициент </w:t>
      </w:r>
      <w:r w:rsidRPr="00F87C09">
        <w:rPr>
          <w:rFonts w:ascii="Times New Roman" w:eastAsiaTheme="minorHAnsi" w:hAnsi="Times New Roman"/>
          <w:sz w:val="26"/>
          <w:szCs w:val="26"/>
        </w:rPr>
        <w:t xml:space="preserve">финансирования скорой медицинской помощи </w:t>
      </w:r>
      <w:r w:rsidR="00C30391" w:rsidRPr="00F87C09">
        <w:rPr>
          <w:rFonts w:ascii="Times New Roman" w:eastAsiaTheme="minorHAnsi" w:hAnsi="Times New Roman"/>
          <w:sz w:val="26"/>
          <w:szCs w:val="26"/>
          <w:lang w:eastAsia="ru-RU"/>
        </w:rPr>
        <w:t xml:space="preserve">рассчитан </w:t>
      </w:r>
      <w:r w:rsidRPr="00F87C09">
        <w:rPr>
          <w:rFonts w:ascii="Times New Roman" w:eastAsiaTheme="minorHAnsi" w:hAnsi="Times New Roman"/>
          <w:sz w:val="26"/>
          <w:szCs w:val="26"/>
          <w:lang w:eastAsia="ru-RU"/>
        </w:rPr>
        <w:t xml:space="preserve">в размере </w:t>
      </w:r>
      <w:r w:rsidR="00590C34" w:rsidRPr="00F87C09">
        <w:rPr>
          <w:rFonts w:ascii="Times New Roman" w:eastAsiaTheme="minorHAnsi" w:hAnsi="Times New Roman"/>
          <w:sz w:val="26"/>
          <w:szCs w:val="26"/>
          <w:lang w:eastAsia="ru-RU"/>
        </w:rPr>
        <w:t>1,000693.</w:t>
      </w:r>
    </w:p>
    <w:p w:rsidR="00C30391" w:rsidRPr="00F87C09" w:rsidRDefault="00C30391" w:rsidP="008E73DC">
      <w:pPr>
        <w:pStyle w:val="ConsPlusNormal"/>
        <w:ind w:firstLine="567"/>
        <w:jc w:val="both"/>
      </w:pPr>
      <w:r w:rsidRPr="00F87C09">
        <w:t xml:space="preserve">Фактический дифференцированный </w:t>
      </w:r>
      <w:proofErr w:type="spellStart"/>
      <w:r w:rsidRPr="00F87C09">
        <w:t>подушевой</w:t>
      </w:r>
      <w:proofErr w:type="spellEnd"/>
      <w:r w:rsidRPr="00F87C09">
        <w:t xml:space="preserve"> норматив финансирования скорой медицинской помощи вне медицинской организации (</w:t>
      </w:r>
      <w:proofErr w:type="spellStart"/>
      <w:r w:rsidRPr="00F87C09">
        <w:t>ФДПн</w:t>
      </w:r>
      <w:proofErr w:type="spellEnd"/>
      <w:r w:rsidRPr="00F87C09">
        <w:t>) рассчитывается по формуле:</w:t>
      </w:r>
    </w:p>
    <w:p w:rsidR="00C30391" w:rsidRPr="00F87C09" w:rsidRDefault="00C30391" w:rsidP="008E73DC">
      <w:pPr>
        <w:pStyle w:val="ConsPlusNormal"/>
        <w:jc w:val="both"/>
      </w:pPr>
    </w:p>
    <w:p w:rsidR="00C30391" w:rsidRPr="00F87C09" w:rsidRDefault="00332DC7" w:rsidP="008E73DC">
      <w:pPr>
        <w:pStyle w:val="ConsPlusNormal"/>
        <w:jc w:val="center"/>
      </w:pPr>
      <m:oMath>
        <m:sSup>
          <m:sSupPr>
            <m:ctrlPr>
              <w:rPr>
                <w:rFonts w:ascii="Cambria Math" w:hAnsi="Cambria Math"/>
                <w:spacing w:val="-52"/>
              </w:rPr>
            </m:ctrlPr>
          </m:sSupPr>
          <m:e>
            <m:r>
              <m:rPr>
                <m:sty m:val="p"/>
              </m:rPr>
              <w:rPr>
                <w:rFonts w:ascii="Cambria Math"/>
                <w:spacing w:val="-52"/>
              </w:rPr>
              <m:t>ФДПн</m:t>
            </m:r>
          </m:e>
          <m:sup>
            <m:r>
              <m:rPr>
                <m:sty m:val="p"/>
              </m:rPr>
              <w:rPr>
                <w:rFonts w:ascii="Cambria Math" w:hAnsi="Cambria Math"/>
                <w:spacing w:val="-52"/>
                <w:lang w:val="en-US"/>
              </w:rPr>
              <m:t>i</m:t>
            </m:r>
          </m:sup>
        </m:sSup>
        <m:r>
          <m:rPr>
            <m:sty m:val="p"/>
          </m:rPr>
          <w:rPr>
            <w:rFonts w:ascii="Cambria Math"/>
            <w:spacing w:val="-52"/>
          </w:rPr>
          <m:t>=</m:t>
        </m:r>
        <m:sSup>
          <m:sSupPr>
            <m:ctrlPr>
              <w:rPr>
                <w:rFonts w:ascii="Cambria Math" w:hAnsi="Cambria Math"/>
                <w:spacing w:val="-52"/>
              </w:rPr>
            </m:ctrlPr>
          </m:sSupPr>
          <m:e>
            <m:r>
              <m:rPr>
                <m:sty m:val="p"/>
              </m:rPr>
              <w:rPr>
                <w:rFonts w:ascii="Cambria Math"/>
                <w:spacing w:val="-52"/>
              </w:rPr>
              <m:t>ДПн</m:t>
            </m:r>
          </m:e>
          <m:sup>
            <m:r>
              <m:rPr>
                <m:sty m:val="p"/>
              </m:rPr>
              <w:rPr>
                <w:rFonts w:ascii="Cambria Math" w:hAnsi="Cambria Math"/>
                <w:spacing w:val="-52"/>
                <w:lang w:val="en-US"/>
              </w:rPr>
              <m:t>i</m:t>
            </m:r>
          </m:sup>
        </m:sSup>
        <m:r>
          <m:rPr>
            <m:sty m:val="p"/>
          </m:rPr>
          <w:rPr>
            <w:rFonts w:ascii="Cambria Math"/>
            <w:spacing w:val="-52"/>
          </w:rPr>
          <m:t>×ПК</m:t>
        </m:r>
      </m:oMath>
      <w:r w:rsidR="00C30391" w:rsidRPr="00F87C09">
        <w:t>, где:</w:t>
      </w:r>
    </w:p>
    <w:p w:rsidR="00C30391" w:rsidRPr="00F87C09" w:rsidRDefault="00C30391" w:rsidP="008E73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30391" w:rsidRPr="00F87C09" w:rsidTr="00993AF0">
        <w:tc>
          <w:tcPr>
            <w:tcW w:w="1587" w:type="dxa"/>
            <w:tcBorders>
              <w:top w:val="nil"/>
              <w:left w:val="nil"/>
              <w:bottom w:val="nil"/>
              <w:right w:val="nil"/>
            </w:tcBorders>
          </w:tcPr>
          <w:p w:rsidR="00C30391" w:rsidRPr="00F87C09" w:rsidRDefault="00C30391" w:rsidP="008E73DC">
            <w:pPr>
              <w:pStyle w:val="ConsPlusNormal"/>
              <w:jc w:val="center"/>
            </w:pPr>
            <w:r w:rsidRPr="00F87C09">
              <w:rPr>
                <w:noProof/>
                <w:position w:val="-10"/>
              </w:rPr>
              <w:drawing>
                <wp:inline distT="0" distB="0" distL="0" distR="0">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C30391" w:rsidRPr="00F87C09" w:rsidRDefault="00C30391" w:rsidP="008E73DC">
            <w:pPr>
              <w:pStyle w:val="ConsPlusNormal"/>
              <w:jc w:val="both"/>
            </w:pPr>
            <w:r w:rsidRPr="00F87C09">
              <w:t xml:space="preserve">фактический дифференцированный </w:t>
            </w:r>
            <w:proofErr w:type="spellStart"/>
            <w:r w:rsidRPr="00F87C09">
              <w:t>подушевой</w:t>
            </w:r>
            <w:proofErr w:type="spellEnd"/>
            <w:r w:rsidRPr="00F87C09">
              <w:t xml:space="preserve"> норматив финансирования скорой медицинской помощи для i-той медицинской организации, рублей.</w:t>
            </w:r>
          </w:p>
        </w:tc>
      </w:tr>
    </w:tbl>
    <w:p w:rsidR="00C30391" w:rsidRPr="00F87C09" w:rsidRDefault="00C30391" w:rsidP="008D2017">
      <w:pPr>
        <w:autoSpaceDE w:val="0"/>
        <w:autoSpaceDN w:val="0"/>
        <w:adjustRightInd w:val="0"/>
        <w:spacing w:after="0" w:line="240" w:lineRule="auto"/>
        <w:ind w:firstLine="540"/>
        <w:jc w:val="both"/>
        <w:rPr>
          <w:rFonts w:ascii="Times New Roman" w:eastAsiaTheme="minorHAnsi" w:hAnsi="Times New Roman"/>
          <w:sz w:val="26"/>
          <w:szCs w:val="26"/>
        </w:rPr>
      </w:pPr>
    </w:p>
    <w:p w:rsidR="008D2017" w:rsidRPr="00F87C09" w:rsidRDefault="008D2017" w:rsidP="001B5A14">
      <w:pPr>
        <w:shd w:val="clear" w:color="auto" w:fill="FFFFFF"/>
        <w:spacing w:line="240" w:lineRule="auto"/>
        <w:ind w:firstLine="709"/>
        <w:contextualSpacing/>
        <w:jc w:val="both"/>
        <w:rPr>
          <w:rFonts w:ascii="Times New Roman" w:hAnsi="Times New Roman"/>
          <w:color w:val="111111"/>
          <w:sz w:val="26"/>
          <w:szCs w:val="26"/>
        </w:rPr>
      </w:pPr>
      <w:r w:rsidRPr="00F87C09">
        <w:rPr>
          <w:rFonts w:ascii="Times New Roman" w:hAnsi="Times New Roman"/>
          <w:b/>
          <w:color w:val="111111"/>
          <w:sz w:val="26"/>
          <w:szCs w:val="26"/>
        </w:rPr>
        <w:t>2.</w:t>
      </w:r>
      <w:r w:rsidR="008B50DE" w:rsidRPr="00F87C09">
        <w:rPr>
          <w:rFonts w:ascii="Times New Roman" w:hAnsi="Times New Roman"/>
          <w:b/>
          <w:color w:val="111111"/>
          <w:sz w:val="26"/>
          <w:szCs w:val="26"/>
        </w:rPr>
        <w:t>9</w:t>
      </w:r>
      <w:r w:rsidRPr="00F87C09">
        <w:rPr>
          <w:rFonts w:ascii="Times New Roman" w:hAnsi="Times New Roman"/>
          <w:b/>
          <w:color w:val="111111"/>
          <w:sz w:val="26"/>
          <w:szCs w:val="26"/>
        </w:rPr>
        <w:t>.2</w:t>
      </w:r>
      <w:r w:rsidRPr="00F87C09">
        <w:rPr>
          <w:rFonts w:ascii="Times New Roman" w:hAnsi="Times New Roman"/>
          <w:color w:val="111111"/>
          <w:sz w:val="26"/>
          <w:szCs w:val="26"/>
        </w:rPr>
        <w:t xml:space="preserve">. </w:t>
      </w:r>
      <w:r w:rsidR="001B5A14" w:rsidRPr="00F87C09">
        <w:rPr>
          <w:rFonts w:ascii="Times New Roman" w:eastAsia="Times New Roman" w:hAnsi="Times New Roman"/>
          <w:color w:val="111111"/>
          <w:sz w:val="26"/>
          <w:szCs w:val="26"/>
          <w:lang w:eastAsia="ru-RU"/>
        </w:rPr>
        <w:t xml:space="preserve">Финансирование медицинских организаций по </w:t>
      </w:r>
      <w:proofErr w:type="spellStart"/>
      <w:r w:rsidR="001B5A14" w:rsidRPr="00F87C09">
        <w:rPr>
          <w:rFonts w:ascii="Times New Roman" w:eastAsia="Times New Roman" w:hAnsi="Times New Roman"/>
          <w:color w:val="111111"/>
          <w:sz w:val="26"/>
          <w:szCs w:val="26"/>
          <w:lang w:eastAsia="ru-RU"/>
        </w:rPr>
        <w:t>подушевому</w:t>
      </w:r>
      <w:proofErr w:type="spellEnd"/>
      <w:r w:rsidR="001B5A14" w:rsidRPr="00F87C09">
        <w:rPr>
          <w:rFonts w:ascii="Times New Roman" w:eastAsia="Times New Roman" w:hAnsi="Times New Roman"/>
          <w:color w:val="111111"/>
          <w:sz w:val="26"/>
          <w:szCs w:val="26"/>
          <w:lang w:eastAsia="ru-RU"/>
        </w:rPr>
        <w:t xml:space="preserve"> нормативу осуществляется из общего </w:t>
      </w:r>
      <w:proofErr w:type="spellStart"/>
      <w:r w:rsidR="001B5A14" w:rsidRPr="00F87C09">
        <w:rPr>
          <w:rFonts w:ascii="Times New Roman" w:eastAsia="Times New Roman" w:hAnsi="Times New Roman"/>
          <w:color w:val="111111"/>
          <w:sz w:val="26"/>
          <w:szCs w:val="26"/>
          <w:lang w:eastAsia="ru-RU"/>
        </w:rPr>
        <w:t>подушевого</w:t>
      </w:r>
      <w:proofErr w:type="spellEnd"/>
      <w:r w:rsidR="001B5A14" w:rsidRPr="00F87C09">
        <w:rPr>
          <w:rFonts w:ascii="Times New Roman" w:eastAsia="Times New Roman" w:hAnsi="Times New Roman"/>
          <w:color w:val="111111"/>
          <w:sz w:val="26"/>
          <w:szCs w:val="26"/>
          <w:lang w:eastAsia="ru-RU"/>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для СМО в установленном порядке.</w:t>
      </w:r>
    </w:p>
    <w:p w:rsidR="00BF2894" w:rsidRPr="00F87C09" w:rsidRDefault="00BF2894" w:rsidP="00BF2894">
      <w:pPr>
        <w:shd w:val="clear" w:color="auto" w:fill="FFFFFF"/>
        <w:spacing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6"/>
          <w:szCs w:val="26"/>
        </w:rPr>
        <w:t xml:space="preserve">Расчет ежемесячного финансового обеспечения медицинских организаций по </w:t>
      </w:r>
      <w:proofErr w:type="spellStart"/>
      <w:r w:rsidRPr="00F87C09">
        <w:rPr>
          <w:rFonts w:ascii="Times New Roman" w:hAnsi="Times New Roman"/>
          <w:color w:val="111111"/>
          <w:sz w:val="26"/>
          <w:szCs w:val="26"/>
        </w:rPr>
        <w:t>подушевому</w:t>
      </w:r>
      <w:proofErr w:type="spellEnd"/>
      <w:r w:rsidRPr="00F87C09">
        <w:rPr>
          <w:rFonts w:ascii="Times New Roman" w:hAnsi="Times New Roman"/>
          <w:color w:val="111111"/>
          <w:sz w:val="26"/>
          <w:szCs w:val="26"/>
        </w:rPr>
        <w:t xml:space="preserve"> нормативу осуществляется ТФОМС РБ исходя из размера, фактического дифференцированного </w:t>
      </w:r>
      <w:proofErr w:type="spellStart"/>
      <w:r w:rsidRPr="00F87C09">
        <w:rPr>
          <w:rFonts w:ascii="Times New Roman" w:hAnsi="Times New Roman"/>
          <w:color w:val="111111"/>
          <w:sz w:val="26"/>
          <w:szCs w:val="26"/>
        </w:rPr>
        <w:t>подушевого</w:t>
      </w:r>
      <w:proofErr w:type="spellEnd"/>
      <w:r w:rsidRPr="00F87C09">
        <w:rPr>
          <w:rFonts w:ascii="Times New Roman" w:hAnsi="Times New Roman"/>
          <w:color w:val="111111"/>
          <w:sz w:val="26"/>
          <w:szCs w:val="26"/>
        </w:rPr>
        <w:t xml:space="preserve"> норматива финансирования скорой медицинской помощи для i-той медицинской организации (приложение № 28 к Соглашению) и среднемесячной численности застрахованного населения, прикрепленного в соответствии с зонами обслуживания.</w:t>
      </w:r>
    </w:p>
    <w:p w:rsidR="008D2017" w:rsidRPr="00F87C09"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6"/>
          <w:szCs w:val="26"/>
        </w:rPr>
        <w:t xml:space="preserve">Расчет среднемесячной численности </w:t>
      </w:r>
      <w:r w:rsidRPr="00F87C09">
        <w:rPr>
          <w:rFonts w:ascii="Times New Roman" w:hAnsi="Times New Roman"/>
          <w:sz w:val="26"/>
          <w:szCs w:val="26"/>
        </w:rPr>
        <w:t xml:space="preserve">застрахованного населения, прикрепленного в соответствии с зонами обслуживания, </w:t>
      </w:r>
      <w:r w:rsidRPr="00F87C09">
        <w:rPr>
          <w:rFonts w:ascii="Times New Roman" w:hAnsi="Times New Roman"/>
          <w:color w:val="111111"/>
          <w:sz w:val="26"/>
          <w:szCs w:val="26"/>
        </w:rPr>
        <w:t>осуществляется на основании сведений, предоставляемых медицинскими организациями в установленном порядке.</w:t>
      </w:r>
    </w:p>
    <w:p w:rsidR="008D2017" w:rsidRPr="00F87C09"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6"/>
          <w:szCs w:val="26"/>
        </w:rPr>
        <w:t xml:space="preserve">При этом медицинские организации ежемесячно формируют и </w:t>
      </w:r>
      <w:r w:rsidR="008F5205" w:rsidRPr="00F87C09">
        <w:rPr>
          <w:rFonts w:ascii="Times New Roman" w:hAnsi="Times New Roman"/>
          <w:color w:val="111111"/>
          <w:sz w:val="26"/>
          <w:szCs w:val="26"/>
        </w:rPr>
        <w:t>представляют реестры</w:t>
      </w:r>
      <w:r w:rsidRPr="00F87C09">
        <w:rPr>
          <w:rFonts w:ascii="Times New Roman" w:hAnsi="Times New Roman"/>
          <w:color w:val="111111"/>
          <w:sz w:val="26"/>
          <w:szCs w:val="26"/>
        </w:rPr>
        <w:t xml:space="preserve">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в установленном порядке. В реестры счетов на оплату медицинской помощи включаются все вызовы скорой медицинской помощи по установленным тарифам.</w:t>
      </w:r>
    </w:p>
    <w:p w:rsidR="008D2017" w:rsidRPr="00F87C09"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6"/>
          <w:szCs w:val="26"/>
        </w:rPr>
        <w:t xml:space="preserve">В </w:t>
      </w:r>
      <w:proofErr w:type="spellStart"/>
      <w:r w:rsidRPr="00F87C09">
        <w:rPr>
          <w:rFonts w:ascii="Times New Roman" w:hAnsi="Times New Roman"/>
          <w:color w:val="111111"/>
          <w:sz w:val="26"/>
          <w:szCs w:val="26"/>
        </w:rPr>
        <w:t>подушевой</w:t>
      </w:r>
      <w:proofErr w:type="spellEnd"/>
      <w:r w:rsidRPr="00F87C09">
        <w:rPr>
          <w:rFonts w:ascii="Times New Roman" w:hAnsi="Times New Roman"/>
          <w:color w:val="111111"/>
          <w:sz w:val="26"/>
          <w:szCs w:val="26"/>
        </w:rPr>
        <w:t xml:space="preserve"> норматив финансирования на прикрепившихся лиц при оказании скорой медицинской помощи включаются расходы медицинских организаций по оплате медицинской помощи, оказываемой линейными врачебными и линейными фельдшерскими бригадами.</w:t>
      </w:r>
    </w:p>
    <w:p w:rsidR="008D2017" w:rsidRPr="00F87C09"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6"/>
          <w:szCs w:val="26"/>
        </w:rPr>
        <w:lastRenderedPageBreak/>
        <w:t xml:space="preserve">Оплата выполненных специализированных вызовов (неврологических, реанимационных, кардиологических) и вызовов с применением </w:t>
      </w:r>
      <w:proofErr w:type="spellStart"/>
      <w:r w:rsidRPr="00F87C09">
        <w:rPr>
          <w:rFonts w:ascii="Times New Roman" w:hAnsi="Times New Roman"/>
          <w:color w:val="111111"/>
          <w:sz w:val="26"/>
          <w:szCs w:val="26"/>
        </w:rPr>
        <w:t>тромболитического</w:t>
      </w:r>
      <w:proofErr w:type="spellEnd"/>
      <w:r w:rsidRPr="00F87C09">
        <w:rPr>
          <w:rFonts w:ascii="Times New Roman" w:hAnsi="Times New Roman"/>
          <w:color w:val="111111"/>
          <w:sz w:val="26"/>
          <w:szCs w:val="26"/>
        </w:rPr>
        <w:t xml:space="preserve"> препарата осуществляется по стоимости вызова. </w:t>
      </w:r>
    </w:p>
    <w:p w:rsidR="008D2017" w:rsidRPr="00F87C09"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6"/>
          <w:szCs w:val="26"/>
        </w:rPr>
        <w:t xml:space="preserve">При оплате вызовов с применением </w:t>
      </w:r>
      <w:proofErr w:type="spellStart"/>
      <w:r w:rsidRPr="00F87C09">
        <w:rPr>
          <w:rFonts w:ascii="Times New Roman" w:hAnsi="Times New Roman"/>
          <w:color w:val="111111"/>
          <w:sz w:val="26"/>
          <w:szCs w:val="26"/>
        </w:rPr>
        <w:t>тромболитического</w:t>
      </w:r>
      <w:proofErr w:type="spellEnd"/>
      <w:r w:rsidRPr="00F87C09">
        <w:rPr>
          <w:rFonts w:ascii="Times New Roman" w:hAnsi="Times New Roman"/>
          <w:color w:val="111111"/>
          <w:sz w:val="26"/>
          <w:szCs w:val="26"/>
        </w:rPr>
        <w:t xml:space="preserve"> препарата к стоимости соответствующего вызова (врачебного или фельдшерского) добавляется стоимость примененного </w:t>
      </w:r>
      <w:proofErr w:type="spellStart"/>
      <w:r w:rsidRPr="00F87C09">
        <w:rPr>
          <w:rFonts w:ascii="Times New Roman" w:hAnsi="Times New Roman"/>
          <w:color w:val="111111"/>
          <w:sz w:val="26"/>
          <w:szCs w:val="26"/>
        </w:rPr>
        <w:t>тромболитического</w:t>
      </w:r>
      <w:proofErr w:type="spellEnd"/>
      <w:r w:rsidRPr="00F87C09">
        <w:rPr>
          <w:rFonts w:ascii="Times New Roman" w:hAnsi="Times New Roman"/>
          <w:color w:val="111111"/>
          <w:sz w:val="26"/>
          <w:szCs w:val="26"/>
        </w:rPr>
        <w:t xml:space="preserve"> препарата (Приложение № 2</w:t>
      </w:r>
      <w:r w:rsidR="009B0F10" w:rsidRPr="00F87C09">
        <w:rPr>
          <w:rFonts w:ascii="Times New Roman" w:hAnsi="Times New Roman"/>
          <w:color w:val="111111"/>
          <w:sz w:val="26"/>
          <w:szCs w:val="26"/>
        </w:rPr>
        <w:t>9</w:t>
      </w:r>
      <w:r w:rsidRPr="00F87C09">
        <w:rPr>
          <w:rFonts w:ascii="Times New Roman" w:hAnsi="Times New Roman"/>
          <w:color w:val="111111"/>
          <w:sz w:val="26"/>
          <w:szCs w:val="26"/>
        </w:rPr>
        <w:t xml:space="preserve"> к Соглашению).</w:t>
      </w:r>
    </w:p>
    <w:p w:rsidR="008D2017" w:rsidRPr="00F87C09" w:rsidRDefault="008D2017" w:rsidP="00422E27">
      <w:pPr>
        <w:shd w:val="clear" w:color="auto" w:fill="FFFFFF"/>
        <w:spacing w:line="240" w:lineRule="auto"/>
        <w:ind w:firstLine="709"/>
        <w:contextualSpacing/>
        <w:jc w:val="both"/>
        <w:rPr>
          <w:rFonts w:ascii="Times New Roman" w:hAnsi="Times New Roman"/>
          <w:color w:val="111111"/>
          <w:sz w:val="26"/>
          <w:szCs w:val="26"/>
        </w:rPr>
      </w:pPr>
      <w:r w:rsidRPr="00F87C09">
        <w:rPr>
          <w:rFonts w:ascii="Times New Roman" w:hAnsi="Times New Roman"/>
          <w:color w:val="111111"/>
          <w:sz w:val="26"/>
          <w:szCs w:val="26"/>
        </w:rP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w:t>
      </w:r>
      <w:r w:rsidR="00AC7ECD" w:rsidRPr="00F87C09">
        <w:rPr>
          <w:rFonts w:ascii="Times New Roman" w:hAnsi="Times New Roman"/>
          <w:color w:val="111111"/>
          <w:sz w:val="26"/>
          <w:szCs w:val="26"/>
        </w:rPr>
        <w:t>из значения,</w:t>
      </w:r>
      <w:r w:rsidRPr="00F87C09">
        <w:rPr>
          <w:rFonts w:ascii="Times New Roman" w:hAnsi="Times New Roman"/>
          <w:color w:val="111111"/>
          <w:sz w:val="26"/>
          <w:szCs w:val="26"/>
        </w:rPr>
        <w:t xml:space="preserve"> фактического дифференцированного </w:t>
      </w:r>
      <w:proofErr w:type="spellStart"/>
      <w:r w:rsidRPr="00F87C09">
        <w:rPr>
          <w:rFonts w:ascii="Times New Roman" w:hAnsi="Times New Roman"/>
          <w:color w:val="111111"/>
          <w:sz w:val="26"/>
          <w:szCs w:val="26"/>
        </w:rPr>
        <w:t>подушевого</w:t>
      </w:r>
      <w:proofErr w:type="spellEnd"/>
      <w:r w:rsidRPr="00F87C09">
        <w:rPr>
          <w:rFonts w:ascii="Times New Roman" w:hAnsi="Times New Roman"/>
          <w:color w:val="111111"/>
          <w:sz w:val="26"/>
          <w:szCs w:val="26"/>
        </w:rPr>
        <w:t xml:space="preserve">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8D2017" w:rsidRPr="00F87C09" w:rsidRDefault="008D2017" w:rsidP="002A7AB0">
      <w:pPr>
        <w:pStyle w:val="ConsPlusNormal"/>
        <w:ind w:firstLine="567"/>
        <w:jc w:val="center"/>
      </w:pPr>
      <w:r w:rsidRPr="00F87C09">
        <w:rPr>
          <w:rFonts w:eastAsia="Times New Roman"/>
          <w:position w:val="-12"/>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21.3pt" o:ole="">
            <v:imagedata r:id="rId15" o:title=""/>
          </v:shape>
          <o:OLEObject Type="Embed" ProgID="Equation.3" ShapeID="_x0000_i1025" DrawAspect="Content" ObjectID="_1765094535" r:id="rId16"/>
        </w:object>
      </w:r>
      <w:r w:rsidRPr="00F87C09">
        <w:t>, 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170"/>
        <w:gridCol w:w="7484"/>
      </w:tblGrid>
      <w:tr w:rsidR="008D2017" w:rsidRPr="00F87C09" w:rsidTr="008D2017">
        <w:trPr>
          <w:trHeight w:val="962"/>
        </w:trPr>
        <w:tc>
          <w:tcPr>
            <w:tcW w:w="1587" w:type="dxa"/>
            <w:gridSpan w:val="2"/>
            <w:hideMark/>
          </w:tcPr>
          <w:p w:rsidR="008D2017" w:rsidRPr="00F87C09" w:rsidRDefault="008D2017" w:rsidP="002A7AB0">
            <w:pPr>
              <w:pStyle w:val="ConsPlusNormal"/>
              <w:jc w:val="center"/>
            </w:pPr>
            <w:r w:rsidRPr="00F87C09">
              <w:t>ФО</w:t>
            </w:r>
            <w:r w:rsidRPr="00F87C09">
              <w:rPr>
                <w:vertAlign w:val="subscript"/>
              </w:rPr>
              <w:t>СМП</w:t>
            </w:r>
          </w:p>
        </w:tc>
        <w:tc>
          <w:tcPr>
            <w:tcW w:w="7484" w:type="dxa"/>
            <w:hideMark/>
          </w:tcPr>
          <w:p w:rsidR="008D2017" w:rsidRPr="00F87C09" w:rsidRDefault="008D2017" w:rsidP="002A7AB0">
            <w:pPr>
              <w:pStyle w:val="ConsPlusNormal"/>
              <w:jc w:val="both"/>
            </w:pPr>
            <w:r w:rsidRPr="00F87C09">
              <w:rPr>
                <w:rFonts w:eastAsiaTheme="minorHAnsi"/>
                <w:lang w:eastAsia="en-US"/>
              </w:rPr>
              <w:t>размер финансового обеспечения медицинской организации, оказывающей скорую медицинскую помощь вне медицинской организации, рублей</w:t>
            </w:r>
            <w:r w:rsidRPr="00F87C09">
              <w:t>;</w:t>
            </w:r>
          </w:p>
        </w:tc>
      </w:tr>
      <w:tr w:rsidR="008D2017" w:rsidRPr="00F87C09" w:rsidTr="001C7B5C">
        <w:tblPrEx>
          <w:tblLook w:val="0000" w:firstRow="0" w:lastRow="0" w:firstColumn="0" w:lastColumn="0" w:noHBand="0" w:noVBand="0"/>
        </w:tblPrEx>
        <w:trPr>
          <w:trHeight w:val="954"/>
        </w:trPr>
        <w:tc>
          <w:tcPr>
            <w:tcW w:w="1417" w:type="dxa"/>
          </w:tcPr>
          <w:p w:rsidR="008D2017" w:rsidRPr="00F87C09" w:rsidRDefault="008D2017" w:rsidP="002A7AB0">
            <w:pPr>
              <w:autoSpaceDE w:val="0"/>
              <w:autoSpaceDN w:val="0"/>
              <w:adjustRightInd w:val="0"/>
              <w:spacing w:after="0" w:line="240" w:lineRule="auto"/>
              <w:jc w:val="center"/>
              <w:rPr>
                <w:rFonts w:ascii="Times New Roman" w:eastAsiaTheme="minorHAnsi" w:hAnsi="Times New Roman"/>
                <w:sz w:val="26"/>
                <w:szCs w:val="26"/>
              </w:rPr>
            </w:pPr>
            <w:proofErr w:type="spellStart"/>
            <w:r w:rsidRPr="00F87C09">
              <w:rPr>
                <w:rFonts w:ascii="Times New Roman" w:eastAsiaTheme="minorHAnsi" w:hAnsi="Times New Roman"/>
                <w:sz w:val="26"/>
                <w:szCs w:val="26"/>
              </w:rPr>
              <w:t>ФДПн</w:t>
            </w:r>
            <w:r w:rsidRPr="00F87C09">
              <w:rPr>
                <w:rFonts w:ascii="Times New Roman" w:eastAsiaTheme="minorHAnsi" w:hAnsi="Times New Roman"/>
                <w:sz w:val="26"/>
                <w:szCs w:val="26"/>
                <w:vertAlign w:val="superscript"/>
              </w:rPr>
              <w:t>i</w:t>
            </w:r>
            <w:proofErr w:type="spellEnd"/>
          </w:p>
        </w:tc>
        <w:tc>
          <w:tcPr>
            <w:tcW w:w="7654" w:type="dxa"/>
            <w:gridSpan w:val="2"/>
          </w:tcPr>
          <w:p w:rsidR="008D2017" w:rsidRPr="00F87C09" w:rsidRDefault="008D2017" w:rsidP="002A7AB0">
            <w:pPr>
              <w:pStyle w:val="ConsPlusNormal"/>
              <w:ind w:left="143"/>
              <w:jc w:val="both"/>
              <w:rPr>
                <w:rFonts w:eastAsiaTheme="minorHAnsi"/>
              </w:rPr>
            </w:pPr>
            <w:r w:rsidRPr="00F87C09">
              <w:rPr>
                <w:rFonts w:eastAsiaTheme="minorHAnsi"/>
                <w:lang w:eastAsia="en-US"/>
              </w:rPr>
              <w:t xml:space="preserve">фактический дифференцированный </w:t>
            </w:r>
            <w:proofErr w:type="spellStart"/>
            <w:r w:rsidRPr="00F87C09">
              <w:rPr>
                <w:rFonts w:eastAsiaTheme="minorHAnsi"/>
                <w:lang w:eastAsia="en-US"/>
              </w:rPr>
              <w:t>подушевой</w:t>
            </w:r>
            <w:proofErr w:type="spellEnd"/>
            <w:r w:rsidRPr="00F87C09">
              <w:rPr>
                <w:rFonts w:eastAsiaTheme="minorHAnsi"/>
                <w:lang w:eastAsia="en-US"/>
              </w:rPr>
              <w:t xml:space="preserve"> норматив финансирования скорой медицинской помощи для i-той медицинской организации, рублей;</w:t>
            </w:r>
          </w:p>
        </w:tc>
      </w:tr>
      <w:tr w:rsidR="008D2017" w:rsidRPr="00F87C09" w:rsidTr="008D2017">
        <w:tc>
          <w:tcPr>
            <w:tcW w:w="1587" w:type="dxa"/>
            <w:gridSpan w:val="2"/>
            <w:hideMark/>
          </w:tcPr>
          <w:p w:rsidR="008D2017" w:rsidRPr="00F87C09" w:rsidRDefault="008D2017" w:rsidP="002A7AB0">
            <w:pPr>
              <w:pStyle w:val="ConsPlusNormal"/>
              <w:jc w:val="center"/>
            </w:pPr>
            <w:proofErr w:type="spellStart"/>
            <w:r w:rsidRPr="00F87C09">
              <w:t>Чз</w:t>
            </w:r>
            <w:r w:rsidRPr="00F87C09">
              <w:rPr>
                <w:vertAlign w:val="superscript"/>
              </w:rPr>
              <w:t>ПР</w:t>
            </w:r>
            <w:proofErr w:type="spellEnd"/>
          </w:p>
        </w:tc>
        <w:tc>
          <w:tcPr>
            <w:tcW w:w="7484" w:type="dxa"/>
            <w:hideMark/>
          </w:tcPr>
          <w:p w:rsidR="008D2017" w:rsidRPr="00F87C09" w:rsidRDefault="008D2017" w:rsidP="002A7AB0">
            <w:pPr>
              <w:pStyle w:val="ConsPlusNormal"/>
              <w:jc w:val="both"/>
            </w:pPr>
            <w:r w:rsidRPr="00F87C09">
              <w:rPr>
                <w:rFonts w:eastAsiaTheme="minorHAnsi"/>
                <w:lang w:eastAsia="en-US"/>
              </w:rPr>
              <w:t>численность застрахованных лиц, обслуживаемых данной медицинской организацией, человек</w:t>
            </w:r>
            <w:r w:rsidRPr="00F87C09">
              <w:t>;</w:t>
            </w:r>
          </w:p>
        </w:tc>
      </w:tr>
      <w:tr w:rsidR="008D2017" w:rsidRPr="00F87C09" w:rsidTr="008D2017">
        <w:tblPrEx>
          <w:tblLook w:val="0000" w:firstRow="0" w:lastRow="0" w:firstColumn="0" w:lastColumn="0" w:noHBand="0" w:noVBand="0"/>
        </w:tblPrEx>
        <w:trPr>
          <w:trHeight w:val="1010"/>
        </w:trPr>
        <w:tc>
          <w:tcPr>
            <w:tcW w:w="1417" w:type="dxa"/>
          </w:tcPr>
          <w:p w:rsidR="008D2017" w:rsidRPr="00F87C09" w:rsidRDefault="008D2017" w:rsidP="002A7AB0">
            <w:pPr>
              <w:autoSpaceDE w:val="0"/>
              <w:autoSpaceDN w:val="0"/>
              <w:adjustRightInd w:val="0"/>
              <w:spacing w:after="0" w:line="240" w:lineRule="auto"/>
              <w:jc w:val="center"/>
              <w:rPr>
                <w:rFonts w:ascii="Times New Roman" w:eastAsiaTheme="minorHAnsi" w:hAnsi="Times New Roman"/>
                <w:sz w:val="26"/>
                <w:szCs w:val="26"/>
              </w:rPr>
            </w:pPr>
            <w:r w:rsidRPr="00F87C09">
              <w:rPr>
                <w:rFonts w:ascii="Times New Roman" w:eastAsiaTheme="minorHAnsi" w:hAnsi="Times New Roman"/>
                <w:sz w:val="26"/>
                <w:szCs w:val="26"/>
              </w:rPr>
              <w:t>ОС</w:t>
            </w:r>
            <w:r w:rsidRPr="00F87C09">
              <w:rPr>
                <w:rFonts w:ascii="Times New Roman" w:eastAsiaTheme="minorHAnsi" w:hAnsi="Times New Roman"/>
                <w:sz w:val="26"/>
                <w:szCs w:val="26"/>
                <w:vertAlign w:val="subscript"/>
              </w:rPr>
              <w:t>В</w:t>
            </w:r>
          </w:p>
        </w:tc>
        <w:tc>
          <w:tcPr>
            <w:tcW w:w="7654" w:type="dxa"/>
            <w:gridSpan w:val="2"/>
          </w:tcPr>
          <w:p w:rsidR="008D2017" w:rsidRPr="00F87C09" w:rsidRDefault="008D2017" w:rsidP="002A7AB0">
            <w:pPr>
              <w:autoSpaceDE w:val="0"/>
              <w:autoSpaceDN w:val="0"/>
              <w:adjustRightInd w:val="0"/>
              <w:spacing w:after="0" w:line="240" w:lineRule="auto"/>
              <w:ind w:left="284"/>
              <w:jc w:val="both"/>
              <w:rPr>
                <w:rFonts w:ascii="Times New Roman" w:eastAsiaTheme="minorHAnsi" w:hAnsi="Times New Roman"/>
                <w:sz w:val="26"/>
                <w:szCs w:val="26"/>
              </w:rPr>
            </w:pPr>
            <w:r w:rsidRPr="00F87C09">
              <w:rPr>
                <w:rFonts w:ascii="Times New Roman" w:eastAsiaTheme="minorHAnsi" w:hAnsi="Times New Roman"/>
                <w:sz w:val="26"/>
                <w:szCs w:val="26"/>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8D2017" w:rsidRPr="00F87C09" w:rsidRDefault="00A8199D" w:rsidP="008D2017">
      <w:pPr>
        <w:autoSpaceDE w:val="0"/>
        <w:autoSpaceDN w:val="0"/>
        <w:adjustRightInd w:val="0"/>
        <w:spacing w:after="0" w:line="240" w:lineRule="auto"/>
        <w:ind w:firstLine="539"/>
        <w:contextualSpacing/>
        <w:jc w:val="both"/>
        <w:rPr>
          <w:rFonts w:ascii="Times New Roman" w:eastAsiaTheme="minorHAnsi" w:hAnsi="Times New Roman"/>
          <w:sz w:val="26"/>
          <w:szCs w:val="26"/>
        </w:rPr>
      </w:pPr>
      <w:bookmarkStart w:id="10" w:name="_Hlk98845251"/>
      <w:r w:rsidRPr="00F87C09">
        <w:rPr>
          <w:rFonts w:ascii="Times New Roman" w:eastAsiaTheme="minorHAnsi" w:hAnsi="Times New Roman"/>
          <w:sz w:val="26"/>
          <w:szCs w:val="26"/>
        </w:rPr>
        <w:t>Расчет</w:t>
      </w:r>
      <w:r w:rsidR="008D2017" w:rsidRPr="00F87C09">
        <w:rPr>
          <w:rFonts w:ascii="Times New Roman" w:eastAsiaTheme="minorHAnsi" w:hAnsi="Times New Roman"/>
          <w:sz w:val="26"/>
          <w:szCs w:val="26"/>
        </w:rPr>
        <w:t xml:space="preserve"> тарифов на оплату медицинской помощи, оказанной вне медицинской организации, за вызов скорой медицинской помощи </w:t>
      </w:r>
      <w:bookmarkEnd w:id="10"/>
      <w:r w:rsidR="008D2017" w:rsidRPr="00F87C09">
        <w:rPr>
          <w:rFonts w:ascii="Times New Roman" w:eastAsiaTheme="minorHAnsi" w:hAnsi="Times New Roman"/>
          <w:sz w:val="26"/>
          <w:szCs w:val="26"/>
        </w:rPr>
        <w:t>осуществляется путем:</w:t>
      </w:r>
    </w:p>
    <w:p w:rsidR="008D2017" w:rsidRPr="00F87C09"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установления базовых нормативов финансовых затрат на оплату медицинской помощи, оплачиваемой за единицу объема ее оказания (норматив финансовых затрат на единицу объема медицинской помощи);</w:t>
      </w:r>
    </w:p>
    <w:p w:rsidR="008D2017" w:rsidRPr="00F87C09"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sz w:val="26"/>
          <w:szCs w:val="26"/>
        </w:rPr>
      </w:pPr>
      <w:r w:rsidRPr="00F87C09">
        <w:rPr>
          <w:rFonts w:ascii="Times New Roman" w:eastAsiaTheme="minorHAnsi" w:hAnsi="Times New Roman"/>
          <w:sz w:val="26"/>
          <w:szCs w:val="26"/>
        </w:rPr>
        <w:t>-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8D2017" w:rsidRPr="00F87C09"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b/>
          <w:sz w:val="26"/>
          <w:szCs w:val="26"/>
        </w:rPr>
      </w:pPr>
    </w:p>
    <w:tbl>
      <w:tblPr>
        <w:tblW w:w="9477" w:type="dxa"/>
        <w:tblInd w:w="-318" w:type="dxa"/>
        <w:tblLook w:val="04A0" w:firstRow="1" w:lastRow="0" w:firstColumn="1" w:lastColumn="0" w:noHBand="0" w:noVBand="1"/>
      </w:tblPr>
      <w:tblGrid>
        <w:gridCol w:w="1635"/>
        <w:gridCol w:w="1168"/>
        <w:gridCol w:w="1281"/>
        <w:gridCol w:w="1046"/>
        <w:gridCol w:w="1281"/>
        <w:gridCol w:w="1046"/>
        <w:gridCol w:w="1308"/>
        <w:gridCol w:w="1046"/>
      </w:tblGrid>
      <w:tr w:rsidR="00233E5A" w:rsidRPr="00F87C09" w:rsidTr="00481DC5">
        <w:trPr>
          <w:trHeight w:val="1020"/>
          <w:tblHeader/>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Профиль бригады</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Базовый норматив финансовых затрат на единицу объема СМП (без учета </w:t>
            </w:r>
            <w:proofErr w:type="spellStart"/>
            <w:r w:rsidRPr="00F87C09">
              <w:rPr>
                <w:rFonts w:ascii="Times New Roman" w:eastAsia="Times New Roman" w:hAnsi="Times New Roman"/>
                <w:color w:val="000000"/>
                <w:sz w:val="18"/>
                <w:szCs w:val="18"/>
                <w:lang w:eastAsia="ru-RU"/>
              </w:rPr>
              <w:t>Кдиф</w:t>
            </w:r>
            <w:proofErr w:type="spellEnd"/>
            <w:r w:rsidRPr="00F87C09">
              <w:rPr>
                <w:rFonts w:ascii="Times New Roman" w:eastAsia="Times New Roman" w:hAnsi="Times New Roman"/>
                <w:color w:val="000000"/>
                <w:sz w:val="18"/>
                <w:szCs w:val="18"/>
                <w:lang w:eastAsia="ru-RU"/>
              </w:rPr>
              <w:t xml:space="preserve"> = 1,109)</w:t>
            </w:r>
          </w:p>
        </w:tc>
        <w:tc>
          <w:tcPr>
            <w:tcW w:w="6786" w:type="dxa"/>
            <w:gridSpan w:val="6"/>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Стоимость выполненного вызова (руб.)</w:t>
            </w:r>
          </w:p>
        </w:tc>
      </w:tr>
      <w:tr w:rsidR="00233E5A" w:rsidRPr="00F87C09" w:rsidTr="00481DC5">
        <w:trPr>
          <w:trHeight w:val="300"/>
          <w:tblHeader/>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6786" w:type="dxa"/>
            <w:gridSpan w:val="6"/>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коэффициенты, применяемые для определения стоимости единицы объема</w:t>
            </w:r>
          </w:p>
        </w:tc>
      </w:tr>
      <w:tr w:rsidR="00233E5A" w:rsidRPr="00F87C09" w:rsidTr="00481DC5">
        <w:trPr>
          <w:trHeight w:val="480"/>
          <w:tblHeader/>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без учета К дифференциации</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 К дифференциации 1,105</w:t>
            </w:r>
          </w:p>
        </w:tc>
        <w:tc>
          <w:tcPr>
            <w:tcW w:w="2314"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 К дифференциации 2,015</w:t>
            </w:r>
          </w:p>
        </w:tc>
      </w:tr>
      <w:tr w:rsidR="00233E5A" w:rsidRPr="00F87C09" w:rsidTr="00481DC5">
        <w:trPr>
          <w:trHeight w:val="480"/>
          <w:tblHeader/>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p>
        </w:tc>
        <w:tc>
          <w:tcPr>
            <w:tcW w:w="1230"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Коэффициент </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Стоимость </w:t>
            </w:r>
          </w:p>
        </w:tc>
        <w:tc>
          <w:tcPr>
            <w:tcW w:w="1230"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Коэффициент </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Стоимость </w:t>
            </w:r>
          </w:p>
        </w:tc>
        <w:tc>
          <w:tcPr>
            <w:tcW w:w="1308"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Коэффициент </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Стоимость </w:t>
            </w:r>
          </w:p>
        </w:tc>
      </w:tr>
      <w:tr w:rsidR="00233E5A" w:rsidRPr="00F87C09" w:rsidTr="00233E5A">
        <w:trPr>
          <w:trHeight w:val="345"/>
        </w:trPr>
        <w:tc>
          <w:tcPr>
            <w:tcW w:w="94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 рамках базовой программы</w:t>
            </w:r>
          </w:p>
        </w:tc>
      </w:tr>
      <w:tr w:rsidR="00233E5A" w:rsidRPr="00F87C09" w:rsidTr="009D3025">
        <w:trPr>
          <w:trHeight w:val="48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Линейная врачебная</w:t>
            </w:r>
          </w:p>
        </w:tc>
        <w:tc>
          <w:tcPr>
            <w:tcW w:w="1123"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3296,15</w:t>
            </w:r>
          </w:p>
        </w:tc>
        <w:tc>
          <w:tcPr>
            <w:tcW w:w="1230"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1,088619</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3 588,25</w:t>
            </w:r>
          </w:p>
        </w:tc>
        <w:tc>
          <w:tcPr>
            <w:tcW w:w="1230"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1,105</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3 965,02</w:t>
            </w:r>
          </w:p>
        </w:tc>
        <w:tc>
          <w:tcPr>
            <w:tcW w:w="1308"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2,015</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7 230,32</w:t>
            </w:r>
          </w:p>
        </w:tc>
      </w:tr>
      <w:tr w:rsidR="00233E5A" w:rsidRPr="00F87C09" w:rsidTr="009D3025">
        <w:trPr>
          <w:trHeight w:val="72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Линейная фельдшерская</w:t>
            </w:r>
          </w:p>
        </w:tc>
        <w:tc>
          <w:tcPr>
            <w:tcW w:w="1123"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3296,15</w:t>
            </w:r>
          </w:p>
        </w:tc>
        <w:tc>
          <w:tcPr>
            <w:tcW w:w="1230"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0,960797</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3 166,93</w:t>
            </w:r>
          </w:p>
        </w:tc>
        <w:tc>
          <w:tcPr>
            <w:tcW w:w="1230"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1,105</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3 499,46</w:t>
            </w:r>
          </w:p>
        </w:tc>
        <w:tc>
          <w:tcPr>
            <w:tcW w:w="1308"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2,015</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6 381,36</w:t>
            </w:r>
          </w:p>
        </w:tc>
      </w:tr>
      <w:tr w:rsidR="00233E5A" w:rsidRPr="00F87C09" w:rsidTr="009D3025">
        <w:trPr>
          <w:trHeight w:val="48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Неврологическая</w:t>
            </w:r>
          </w:p>
        </w:tc>
        <w:tc>
          <w:tcPr>
            <w:tcW w:w="1123"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3296,15</w:t>
            </w:r>
          </w:p>
        </w:tc>
        <w:tc>
          <w:tcPr>
            <w:tcW w:w="1230"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1,852346</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6 105,61</w:t>
            </w:r>
          </w:p>
        </w:tc>
        <w:tc>
          <w:tcPr>
            <w:tcW w:w="1230"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1,105</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6 746,70</w:t>
            </w:r>
          </w:p>
        </w:tc>
        <w:tc>
          <w:tcPr>
            <w:tcW w:w="1308"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p>
        </w:tc>
      </w:tr>
      <w:tr w:rsidR="00233E5A" w:rsidRPr="00F87C09" w:rsidTr="009D3025">
        <w:trPr>
          <w:trHeight w:val="48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Реанимационная</w:t>
            </w:r>
          </w:p>
        </w:tc>
        <w:tc>
          <w:tcPr>
            <w:tcW w:w="1123"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3296,15</w:t>
            </w:r>
          </w:p>
        </w:tc>
        <w:tc>
          <w:tcPr>
            <w:tcW w:w="1230"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1,934484</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6 376,35</w:t>
            </w:r>
          </w:p>
        </w:tc>
        <w:tc>
          <w:tcPr>
            <w:tcW w:w="1230"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1,105</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7 045,87</w:t>
            </w:r>
          </w:p>
        </w:tc>
        <w:tc>
          <w:tcPr>
            <w:tcW w:w="1308"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p>
        </w:tc>
      </w:tr>
      <w:tr w:rsidR="00233E5A" w:rsidRPr="00F87C09" w:rsidTr="009D3025">
        <w:trPr>
          <w:trHeight w:val="48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233E5A" w:rsidRPr="00F87C09" w:rsidRDefault="00233E5A" w:rsidP="00233E5A">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Кардиологическая</w:t>
            </w:r>
          </w:p>
        </w:tc>
        <w:tc>
          <w:tcPr>
            <w:tcW w:w="1123"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3296,15</w:t>
            </w:r>
          </w:p>
        </w:tc>
        <w:tc>
          <w:tcPr>
            <w:tcW w:w="1230"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1,737800</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5 728,05</w:t>
            </w:r>
          </w:p>
        </w:tc>
        <w:tc>
          <w:tcPr>
            <w:tcW w:w="1230"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1,105</w:t>
            </w:r>
          </w:p>
        </w:tc>
        <w:tc>
          <w:tcPr>
            <w:tcW w:w="1006" w:type="dxa"/>
            <w:tcBorders>
              <w:top w:val="nil"/>
              <w:left w:val="nil"/>
              <w:bottom w:val="single" w:sz="4" w:space="0" w:color="auto"/>
              <w:right w:val="single" w:sz="4" w:space="0" w:color="auto"/>
            </w:tcBorders>
            <w:shd w:val="clear" w:color="auto" w:fill="auto"/>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6 329,50</w:t>
            </w:r>
          </w:p>
        </w:tc>
        <w:tc>
          <w:tcPr>
            <w:tcW w:w="1308"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233E5A" w:rsidRPr="00F87C09" w:rsidRDefault="00233E5A" w:rsidP="009D3025">
            <w:pPr>
              <w:spacing w:after="0" w:line="240" w:lineRule="auto"/>
              <w:jc w:val="center"/>
              <w:rPr>
                <w:rFonts w:ascii="Times New Roman" w:eastAsia="Times New Roman" w:hAnsi="Times New Roman"/>
                <w:color w:val="000000"/>
                <w:sz w:val="18"/>
                <w:szCs w:val="18"/>
                <w:lang w:eastAsia="ru-RU"/>
              </w:rPr>
            </w:pPr>
          </w:p>
        </w:tc>
      </w:tr>
    </w:tbl>
    <w:p w:rsidR="00233E5A" w:rsidRPr="00F87C09" w:rsidRDefault="00233E5A" w:rsidP="008D2017">
      <w:pPr>
        <w:shd w:val="clear" w:color="auto" w:fill="FFFFFF"/>
        <w:spacing w:line="240" w:lineRule="auto"/>
        <w:ind w:firstLine="709"/>
        <w:contextualSpacing/>
        <w:jc w:val="both"/>
        <w:rPr>
          <w:rFonts w:ascii="Times New Roman" w:eastAsia="Times New Roman" w:hAnsi="Times New Roman"/>
          <w:b/>
          <w:color w:val="111111"/>
          <w:sz w:val="26"/>
          <w:szCs w:val="26"/>
          <w:lang w:eastAsia="ru-RU"/>
        </w:rPr>
      </w:pPr>
    </w:p>
    <w:p w:rsidR="008D2017" w:rsidRPr="00F87C09"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F87C09">
        <w:rPr>
          <w:rFonts w:ascii="Times New Roman" w:eastAsia="Times New Roman" w:hAnsi="Times New Roman"/>
          <w:b/>
          <w:color w:val="111111"/>
          <w:sz w:val="26"/>
          <w:szCs w:val="26"/>
          <w:lang w:eastAsia="ru-RU"/>
        </w:rPr>
        <w:t>2.</w:t>
      </w:r>
      <w:r w:rsidR="008B50DE" w:rsidRPr="00F87C09">
        <w:rPr>
          <w:rFonts w:ascii="Times New Roman" w:eastAsia="Times New Roman" w:hAnsi="Times New Roman"/>
          <w:b/>
          <w:color w:val="111111"/>
          <w:sz w:val="26"/>
          <w:szCs w:val="26"/>
          <w:lang w:eastAsia="ru-RU"/>
        </w:rPr>
        <w:t>9</w:t>
      </w:r>
      <w:r w:rsidRPr="00F87C09">
        <w:rPr>
          <w:rFonts w:ascii="Times New Roman" w:eastAsia="Times New Roman" w:hAnsi="Times New Roman"/>
          <w:b/>
          <w:color w:val="111111"/>
          <w:sz w:val="26"/>
          <w:szCs w:val="26"/>
          <w:lang w:eastAsia="ru-RU"/>
        </w:rPr>
        <w:t>.3.</w:t>
      </w:r>
      <w:r w:rsidRPr="00F87C09">
        <w:rPr>
          <w:rFonts w:ascii="Times New Roman" w:eastAsia="Times New Roman" w:hAnsi="Times New Roman"/>
          <w:color w:val="111111"/>
          <w:sz w:val="26"/>
          <w:szCs w:val="26"/>
          <w:lang w:eastAsia="ru-RU"/>
        </w:rPr>
        <w:t xml:space="preserve"> 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w:t>
      </w:r>
      <w:r w:rsidRPr="00F87C09">
        <w:rPr>
          <w:rFonts w:ascii="Times New Roman" w:hAnsi="Times New Roman"/>
          <w:color w:val="111111"/>
          <w:sz w:val="26"/>
          <w:szCs w:val="26"/>
        </w:rPr>
        <w:t>медицинского страхования.</w:t>
      </w:r>
    </w:p>
    <w:p w:rsidR="008D2017" w:rsidRPr="00F87C09" w:rsidRDefault="008D2017" w:rsidP="008D2017">
      <w:pPr>
        <w:shd w:val="clear" w:color="auto" w:fill="FFFFFF"/>
        <w:spacing w:line="240" w:lineRule="auto"/>
        <w:ind w:firstLine="709"/>
        <w:contextualSpacing/>
        <w:jc w:val="both"/>
        <w:rPr>
          <w:rFonts w:ascii="Times New Roman" w:hAnsi="Times New Roman"/>
          <w:color w:val="111111"/>
          <w:sz w:val="26"/>
          <w:szCs w:val="26"/>
        </w:rPr>
      </w:pPr>
    </w:p>
    <w:p w:rsidR="008D2017" w:rsidRPr="00F87C09"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F87C09">
        <w:rPr>
          <w:rFonts w:ascii="Times New Roman" w:hAnsi="Times New Roman"/>
          <w:b/>
          <w:color w:val="111111"/>
          <w:sz w:val="26"/>
          <w:szCs w:val="26"/>
        </w:rPr>
        <w:t>2.</w:t>
      </w:r>
      <w:r w:rsidR="008B50DE" w:rsidRPr="00F87C09">
        <w:rPr>
          <w:rFonts w:ascii="Times New Roman" w:hAnsi="Times New Roman"/>
          <w:b/>
          <w:color w:val="111111"/>
          <w:sz w:val="26"/>
          <w:szCs w:val="26"/>
        </w:rPr>
        <w:t>9</w:t>
      </w:r>
      <w:r w:rsidRPr="00F87C09">
        <w:rPr>
          <w:rFonts w:ascii="Times New Roman" w:hAnsi="Times New Roman"/>
          <w:b/>
          <w:color w:val="111111"/>
          <w:sz w:val="26"/>
          <w:szCs w:val="26"/>
        </w:rPr>
        <w:t>.4.</w:t>
      </w:r>
      <w:r w:rsidRPr="00F87C09">
        <w:rPr>
          <w:rFonts w:ascii="Times New Roman" w:hAnsi="Times New Roman"/>
          <w:color w:val="111111"/>
          <w:sz w:val="26"/>
          <w:szCs w:val="26"/>
        </w:rPr>
        <w:t xml:space="preserve"> При проведении массовых мероприятий (спортивных, культурных и </w:t>
      </w:r>
      <w:r w:rsidRPr="00F87C09">
        <w:rPr>
          <w:rFonts w:ascii="Times New Roman" w:eastAsia="Times New Roman" w:hAnsi="Times New Roman"/>
          <w:color w:val="111111"/>
          <w:sz w:val="26"/>
          <w:szCs w:val="26"/>
          <w:lang w:eastAsia="ru-RU"/>
        </w:rPr>
        <w:t xml:space="preserve">других) оплата дежурств бригад скорой медицинской помощи </w:t>
      </w:r>
      <w:r w:rsidRPr="00F87C09">
        <w:rPr>
          <w:rFonts w:ascii="Times New Roman" w:eastAsia="Times New Roman" w:hAnsi="Times New Roman"/>
          <w:b/>
          <w:color w:val="111111"/>
          <w:sz w:val="26"/>
          <w:szCs w:val="26"/>
          <w:lang w:eastAsia="ru-RU"/>
        </w:rPr>
        <w:t xml:space="preserve">за счет средств ОМС </w:t>
      </w:r>
      <w:r w:rsidRPr="00F87C09">
        <w:rPr>
          <w:rFonts w:ascii="Times New Roman" w:hAnsi="Times New Roman"/>
          <w:b/>
          <w:color w:val="111111"/>
          <w:sz w:val="26"/>
          <w:szCs w:val="26"/>
        </w:rPr>
        <w:t>не осуществляется.</w:t>
      </w:r>
    </w:p>
    <w:p w:rsidR="008D2017" w:rsidRPr="00F87C09" w:rsidRDefault="008D2017" w:rsidP="008D2017">
      <w:pPr>
        <w:shd w:val="clear" w:color="auto" w:fill="FFFFFF"/>
        <w:spacing w:line="240" w:lineRule="auto"/>
        <w:ind w:firstLine="709"/>
        <w:contextualSpacing/>
        <w:jc w:val="both"/>
        <w:rPr>
          <w:rFonts w:ascii="Times New Roman" w:hAnsi="Times New Roman"/>
          <w:color w:val="111111"/>
          <w:sz w:val="26"/>
          <w:szCs w:val="26"/>
        </w:rPr>
      </w:pPr>
    </w:p>
    <w:p w:rsidR="008D2017" w:rsidRPr="00F87C09" w:rsidRDefault="00874F33" w:rsidP="008D2017">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hAnsi="Times New Roman"/>
          <w:b/>
          <w:color w:val="111111"/>
          <w:sz w:val="26"/>
          <w:szCs w:val="26"/>
        </w:rPr>
        <w:t>2</w:t>
      </w:r>
      <w:r w:rsidR="00E01C81" w:rsidRPr="00F87C09">
        <w:rPr>
          <w:rFonts w:ascii="Times New Roman" w:hAnsi="Times New Roman"/>
          <w:b/>
          <w:color w:val="111111"/>
          <w:sz w:val="26"/>
          <w:szCs w:val="26"/>
        </w:rPr>
        <w:t>.</w:t>
      </w:r>
      <w:r w:rsidR="008B50DE" w:rsidRPr="00F87C09">
        <w:rPr>
          <w:rFonts w:ascii="Times New Roman" w:hAnsi="Times New Roman"/>
          <w:b/>
          <w:color w:val="111111"/>
          <w:sz w:val="26"/>
          <w:szCs w:val="26"/>
        </w:rPr>
        <w:t>9</w:t>
      </w:r>
      <w:r w:rsidRPr="00F87C09">
        <w:rPr>
          <w:rFonts w:ascii="Times New Roman" w:hAnsi="Times New Roman"/>
          <w:b/>
          <w:color w:val="111111"/>
          <w:sz w:val="26"/>
          <w:szCs w:val="26"/>
        </w:rPr>
        <w:t>.</w:t>
      </w:r>
      <w:r w:rsidR="008D2017" w:rsidRPr="00F87C09">
        <w:rPr>
          <w:rFonts w:ascii="Times New Roman" w:hAnsi="Times New Roman"/>
          <w:b/>
          <w:color w:val="111111"/>
          <w:sz w:val="26"/>
          <w:szCs w:val="26"/>
        </w:rPr>
        <w:t>5.</w:t>
      </w:r>
      <w:r w:rsidR="008D2017" w:rsidRPr="00F87C09">
        <w:rPr>
          <w:rFonts w:ascii="Times New Roman" w:hAnsi="Times New Roman"/>
          <w:color w:val="111111"/>
          <w:sz w:val="26"/>
          <w:szCs w:val="26"/>
        </w:rPr>
        <w:t xml:space="preserve"> Расчет за скорую медицинскую помощь вне медицинской организации</w:t>
      </w:r>
      <w:r w:rsidR="008D2017" w:rsidRPr="00F87C09">
        <w:rPr>
          <w:rFonts w:ascii="Times New Roman" w:eastAsia="Times New Roman" w:hAnsi="Times New Roman"/>
          <w:color w:val="111111"/>
          <w:sz w:val="26"/>
          <w:szCs w:val="26"/>
          <w:lang w:eastAsia="ru-RU"/>
        </w:rPr>
        <w:t xml:space="preserve"> (за исключением специализированной (санитарно-авиационной) скорой помощи), оказанную застрахованным лицам за пределами субъекта Российской Федерации, на территории которого был выдан полис обязательного медицинского страхования, осуществляется за выполненный вызов в зависимости от профиля бригады на основе персонифицированных реестров счетов скорой медицинской помощи </w:t>
      </w:r>
      <w:r w:rsidR="008D2017" w:rsidRPr="00F87C09">
        <w:rPr>
          <w:rFonts w:ascii="Times New Roman" w:hAnsi="Times New Roman"/>
          <w:color w:val="111111"/>
          <w:sz w:val="26"/>
          <w:szCs w:val="26"/>
        </w:rPr>
        <w:t>(Приложение № 2</w:t>
      </w:r>
      <w:r w:rsidR="00FD40B1" w:rsidRPr="00F87C09">
        <w:rPr>
          <w:rFonts w:ascii="Times New Roman" w:hAnsi="Times New Roman"/>
          <w:color w:val="111111"/>
          <w:sz w:val="26"/>
          <w:szCs w:val="26"/>
        </w:rPr>
        <w:t>8</w:t>
      </w:r>
      <w:r w:rsidR="008D2017" w:rsidRPr="00F87C09">
        <w:rPr>
          <w:rFonts w:ascii="Times New Roman" w:hAnsi="Times New Roman"/>
          <w:color w:val="111111"/>
          <w:sz w:val="26"/>
          <w:szCs w:val="26"/>
        </w:rPr>
        <w:t xml:space="preserve"> к Соглашению).</w:t>
      </w:r>
      <w:r w:rsidR="008D2017" w:rsidRPr="00F87C09">
        <w:rPr>
          <w:rFonts w:ascii="Times New Roman" w:eastAsia="Times New Roman" w:hAnsi="Times New Roman"/>
          <w:color w:val="111111"/>
          <w:sz w:val="26"/>
          <w:szCs w:val="26"/>
          <w:lang w:eastAsia="ru-RU"/>
        </w:rPr>
        <w:t> </w:t>
      </w:r>
    </w:p>
    <w:p w:rsidR="00E84938" w:rsidRPr="00F87C09" w:rsidRDefault="00E84938" w:rsidP="00E84938">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p>
    <w:p w:rsidR="00FE27C2" w:rsidRPr="00F87C09" w:rsidRDefault="00FE27C2" w:rsidP="008F23BB">
      <w:pPr>
        <w:spacing w:line="240" w:lineRule="auto"/>
        <w:ind w:firstLine="708"/>
        <w:contextualSpacing/>
        <w:jc w:val="both"/>
        <w:rPr>
          <w:rFonts w:ascii="Times New Roman" w:hAnsi="Times New Roman"/>
          <w:b/>
          <w:sz w:val="26"/>
          <w:szCs w:val="26"/>
        </w:rPr>
      </w:pPr>
    </w:p>
    <w:p w:rsidR="008F23BB" w:rsidRPr="00F87C09" w:rsidRDefault="008F23BB" w:rsidP="008F23BB">
      <w:pPr>
        <w:spacing w:line="240" w:lineRule="auto"/>
        <w:ind w:firstLine="708"/>
        <w:contextualSpacing/>
        <w:jc w:val="both"/>
        <w:rPr>
          <w:rFonts w:ascii="Times New Roman" w:hAnsi="Times New Roman"/>
          <w:b/>
          <w:sz w:val="26"/>
          <w:szCs w:val="26"/>
        </w:rPr>
      </w:pPr>
      <w:r w:rsidRPr="00F87C09">
        <w:rPr>
          <w:rFonts w:ascii="Times New Roman" w:hAnsi="Times New Roman"/>
          <w:b/>
          <w:sz w:val="26"/>
          <w:szCs w:val="26"/>
        </w:rPr>
        <w:t>2.</w:t>
      </w:r>
      <w:r w:rsidR="008B50DE" w:rsidRPr="00F87C09">
        <w:rPr>
          <w:rFonts w:ascii="Times New Roman" w:hAnsi="Times New Roman"/>
          <w:b/>
          <w:sz w:val="26"/>
          <w:szCs w:val="26"/>
        </w:rPr>
        <w:t>10</w:t>
      </w:r>
      <w:r w:rsidRPr="00F87C09">
        <w:rPr>
          <w:rFonts w:ascii="Times New Roman" w:hAnsi="Times New Roman"/>
          <w:b/>
          <w:sz w:val="26"/>
          <w:szCs w:val="26"/>
        </w:rPr>
        <w:t xml:space="preserve">. Способы оплаты медицинской помощи, предоставляемой за счет межбюджетных трансфертов из бюджета Республики Башкортостан в </w:t>
      </w:r>
      <w:r w:rsidRPr="00F87C09">
        <w:rPr>
          <w:rFonts w:ascii="Times New Roman" w:hAnsi="Times New Roman"/>
          <w:b/>
          <w:bCs/>
          <w:sz w:val="26"/>
          <w:szCs w:val="26"/>
        </w:rPr>
        <w:t xml:space="preserve">бюджет </w:t>
      </w:r>
      <w:r w:rsidRPr="00F87C09">
        <w:rPr>
          <w:rFonts w:ascii="Times New Roman" w:hAnsi="Times New Roman"/>
          <w:b/>
          <w:sz w:val="26"/>
          <w:szCs w:val="26"/>
        </w:rPr>
        <w:t>Территориального фонда обязательного медицинского страхования Республики Башкортостан на 202</w:t>
      </w:r>
      <w:r w:rsidR="00FD40B1" w:rsidRPr="00F87C09">
        <w:rPr>
          <w:rFonts w:ascii="Times New Roman" w:hAnsi="Times New Roman"/>
          <w:b/>
          <w:sz w:val="26"/>
          <w:szCs w:val="26"/>
        </w:rPr>
        <w:t>3</w:t>
      </w:r>
      <w:r w:rsidRPr="00F87C09">
        <w:rPr>
          <w:rFonts w:ascii="Times New Roman" w:hAnsi="Times New Roman"/>
          <w:b/>
          <w:sz w:val="26"/>
          <w:szCs w:val="26"/>
        </w:rPr>
        <w:t xml:space="preserve"> год.</w:t>
      </w:r>
    </w:p>
    <w:p w:rsidR="00DD7D59" w:rsidRPr="00F87C09" w:rsidRDefault="00DD7D59" w:rsidP="008F23BB">
      <w:pPr>
        <w:spacing w:line="240" w:lineRule="auto"/>
        <w:ind w:firstLine="708"/>
        <w:contextualSpacing/>
        <w:jc w:val="both"/>
        <w:rPr>
          <w:rFonts w:ascii="Times New Roman" w:hAnsi="Times New Roman"/>
          <w:sz w:val="26"/>
          <w:szCs w:val="26"/>
        </w:rPr>
      </w:pPr>
    </w:p>
    <w:p w:rsidR="008F23BB" w:rsidRPr="00F87C09" w:rsidRDefault="008F23BB" w:rsidP="008F23BB">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lastRenderedPageBreak/>
        <w:t>2.</w:t>
      </w:r>
      <w:r w:rsidR="008B50DE" w:rsidRPr="00F87C09">
        <w:rPr>
          <w:rFonts w:ascii="Times New Roman" w:hAnsi="Times New Roman"/>
          <w:b/>
          <w:sz w:val="26"/>
          <w:szCs w:val="26"/>
        </w:rPr>
        <w:t>10</w:t>
      </w:r>
      <w:r w:rsidRPr="00F87C09">
        <w:rPr>
          <w:rFonts w:ascii="Times New Roman" w:hAnsi="Times New Roman"/>
          <w:b/>
          <w:sz w:val="26"/>
          <w:szCs w:val="26"/>
        </w:rPr>
        <w:t>.1.</w:t>
      </w:r>
      <w:r w:rsidRPr="00F87C09">
        <w:rPr>
          <w:rFonts w:ascii="Times New Roman" w:hAnsi="Times New Roman"/>
          <w:sz w:val="26"/>
          <w:szCs w:val="26"/>
        </w:rPr>
        <w:t xml:space="preserve"> Дополнительные виды и условия оказания медицинской помощи, не установленные базовой программой ОМС.</w:t>
      </w:r>
    </w:p>
    <w:p w:rsidR="008F23BB" w:rsidRPr="00F87C09" w:rsidRDefault="008F23BB" w:rsidP="0057718D">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Оплата медицинской помощи в рамках дополнительных видов и условий оказания медицинской помощи, не установленных базовой программой ОМС,</w:t>
      </w:r>
      <w:r w:rsidR="0057718D" w:rsidRPr="00F87C09">
        <w:rPr>
          <w:rFonts w:ascii="Times New Roman" w:hAnsi="Times New Roman"/>
          <w:sz w:val="26"/>
          <w:szCs w:val="26"/>
        </w:rPr>
        <w:t xml:space="preserve"> </w:t>
      </w:r>
      <w:r w:rsidRPr="00F87C09">
        <w:rPr>
          <w:rFonts w:ascii="Times New Roman" w:hAnsi="Times New Roman"/>
          <w:sz w:val="26"/>
          <w:szCs w:val="26"/>
        </w:rPr>
        <w:t xml:space="preserve">осуществляется </w:t>
      </w:r>
      <w:r w:rsidR="00816B41" w:rsidRPr="00F87C09">
        <w:rPr>
          <w:rFonts w:ascii="Times New Roman" w:hAnsi="Times New Roman"/>
          <w:b/>
          <w:sz w:val="26"/>
          <w:szCs w:val="26"/>
        </w:rPr>
        <w:t xml:space="preserve">только </w:t>
      </w:r>
      <w:r w:rsidR="0057718D" w:rsidRPr="00F87C09">
        <w:rPr>
          <w:rFonts w:ascii="Times New Roman" w:hAnsi="Times New Roman"/>
          <w:b/>
          <w:sz w:val="26"/>
          <w:szCs w:val="26"/>
        </w:rPr>
        <w:t xml:space="preserve">застрахованным </w:t>
      </w:r>
      <w:r w:rsidR="0069738F" w:rsidRPr="00F87C09">
        <w:rPr>
          <w:rFonts w:ascii="Times New Roman" w:hAnsi="Times New Roman"/>
          <w:b/>
          <w:sz w:val="26"/>
          <w:szCs w:val="26"/>
        </w:rPr>
        <w:t xml:space="preserve">по ОМС </w:t>
      </w:r>
      <w:r w:rsidR="0057718D" w:rsidRPr="00F87C09">
        <w:rPr>
          <w:rFonts w:ascii="Times New Roman" w:hAnsi="Times New Roman"/>
          <w:b/>
          <w:sz w:val="26"/>
          <w:szCs w:val="26"/>
        </w:rPr>
        <w:t xml:space="preserve">на территории Республики Башкортостан </w:t>
      </w:r>
      <w:r w:rsidRPr="00F87C09">
        <w:rPr>
          <w:rFonts w:ascii="Times New Roman" w:hAnsi="Times New Roman"/>
          <w:sz w:val="26"/>
          <w:szCs w:val="26"/>
        </w:rPr>
        <w:t>в рамках утвержденных объемов за счет и в пределах межбюджетных трансфертов, переданных бюджету Территориального фонда обязательного медицинского страхования Республики Башкортостан из бюджета Республики Башкортостан, по перс</w:t>
      </w:r>
      <w:r w:rsidR="0057718D" w:rsidRPr="00F87C09">
        <w:rPr>
          <w:rFonts w:ascii="Times New Roman" w:hAnsi="Times New Roman"/>
          <w:sz w:val="26"/>
          <w:szCs w:val="26"/>
        </w:rPr>
        <w:t xml:space="preserve">онифицированным реестрам счетов. </w:t>
      </w:r>
    </w:p>
    <w:p w:rsidR="008F23BB" w:rsidRPr="00F87C09" w:rsidRDefault="008F23BB" w:rsidP="008F23BB">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2.</w:t>
      </w:r>
      <w:r w:rsidR="008B50DE" w:rsidRPr="00F87C09">
        <w:rPr>
          <w:rFonts w:ascii="Times New Roman" w:hAnsi="Times New Roman"/>
          <w:b/>
          <w:sz w:val="26"/>
          <w:szCs w:val="26"/>
        </w:rPr>
        <w:t>10</w:t>
      </w:r>
      <w:r w:rsidRPr="00F87C09">
        <w:rPr>
          <w:rFonts w:ascii="Times New Roman" w:hAnsi="Times New Roman"/>
          <w:b/>
          <w:sz w:val="26"/>
          <w:szCs w:val="26"/>
        </w:rPr>
        <w:t>.</w:t>
      </w:r>
      <w:r w:rsidR="004951F2" w:rsidRPr="00F87C09">
        <w:rPr>
          <w:rFonts w:ascii="Times New Roman" w:hAnsi="Times New Roman"/>
          <w:b/>
          <w:sz w:val="26"/>
          <w:szCs w:val="26"/>
        </w:rPr>
        <w:t>2</w:t>
      </w:r>
      <w:r w:rsidRPr="00F87C09">
        <w:rPr>
          <w:rFonts w:ascii="Times New Roman" w:hAnsi="Times New Roman"/>
          <w:b/>
          <w:sz w:val="26"/>
          <w:szCs w:val="26"/>
        </w:rPr>
        <w:t>.</w:t>
      </w:r>
      <w:r w:rsidRPr="00F87C09">
        <w:rPr>
          <w:rFonts w:ascii="Times New Roman" w:hAnsi="Times New Roman"/>
          <w:sz w:val="26"/>
          <w:szCs w:val="26"/>
        </w:rPr>
        <w:t xml:space="preserve"> Оплата медицинской реабилитации (долечивания) работающих граждан в условиях санаторно-курортных организаций непосредственно после стационарного лечения осуществляется за законченный случай лечения из расчета длительности реабилитации (долечивания) в одном случае 14 дней. </w:t>
      </w:r>
    </w:p>
    <w:p w:rsidR="008F23BB" w:rsidRPr="00F87C09" w:rsidRDefault="008F23BB" w:rsidP="008F23BB">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При преждевременной выписке пациента из медицинской организации при его письменном отказе от дальнейшего лечения оплата медицинской реабилитации (долечивания) осуществляется по фактическим койко-дням.</w:t>
      </w:r>
    </w:p>
    <w:p w:rsidR="008F23BB" w:rsidRPr="00F87C09" w:rsidRDefault="008F23BB" w:rsidP="008F23BB">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2.</w:t>
      </w:r>
      <w:r w:rsidR="008B50DE" w:rsidRPr="00F87C09">
        <w:rPr>
          <w:rFonts w:ascii="Times New Roman" w:hAnsi="Times New Roman"/>
          <w:b/>
          <w:sz w:val="26"/>
          <w:szCs w:val="26"/>
        </w:rPr>
        <w:t>10</w:t>
      </w:r>
      <w:r w:rsidRPr="00F87C09">
        <w:rPr>
          <w:rFonts w:ascii="Times New Roman" w:hAnsi="Times New Roman"/>
          <w:b/>
          <w:sz w:val="26"/>
          <w:szCs w:val="26"/>
        </w:rPr>
        <w:t>.</w:t>
      </w:r>
      <w:r w:rsidR="004951F2" w:rsidRPr="00F87C09">
        <w:rPr>
          <w:rFonts w:ascii="Times New Roman" w:hAnsi="Times New Roman"/>
          <w:b/>
          <w:sz w:val="26"/>
          <w:szCs w:val="26"/>
        </w:rPr>
        <w:t>3</w:t>
      </w:r>
      <w:r w:rsidRPr="00F87C09">
        <w:rPr>
          <w:rFonts w:ascii="Times New Roman" w:hAnsi="Times New Roman"/>
          <w:b/>
          <w:sz w:val="26"/>
          <w:szCs w:val="26"/>
        </w:rPr>
        <w:t>.</w:t>
      </w:r>
      <w:r w:rsidRPr="00F87C09">
        <w:rPr>
          <w:rFonts w:ascii="Times New Roman" w:hAnsi="Times New Roman"/>
          <w:sz w:val="26"/>
          <w:szCs w:val="26"/>
        </w:rPr>
        <w:t xml:space="preserve"> Оплату лечебных мероприятий с использованием аппаратного комплекса </w:t>
      </w:r>
      <w:proofErr w:type="spellStart"/>
      <w:r w:rsidRPr="00F87C09">
        <w:rPr>
          <w:rFonts w:ascii="Times New Roman" w:hAnsi="Times New Roman"/>
          <w:sz w:val="26"/>
          <w:szCs w:val="26"/>
        </w:rPr>
        <w:t>Кибер</w:t>
      </w:r>
      <w:proofErr w:type="spellEnd"/>
      <w:r w:rsidRPr="00F87C09">
        <w:rPr>
          <w:rFonts w:ascii="Times New Roman" w:hAnsi="Times New Roman"/>
          <w:sz w:val="26"/>
          <w:szCs w:val="26"/>
        </w:rPr>
        <w:t xml:space="preserve">-нож (с имплантацией </w:t>
      </w:r>
      <w:proofErr w:type="spellStart"/>
      <w:r w:rsidRPr="00F87C09">
        <w:rPr>
          <w:rFonts w:ascii="Times New Roman" w:hAnsi="Times New Roman"/>
          <w:sz w:val="26"/>
          <w:szCs w:val="26"/>
        </w:rPr>
        <w:t>референсных</w:t>
      </w:r>
      <w:proofErr w:type="spellEnd"/>
      <w:r w:rsidRPr="00F87C09">
        <w:rPr>
          <w:rFonts w:ascii="Times New Roman" w:hAnsi="Times New Roman"/>
          <w:sz w:val="26"/>
          <w:szCs w:val="26"/>
        </w:rPr>
        <w:t xml:space="preserve"> маркеров и без имплантации </w:t>
      </w:r>
      <w:proofErr w:type="spellStart"/>
      <w:r w:rsidRPr="00F87C09">
        <w:rPr>
          <w:rFonts w:ascii="Times New Roman" w:hAnsi="Times New Roman"/>
          <w:sz w:val="26"/>
          <w:szCs w:val="26"/>
        </w:rPr>
        <w:t>референсных</w:t>
      </w:r>
      <w:proofErr w:type="spellEnd"/>
      <w:r w:rsidRPr="00F87C09">
        <w:rPr>
          <w:rFonts w:ascii="Times New Roman" w:hAnsi="Times New Roman"/>
          <w:sz w:val="26"/>
          <w:szCs w:val="26"/>
        </w:rPr>
        <w:t xml:space="preserve"> маркеров) в условиях дневного стационара осуществляется за случай лечения по фиксированной стоимости без применения коэффициента уровня оказания медицинской помощи. </w:t>
      </w:r>
    </w:p>
    <w:p w:rsidR="00BE6554" w:rsidRPr="00F87C09" w:rsidRDefault="00BE6554" w:rsidP="008F23BB">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2.</w:t>
      </w:r>
      <w:r w:rsidR="008B50DE" w:rsidRPr="00F87C09">
        <w:rPr>
          <w:rFonts w:ascii="Times New Roman" w:hAnsi="Times New Roman"/>
          <w:b/>
          <w:sz w:val="26"/>
          <w:szCs w:val="26"/>
        </w:rPr>
        <w:t>10</w:t>
      </w:r>
      <w:r w:rsidRPr="00F87C09">
        <w:rPr>
          <w:rFonts w:ascii="Times New Roman" w:hAnsi="Times New Roman"/>
          <w:b/>
          <w:sz w:val="26"/>
          <w:szCs w:val="26"/>
        </w:rPr>
        <w:t>.</w:t>
      </w:r>
      <w:r w:rsidR="004951F2" w:rsidRPr="00F87C09">
        <w:rPr>
          <w:rFonts w:ascii="Times New Roman" w:hAnsi="Times New Roman"/>
          <w:b/>
          <w:sz w:val="26"/>
          <w:szCs w:val="26"/>
        </w:rPr>
        <w:t>4</w:t>
      </w:r>
      <w:r w:rsidRPr="00F87C09">
        <w:rPr>
          <w:rFonts w:ascii="Times New Roman" w:hAnsi="Times New Roman"/>
          <w:b/>
          <w:sz w:val="26"/>
          <w:szCs w:val="26"/>
        </w:rPr>
        <w:t>.</w:t>
      </w:r>
      <w:r w:rsidR="00FD40B1" w:rsidRPr="00F87C09">
        <w:rPr>
          <w:rFonts w:ascii="Times New Roman" w:hAnsi="Times New Roman"/>
          <w:b/>
          <w:sz w:val="26"/>
          <w:szCs w:val="26"/>
        </w:rPr>
        <w:t xml:space="preserve"> </w:t>
      </w:r>
      <w:r w:rsidR="00026D9D" w:rsidRPr="00F87C09">
        <w:rPr>
          <w:rFonts w:ascii="Times New Roman" w:hAnsi="Times New Roman"/>
          <w:sz w:val="26"/>
          <w:szCs w:val="26"/>
        </w:rPr>
        <w:t xml:space="preserve">Оплата медицинской помощи </w:t>
      </w:r>
      <w:r w:rsidR="00CA0683" w:rsidRPr="00F87C09">
        <w:rPr>
          <w:rFonts w:ascii="Times New Roman" w:hAnsi="Times New Roman"/>
          <w:b/>
          <w:sz w:val="26"/>
          <w:szCs w:val="26"/>
        </w:rPr>
        <w:t>профиля «венерология</w:t>
      </w:r>
      <w:r w:rsidR="00A8199D" w:rsidRPr="00F87C09">
        <w:rPr>
          <w:rFonts w:ascii="Times New Roman" w:hAnsi="Times New Roman"/>
          <w:b/>
          <w:sz w:val="26"/>
          <w:szCs w:val="26"/>
        </w:rPr>
        <w:t>»</w:t>
      </w:r>
      <w:r w:rsidR="00FD40B1" w:rsidRPr="00F87C09">
        <w:rPr>
          <w:rFonts w:ascii="Times New Roman" w:hAnsi="Times New Roman"/>
          <w:b/>
          <w:sz w:val="26"/>
          <w:szCs w:val="26"/>
        </w:rPr>
        <w:t xml:space="preserve"> </w:t>
      </w:r>
      <w:r w:rsidR="00CA0683" w:rsidRPr="00F87C09">
        <w:rPr>
          <w:rFonts w:ascii="Times New Roman" w:hAnsi="Times New Roman"/>
          <w:sz w:val="26"/>
          <w:szCs w:val="26"/>
        </w:rPr>
        <w:t xml:space="preserve">по нижеуказанным кодам МКБ до знака после точки» </w:t>
      </w:r>
      <w:r w:rsidR="00026D9D" w:rsidRPr="00F87C09">
        <w:rPr>
          <w:rFonts w:ascii="Times New Roman" w:hAnsi="Times New Roman"/>
          <w:sz w:val="26"/>
          <w:szCs w:val="26"/>
        </w:rPr>
        <w:t>осуществляется</w:t>
      </w:r>
      <w:r w:rsidR="00CA0683" w:rsidRPr="00F87C09">
        <w:rPr>
          <w:rFonts w:ascii="Times New Roman" w:hAnsi="Times New Roman"/>
          <w:sz w:val="26"/>
          <w:szCs w:val="26"/>
        </w:rPr>
        <w:t>:</w:t>
      </w:r>
    </w:p>
    <w:p w:rsidR="002B6B8C" w:rsidRPr="00F87C09" w:rsidRDefault="001F1644" w:rsidP="002B6B8C">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1) в амбулаторных условиях:</w:t>
      </w:r>
    </w:p>
    <w:p w:rsidR="002B6B8C" w:rsidRPr="00F87C09" w:rsidRDefault="002B6B8C" w:rsidP="002B6B8C">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w:t>
      </w:r>
      <w:r w:rsidR="008B045D" w:rsidRPr="00F87C09">
        <w:rPr>
          <w:rFonts w:ascii="Times New Roman" w:hAnsi="Times New Roman"/>
          <w:sz w:val="26"/>
          <w:szCs w:val="26"/>
        </w:rPr>
        <w:t xml:space="preserve"> </w:t>
      </w:r>
      <w:r w:rsidRPr="00F87C09">
        <w:rPr>
          <w:rFonts w:ascii="Times New Roman" w:hAnsi="Times New Roman"/>
          <w:sz w:val="26"/>
          <w:szCs w:val="26"/>
        </w:rPr>
        <w:t>за посещение, за</w:t>
      </w:r>
      <w:r w:rsidR="001F1644" w:rsidRPr="00F87C09">
        <w:rPr>
          <w:rFonts w:ascii="Times New Roman" w:hAnsi="Times New Roman"/>
          <w:sz w:val="26"/>
          <w:szCs w:val="26"/>
        </w:rPr>
        <w:t xml:space="preserve"> обращение (законченный случай);</w:t>
      </w:r>
    </w:p>
    <w:p w:rsidR="002B6B8C" w:rsidRPr="00F87C09" w:rsidRDefault="001F1644" w:rsidP="002B6B8C">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О</w:t>
      </w:r>
      <w:r w:rsidR="002B6B8C" w:rsidRPr="00F87C09">
        <w:rPr>
          <w:rFonts w:ascii="Times New Roman" w:hAnsi="Times New Roman"/>
          <w:sz w:val="26"/>
          <w:szCs w:val="26"/>
        </w:rPr>
        <w:t>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2B6B8C" w:rsidRPr="00F87C09" w:rsidRDefault="001F1644" w:rsidP="002B6B8C">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2) </w:t>
      </w:r>
      <w:r w:rsidR="00DA4273" w:rsidRPr="00F87C09">
        <w:rPr>
          <w:rFonts w:ascii="Times New Roman" w:hAnsi="Times New Roman"/>
          <w:sz w:val="26"/>
          <w:szCs w:val="26"/>
        </w:rPr>
        <w:t xml:space="preserve">в условиях </w:t>
      </w:r>
      <w:r w:rsidR="002B6B8C" w:rsidRPr="00F87C09">
        <w:rPr>
          <w:rFonts w:ascii="Times New Roman" w:hAnsi="Times New Roman"/>
          <w:sz w:val="26"/>
          <w:szCs w:val="26"/>
        </w:rPr>
        <w:t>днев</w:t>
      </w:r>
      <w:r w:rsidRPr="00F87C09">
        <w:rPr>
          <w:rFonts w:ascii="Times New Roman" w:hAnsi="Times New Roman"/>
          <w:sz w:val="26"/>
          <w:szCs w:val="26"/>
        </w:rPr>
        <w:t>но</w:t>
      </w:r>
      <w:r w:rsidR="000758A4" w:rsidRPr="00F87C09">
        <w:rPr>
          <w:rFonts w:ascii="Times New Roman" w:hAnsi="Times New Roman"/>
          <w:sz w:val="26"/>
          <w:szCs w:val="26"/>
        </w:rPr>
        <w:t>го</w:t>
      </w:r>
      <w:r w:rsidRPr="00F87C09">
        <w:rPr>
          <w:rFonts w:ascii="Times New Roman" w:hAnsi="Times New Roman"/>
          <w:sz w:val="26"/>
          <w:szCs w:val="26"/>
        </w:rPr>
        <w:t xml:space="preserve"> стационар</w:t>
      </w:r>
      <w:r w:rsidR="000758A4" w:rsidRPr="00F87C09">
        <w:rPr>
          <w:rFonts w:ascii="Times New Roman" w:hAnsi="Times New Roman"/>
          <w:sz w:val="26"/>
          <w:szCs w:val="26"/>
        </w:rPr>
        <w:t>а</w:t>
      </w:r>
      <w:r w:rsidRPr="00F87C09">
        <w:rPr>
          <w:rFonts w:ascii="Times New Roman" w:hAnsi="Times New Roman"/>
          <w:sz w:val="26"/>
          <w:szCs w:val="26"/>
        </w:rPr>
        <w:t>:</w:t>
      </w:r>
    </w:p>
    <w:p w:rsidR="00FE4681" w:rsidRPr="00F87C09" w:rsidRDefault="000758A4" w:rsidP="002B6B8C">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 </w:t>
      </w:r>
      <w:r w:rsidR="00DA4273" w:rsidRPr="00F87C09">
        <w:rPr>
          <w:rFonts w:ascii="Times New Roman" w:hAnsi="Times New Roman"/>
          <w:sz w:val="26"/>
          <w:szCs w:val="26"/>
        </w:rPr>
        <w:t>по персонифицированным реестрам сче</w:t>
      </w:r>
      <w:r w:rsidR="00EB3C56" w:rsidRPr="00F87C09">
        <w:rPr>
          <w:rFonts w:ascii="Times New Roman" w:hAnsi="Times New Roman"/>
          <w:sz w:val="26"/>
          <w:szCs w:val="26"/>
        </w:rPr>
        <w:t xml:space="preserve">тов за фактические </w:t>
      </w:r>
      <w:proofErr w:type="spellStart"/>
      <w:r w:rsidR="00EB3C56" w:rsidRPr="00F87C09">
        <w:rPr>
          <w:rFonts w:ascii="Times New Roman" w:hAnsi="Times New Roman"/>
          <w:sz w:val="26"/>
          <w:szCs w:val="26"/>
        </w:rPr>
        <w:t>пациенто</w:t>
      </w:r>
      <w:proofErr w:type="spellEnd"/>
      <w:r w:rsidR="00EB3C56" w:rsidRPr="00F87C09">
        <w:rPr>
          <w:rFonts w:ascii="Times New Roman" w:hAnsi="Times New Roman"/>
          <w:sz w:val="26"/>
          <w:szCs w:val="26"/>
        </w:rPr>
        <w:t>-дни</w:t>
      </w:r>
      <w:r w:rsidR="00DA4273" w:rsidRPr="00F87C09">
        <w:rPr>
          <w:rFonts w:ascii="Times New Roman" w:hAnsi="Times New Roman"/>
          <w:sz w:val="26"/>
          <w:szCs w:val="26"/>
        </w:rPr>
        <w:t xml:space="preserve"> </w:t>
      </w:r>
      <w:r w:rsidR="002B6B8C" w:rsidRPr="00F87C09">
        <w:rPr>
          <w:rFonts w:ascii="Times New Roman" w:hAnsi="Times New Roman"/>
          <w:sz w:val="26"/>
          <w:szCs w:val="26"/>
        </w:rPr>
        <w:t xml:space="preserve">с использованием КПГ № 6 </w:t>
      </w:r>
      <w:r w:rsidR="00697B76" w:rsidRPr="00F87C09">
        <w:rPr>
          <w:rFonts w:ascii="Times New Roman" w:hAnsi="Times New Roman"/>
          <w:sz w:val="26"/>
          <w:szCs w:val="26"/>
        </w:rPr>
        <w:t>«</w:t>
      </w:r>
      <w:proofErr w:type="spellStart"/>
      <w:r w:rsidR="00471086" w:rsidRPr="00F87C09">
        <w:rPr>
          <w:rFonts w:ascii="Times New Roman" w:hAnsi="Times New Roman"/>
          <w:sz w:val="26"/>
          <w:szCs w:val="26"/>
        </w:rPr>
        <w:t>Дерматовенерология</w:t>
      </w:r>
      <w:proofErr w:type="spellEnd"/>
      <w:r w:rsidR="00481DC5" w:rsidRPr="00F87C09">
        <w:rPr>
          <w:rFonts w:ascii="Times New Roman" w:hAnsi="Times New Roman"/>
          <w:sz w:val="26"/>
          <w:szCs w:val="26"/>
        </w:rPr>
        <w:t>» в</w:t>
      </w:r>
      <w:r w:rsidR="002B6B8C" w:rsidRPr="00F87C09">
        <w:rPr>
          <w:rFonts w:ascii="Times New Roman" w:hAnsi="Times New Roman"/>
          <w:sz w:val="26"/>
          <w:szCs w:val="26"/>
        </w:rPr>
        <w:t xml:space="preserve"> пределах утвержденных объемов медицинской помощи по перс</w:t>
      </w:r>
      <w:r w:rsidR="006E518A" w:rsidRPr="00F87C09">
        <w:rPr>
          <w:rFonts w:ascii="Times New Roman" w:hAnsi="Times New Roman"/>
          <w:sz w:val="26"/>
          <w:szCs w:val="26"/>
        </w:rPr>
        <w:t>онифицированным реестрам счетов</w:t>
      </w:r>
      <w:r w:rsidR="00FE4681" w:rsidRPr="00F87C09">
        <w:rPr>
          <w:rFonts w:ascii="Times New Roman" w:hAnsi="Times New Roman"/>
          <w:sz w:val="26"/>
          <w:szCs w:val="26"/>
        </w:rPr>
        <w:t>.</w:t>
      </w:r>
    </w:p>
    <w:p w:rsidR="000758A4" w:rsidRPr="00F87C09" w:rsidRDefault="000758A4" w:rsidP="000758A4">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3) </w:t>
      </w:r>
      <w:r w:rsidR="00DA4273" w:rsidRPr="00F87C09">
        <w:rPr>
          <w:rFonts w:ascii="Times New Roman" w:hAnsi="Times New Roman"/>
          <w:sz w:val="26"/>
          <w:szCs w:val="26"/>
        </w:rPr>
        <w:t>в условиях</w:t>
      </w:r>
      <w:r w:rsidR="00B21911" w:rsidRPr="00F87C09">
        <w:rPr>
          <w:rFonts w:ascii="Times New Roman" w:hAnsi="Times New Roman"/>
          <w:sz w:val="26"/>
          <w:szCs w:val="26"/>
        </w:rPr>
        <w:t xml:space="preserve"> круглосуточного стационара</w:t>
      </w:r>
      <w:r w:rsidRPr="00F87C09">
        <w:rPr>
          <w:rFonts w:ascii="Times New Roman" w:hAnsi="Times New Roman"/>
          <w:sz w:val="26"/>
          <w:szCs w:val="26"/>
        </w:rPr>
        <w:t>:</w:t>
      </w:r>
    </w:p>
    <w:p w:rsidR="0095418B" w:rsidRPr="00F87C09" w:rsidRDefault="000758A4" w:rsidP="000758A4">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 </w:t>
      </w:r>
      <w:r w:rsidR="00B21911" w:rsidRPr="00F87C09">
        <w:rPr>
          <w:rFonts w:ascii="Times New Roman" w:hAnsi="Times New Roman"/>
          <w:sz w:val="26"/>
          <w:szCs w:val="26"/>
        </w:rPr>
        <w:t xml:space="preserve"> </w:t>
      </w:r>
      <w:r w:rsidRPr="00F87C09">
        <w:rPr>
          <w:rFonts w:ascii="Times New Roman" w:hAnsi="Times New Roman"/>
          <w:sz w:val="26"/>
          <w:szCs w:val="26"/>
        </w:rPr>
        <w:t xml:space="preserve">по персонифицированным реестрам счетов за фактические </w:t>
      </w:r>
      <w:r w:rsidR="00F964EF" w:rsidRPr="00F87C09">
        <w:rPr>
          <w:rFonts w:ascii="Times New Roman" w:hAnsi="Times New Roman"/>
          <w:sz w:val="26"/>
          <w:szCs w:val="26"/>
        </w:rPr>
        <w:t>койко</w:t>
      </w:r>
      <w:r w:rsidR="00EB3C56" w:rsidRPr="00F87C09">
        <w:rPr>
          <w:rFonts w:ascii="Times New Roman" w:hAnsi="Times New Roman"/>
          <w:sz w:val="26"/>
          <w:szCs w:val="26"/>
        </w:rPr>
        <w:t>-дни</w:t>
      </w:r>
      <w:r w:rsidRPr="00F87C09">
        <w:rPr>
          <w:rFonts w:ascii="Times New Roman" w:hAnsi="Times New Roman"/>
          <w:sz w:val="26"/>
          <w:szCs w:val="26"/>
        </w:rPr>
        <w:t xml:space="preserve"> с использованием КПГ № 6 «</w:t>
      </w:r>
      <w:proofErr w:type="spellStart"/>
      <w:r w:rsidRPr="00F87C09">
        <w:rPr>
          <w:rFonts w:ascii="Times New Roman" w:hAnsi="Times New Roman"/>
          <w:sz w:val="26"/>
          <w:szCs w:val="26"/>
        </w:rPr>
        <w:t>Дермато</w:t>
      </w:r>
      <w:r w:rsidR="00471086" w:rsidRPr="00F87C09">
        <w:rPr>
          <w:rFonts w:ascii="Times New Roman" w:hAnsi="Times New Roman"/>
          <w:sz w:val="26"/>
          <w:szCs w:val="26"/>
        </w:rPr>
        <w:t>венеро</w:t>
      </w:r>
      <w:r w:rsidRPr="00F87C09">
        <w:rPr>
          <w:rFonts w:ascii="Times New Roman" w:hAnsi="Times New Roman"/>
          <w:sz w:val="26"/>
          <w:szCs w:val="26"/>
        </w:rPr>
        <w:t>логия</w:t>
      </w:r>
      <w:proofErr w:type="spellEnd"/>
      <w:r w:rsidRPr="00F87C09">
        <w:rPr>
          <w:rFonts w:ascii="Times New Roman" w:hAnsi="Times New Roman"/>
          <w:sz w:val="26"/>
          <w:szCs w:val="26"/>
        </w:rPr>
        <w:t>» в пределах утвержденных объемов медицинской помощи по персонифицированным реестрам счетов.</w:t>
      </w:r>
    </w:p>
    <w:p w:rsidR="00236A56" w:rsidRPr="00F87C09" w:rsidRDefault="00236A56" w:rsidP="00170145">
      <w:pPr>
        <w:spacing w:after="0" w:line="240" w:lineRule="auto"/>
        <w:jc w:val="center"/>
        <w:rPr>
          <w:rFonts w:ascii="Times New Roman" w:eastAsia="Times New Roman" w:hAnsi="Times New Roman"/>
          <w:b/>
          <w:sz w:val="26"/>
          <w:szCs w:val="26"/>
          <w:lang w:eastAsia="ru-RU"/>
        </w:rPr>
      </w:pPr>
    </w:p>
    <w:p w:rsidR="00170145" w:rsidRPr="00F87C09" w:rsidRDefault="00170145" w:rsidP="00170145">
      <w:pPr>
        <w:spacing w:after="0" w:line="240" w:lineRule="auto"/>
        <w:jc w:val="center"/>
        <w:rPr>
          <w:rFonts w:ascii="Times New Roman" w:eastAsia="Times New Roman" w:hAnsi="Times New Roman"/>
          <w:b/>
          <w:sz w:val="26"/>
          <w:szCs w:val="26"/>
          <w:lang w:eastAsia="ru-RU"/>
        </w:rPr>
      </w:pPr>
      <w:r w:rsidRPr="00F87C09">
        <w:rPr>
          <w:rFonts w:ascii="Times New Roman" w:eastAsia="Times New Roman" w:hAnsi="Times New Roman"/>
          <w:b/>
          <w:sz w:val="26"/>
          <w:szCs w:val="26"/>
          <w:lang w:eastAsia="ru-RU"/>
        </w:rPr>
        <w:t>Коды МКБ-10, используемые по профилю «венерология»:</w:t>
      </w:r>
    </w:p>
    <w:p w:rsidR="00170145" w:rsidRPr="00F87C09" w:rsidRDefault="00170145" w:rsidP="00170145">
      <w:pPr>
        <w:tabs>
          <w:tab w:val="left" w:pos="0"/>
        </w:tabs>
        <w:spacing w:after="0" w:line="240" w:lineRule="auto"/>
        <w:jc w:val="center"/>
        <w:rPr>
          <w:rFonts w:ascii="Times New Roman" w:eastAsia="Times New Roman" w:hAnsi="Times New Roman"/>
          <w:sz w:val="26"/>
          <w:szCs w:val="26"/>
          <w:lang w:eastAsia="ru-RU"/>
        </w:rPr>
      </w:pPr>
    </w:p>
    <w:p w:rsidR="00170145" w:rsidRPr="00F87C09" w:rsidRDefault="00170145" w:rsidP="00170145">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ИНФЕКЦИИ, ПЕРЕДАЮЩИЕСЯ ПРЕИМУЩЕСТВЕННО ПОЛОВЫМ ПУТЕМ (A50-A</w:t>
      </w:r>
      <w:r w:rsidR="004B4B9F" w:rsidRPr="00F87C09">
        <w:rPr>
          <w:rFonts w:ascii="Times New Roman" w:eastAsia="Times New Roman" w:hAnsi="Times New Roman"/>
          <w:sz w:val="26"/>
          <w:szCs w:val="26"/>
          <w:lang w:eastAsia="ru-RU"/>
        </w:rPr>
        <w:t>64) *</w:t>
      </w:r>
      <w:r w:rsidRPr="00F87C09">
        <w:rPr>
          <w:rFonts w:ascii="Times New Roman" w:eastAsia="Times New Roman" w:hAnsi="Times New Roman"/>
          <w:sz w:val="26"/>
          <w:szCs w:val="26"/>
          <w:lang w:eastAsia="ru-RU"/>
        </w:rPr>
        <w:t>:</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 Врожденный сифилис:</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A50.0 Ранний врожденный сифилис с симптомами</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A50.1 Ранний врожденный сифилис скрытый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A50.2 Ранний врожденный сифилис неуточненный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A50.3 Позднее врожденное сифилитическое поражение глаз</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A50.4 Поздний    врожденный    </w:t>
      </w:r>
      <w:proofErr w:type="spellStart"/>
      <w:r w:rsidRPr="00F87C09">
        <w:rPr>
          <w:rFonts w:ascii="Times New Roman" w:eastAsia="Times New Roman" w:hAnsi="Times New Roman"/>
          <w:sz w:val="26"/>
          <w:szCs w:val="26"/>
          <w:lang w:eastAsia="ru-RU"/>
        </w:rPr>
        <w:t>нейросифилис</w:t>
      </w:r>
      <w:proofErr w:type="spellEnd"/>
      <w:r w:rsidRPr="00F87C09">
        <w:rPr>
          <w:rFonts w:ascii="Times New Roman" w:eastAsia="Times New Roman" w:hAnsi="Times New Roman"/>
          <w:sz w:val="26"/>
          <w:szCs w:val="26"/>
          <w:lang w:eastAsia="ru-RU"/>
        </w:rPr>
        <w:t xml:space="preserve"> (ювенильный </w:t>
      </w:r>
      <w:proofErr w:type="spellStart"/>
      <w:r w:rsidRPr="00F87C09">
        <w:rPr>
          <w:rFonts w:ascii="Times New Roman" w:eastAsia="Times New Roman" w:hAnsi="Times New Roman"/>
          <w:sz w:val="26"/>
          <w:szCs w:val="26"/>
          <w:lang w:eastAsia="ru-RU"/>
        </w:rPr>
        <w:t>нейросифилис</w:t>
      </w:r>
      <w:proofErr w:type="spellEnd"/>
      <w:r w:rsidRPr="00F87C09">
        <w:rPr>
          <w:rFonts w:ascii="Times New Roman" w:eastAsia="Times New Roman" w:hAnsi="Times New Roman"/>
          <w:sz w:val="26"/>
          <w:szCs w:val="26"/>
          <w:lang w:eastAsia="ru-RU"/>
        </w:rPr>
        <w:t>)</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A50.5 Другие   формы   позднего   врожденного сифилиса с симптомами</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A50.6 Поздний врожденный сифилис скрытый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A50.7 Поздний врожденный сифилис неуточненный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A50.9 Врожденный сифилис неуточненный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 Ранний сифилис:</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A51.0 Первичный сифилис половых органов</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A51.1 Первичный сифилис анальной области</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A51.2 Первичный сифилис других локализаций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A51.3 Вторичный сифилис кожи и слизистых оболочек</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A51.4 Другие формы вторичного сифилиса</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A51.5 Ранний сифилис скрытый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A51.9 Ранний сифилис неуточненный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 Поздний сифилис:</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A52.0 Сифилис сердечно - сосудистой системы</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A52.1 </w:t>
      </w:r>
      <w:proofErr w:type="spellStart"/>
      <w:r w:rsidRPr="00F87C09">
        <w:rPr>
          <w:rFonts w:ascii="Times New Roman" w:eastAsia="Times New Roman" w:hAnsi="Times New Roman"/>
          <w:sz w:val="26"/>
          <w:szCs w:val="26"/>
          <w:lang w:eastAsia="ru-RU"/>
        </w:rPr>
        <w:t>Нейросифилис</w:t>
      </w:r>
      <w:proofErr w:type="spellEnd"/>
      <w:r w:rsidRPr="00F87C09">
        <w:rPr>
          <w:rFonts w:ascii="Times New Roman" w:eastAsia="Times New Roman" w:hAnsi="Times New Roman"/>
          <w:sz w:val="26"/>
          <w:szCs w:val="26"/>
          <w:lang w:eastAsia="ru-RU"/>
        </w:rPr>
        <w:t xml:space="preserve"> с симптомами</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A52.2 </w:t>
      </w:r>
      <w:proofErr w:type="spellStart"/>
      <w:r w:rsidRPr="00F87C09">
        <w:rPr>
          <w:rFonts w:ascii="Times New Roman" w:eastAsia="Times New Roman" w:hAnsi="Times New Roman"/>
          <w:sz w:val="26"/>
          <w:szCs w:val="26"/>
          <w:lang w:eastAsia="ru-RU"/>
        </w:rPr>
        <w:t>Асимптомный</w:t>
      </w:r>
      <w:proofErr w:type="spellEnd"/>
      <w:r w:rsidR="004B4B9F" w:rsidRPr="00F87C09">
        <w:rPr>
          <w:rFonts w:ascii="Times New Roman" w:eastAsia="Times New Roman" w:hAnsi="Times New Roman"/>
          <w:sz w:val="26"/>
          <w:szCs w:val="26"/>
          <w:lang w:eastAsia="ru-RU"/>
        </w:rPr>
        <w:t xml:space="preserve"> </w:t>
      </w:r>
      <w:proofErr w:type="spellStart"/>
      <w:r w:rsidRPr="00F87C09">
        <w:rPr>
          <w:rFonts w:ascii="Times New Roman" w:eastAsia="Times New Roman" w:hAnsi="Times New Roman"/>
          <w:sz w:val="26"/>
          <w:szCs w:val="26"/>
          <w:lang w:eastAsia="ru-RU"/>
        </w:rPr>
        <w:t>нейросифилис</w:t>
      </w:r>
      <w:proofErr w:type="spellEnd"/>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A52.3 </w:t>
      </w:r>
      <w:proofErr w:type="spellStart"/>
      <w:r w:rsidRPr="00F87C09">
        <w:rPr>
          <w:rFonts w:ascii="Times New Roman" w:eastAsia="Times New Roman" w:hAnsi="Times New Roman"/>
          <w:sz w:val="26"/>
          <w:szCs w:val="26"/>
          <w:lang w:eastAsia="ru-RU"/>
        </w:rPr>
        <w:t>Нейросифилис</w:t>
      </w:r>
      <w:proofErr w:type="spellEnd"/>
      <w:r w:rsidRPr="00F87C09">
        <w:rPr>
          <w:rFonts w:ascii="Times New Roman" w:eastAsia="Times New Roman" w:hAnsi="Times New Roman"/>
          <w:sz w:val="26"/>
          <w:szCs w:val="26"/>
          <w:lang w:eastAsia="ru-RU"/>
        </w:rPr>
        <w:t xml:space="preserve"> неуточненный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A52.7 Другие симптомы позднего сифилиса</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A52.8 Поздний сифилис скрытый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A52.9 Поздний сифилис неуточненный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A53 Другие и неуточненные формы сифилиса</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A53.0 Скрытый сифилис, неуточненный как ранний или поздний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A53.9 Сифилис неуточненный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 Гонококковая инфекция:</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A54.0 Гонококковая инфекция нижних отделов мочеполового тракта без </w:t>
      </w:r>
      <w:proofErr w:type="spellStart"/>
      <w:r w:rsidRPr="00F87C09">
        <w:rPr>
          <w:rFonts w:ascii="Times New Roman" w:eastAsia="Times New Roman" w:hAnsi="Times New Roman"/>
          <w:sz w:val="26"/>
          <w:szCs w:val="26"/>
          <w:lang w:eastAsia="ru-RU"/>
        </w:rPr>
        <w:t>абсцедирования</w:t>
      </w:r>
      <w:proofErr w:type="spellEnd"/>
      <w:r w:rsidR="00A5008C" w:rsidRPr="00F87C09">
        <w:rPr>
          <w:rFonts w:ascii="Times New Roman" w:eastAsia="Times New Roman" w:hAnsi="Times New Roman"/>
          <w:sz w:val="26"/>
          <w:szCs w:val="26"/>
          <w:lang w:eastAsia="ru-RU"/>
        </w:rPr>
        <w:t xml:space="preserve"> </w:t>
      </w:r>
      <w:proofErr w:type="spellStart"/>
      <w:r w:rsidRPr="00F87C09">
        <w:rPr>
          <w:rFonts w:ascii="Times New Roman" w:eastAsia="Times New Roman" w:hAnsi="Times New Roman"/>
          <w:sz w:val="26"/>
          <w:szCs w:val="26"/>
          <w:lang w:eastAsia="ru-RU"/>
        </w:rPr>
        <w:t>периуретральных</w:t>
      </w:r>
      <w:proofErr w:type="spellEnd"/>
      <w:r w:rsidRPr="00F87C09">
        <w:rPr>
          <w:rFonts w:ascii="Times New Roman" w:eastAsia="Times New Roman" w:hAnsi="Times New Roman"/>
          <w:sz w:val="26"/>
          <w:szCs w:val="26"/>
          <w:lang w:eastAsia="ru-RU"/>
        </w:rPr>
        <w:t xml:space="preserve"> или придаточных желез.</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А54.1 Гонококковая инфекция нижних отделов мочеполового тракта с </w:t>
      </w:r>
      <w:proofErr w:type="spellStart"/>
      <w:r w:rsidRPr="00F87C09">
        <w:rPr>
          <w:rFonts w:ascii="Times New Roman" w:eastAsia="Times New Roman" w:hAnsi="Times New Roman"/>
          <w:sz w:val="26"/>
          <w:szCs w:val="26"/>
          <w:lang w:eastAsia="ru-RU"/>
        </w:rPr>
        <w:t>абсцедированием</w:t>
      </w:r>
      <w:proofErr w:type="spellEnd"/>
      <w:r w:rsidR="00A5008C" w:rsidRPr="00F87C09">
        <w:rPr>
          <w:rFonts w:ascii="Times New Roman" w:eastAsia="Times New Roman" w:hAnsi="Times New Roman"/>
          <w:sz w:val="26"/>
          <w:szCs w:val="26"/>
          <w:lang w:eastAsia="ru-RU"/>
        </w:rPr>
        <w:t xml:space="preserve"> </w:t>
      </w:r>
      <w:proofErr w:type="spellStart"/>
      <w:r w:rsidRPr="00F87C09">
        <w:rPr>
          <w:rFonts w:ascii="Times New Roman" w:eastAsia="Times New Roman" w:hAnsi="Times New Roman"/>
          <w:sz w:val="26"/>
          <w:szCs w:val="26"/>
          <w:lang w:eastAsia="ru-RU"/>
        </w:rPr>
        <w:t>периуретральных</w:t>
      </w:r>
      <w:proofErr w:type="spellEnd"/>
      <w:r w:rsidRPr="00F87C09">
        <w:rPr>
          <w:rFonts w:ascii="Times New Roman" w:eastAsia="Times New Roman" w:hAnsi="Times New Roman"/>
          <w:sz w:val="26"/>
          <w:szCs w:val="26"/>
          <w:lang w:eastAsia="ru-RU"/>
        </w:rPr>
        <w:t xml:space="preserve"> и придаточных желез</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A54.2 Гонококковый </w:t>
      </w:r>
      <w:proofErr w:type="spellStart"/>
      <w:r w:rsidRPr="00F87C09">
        <w:rPr>
          <w:rFonts w:ascii="Times New Roman" w:eastAsia="Times New Roman" w:hAnsi="Times New Roman"/>
          <w:sz w:val="26"/>
          <w:szCs w:val="26"/>
          <w:lang w:eastAsia="ru-RU"/>
        </w:rPr>
        <w:t>пельвиоперитонит</w:t>
      </w:r>
      <w:proofErr w:type="spellEnd"/>
      <w:r w:rsidRPr="00F87C09">
        <w:rPr>
          <w:rFonts w:ascii="Times New Roman" w:eastAsia="Times New Roman" w:hAnsi="Times New Roman"/>
          <w:sz w:val="26"/>
          <w:szCs w:val="26"/>
          <w:lang w:eastAsia="ru-RU"/>
        </w:rPr>
        <w:t xml:space="preserve"> и другая гонококковая инфекция мочеполовых органов</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A54.3 Гонококковая инфекция глаз</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A54.4 Гонококковая инфекция костно-мышечной системы</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A54.5 Гонококковый фарингит</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A54.6 Гонококковая инфекция аноректальной области</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A54.8 Другие гонококковые инфекции</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A54.9 Гонококковая инфекция неуточненная</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A55 </w:t>
      </w:r>
      <w:proofErr w:type="spellStart"/>
      <w:r w:rsidRPr="00F87C09">
        <w:rPr>
          <w:rFonts w:ascii="Times New Roman" w:eastAsia="Times New Roman" w:hAnsi="Times New Roman"/>
          <w:sz w:val="26"/>
          <w:szCs w:val="26"/>
          <w:lang w:eastAsia="ru-RU"/>
        </w:rPr>
        <w:t>Хламидийная</w:t>
      </w:r>
      <w:proofErr w:type="spellEnd"/>
      <w:r w:rsidR="004B4B9F" w:rsidRPr="00F87C09">
        <w:rPr>
          <w:rFonts w:ascii="Times New Roman" w:eastAsia="Times New Roman" w:hAnsi="Times New Roman"/>
          <w:sz w:val="26"/>
          <w:szCs w:val="26"/>
          <w:lang w:eastAsia="ru-RU"/>
        </w:rPr>
        <w:t xml:space="preserve"> </w:t>
      </w:r>
      <w:proofErr w:type="spellStart"/>
      <w:r w:rsidRPr="00F87C09">
        <w:rPr>
          <w:rFonts w:ascii="Times New Roman" w:eastAsia="Times New Roman" w:hAnsi="Times New Roman"/>
          <w:sz w:val="26"/>
          <w:szCs w:val="26"/>
          <w:lang w:eastAsia="ru-RU"/>
        </w:rPr>
        <w:t>лимфогранулема</w:t>
      </w:r>
      <w:proofErr w:type="spellEnd"/>
      <w:r w:rsidRPr="00F87C09">
        <w:rPr>
          <w:rFonts w:ascii="Times New Roman" w:eastAsia="Times New Roman" w:hAnsi="Times New Roman"/>
          <w:sz w:val="26"/>
          <w:szCs w:val="26"/>
          <w:lang w:eastAsia="ru-RU"/>
        </w:rPr>
        <w:t xml:space="preserve"> (венерическая)</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A56 </w:t>
      </w:r>
      <w:r w:rsidR="004B4B9F" w:rsidRPr="00F87C09">
        <w:rPr>
          <w:rFonts w:ascii="Times New Roman" w:eastAsia="Times New Roman" w:hAnsi="Times New Roman"/>
          <w:sz w:val="26"/>
          <w:szCs w:val="26"/>
          <w:lang w:eastAsia="ru-RU"/>
        </w:rPr>
        <w:t>другие</w:t>
      </w:r>
      <w:r w:rsidRPr="00F87C09">
        <w:rPr>
          <w:rFonts w:ascii="Times New Roman" w:eastAsia="Times New Roman" w:hAnsi="Times New Roman"/>
          <w:sz w:val="26"/>
          <w:szCs w:val="26"/>
          <w:lang w:eastAsia="ru-RU"/>
        </w:rPr>
        <w:t xml:space="preserve"> </w:t>
      </w:r>
      <w:proofErr w:type="spellStart"/>
      <w:r w:rsidRPr="00F87C09">
        <w:rPr>
          <w:rFonts w:ascii="Times New Roman" w:eastAsia="Times New Roman" w:hAnsi="Times New Roman"/>
          <w:sz w:val="26"/>
          <w:szCs w:val="26"/>
          <w:lang w:eastAsia="ru-RU"/>
        </w:rPr>
        <w:t>хламидийные</w:t>
      </w:r>
      <w:proofErr w:type="spellEnd"/>
      <w:r w:rsidRPr="00F87C09">
        <w:rPr>
          <w:rFonts w:ascii="Times New Roman" w:eastAsia="Times New Roman" w:hAnsi="Times New Roman"/>
          <w:sz w:val="26"/>
          <w:szCs w:val="26"/>
          <w:lang w:eastAsia="ru-RU"/>
        </w:rPr>
        <w:t xml:space="preserve"> болезни, передающиеся половым путем:        </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 xml:space="preserve">Включено: болезни, передающиеся половым путем, вызванные </w:t>
      </w:r>
      <w:proofErr w:type="spellStart"/>
      <w:r w:rsidRPr="00F87C09">
        <w:rPr>
          <w:rFonts w:ascii="Times New Roman" w:eastAsia="Times New Roman" w:hAnsi="Times New Roman"/>
          <w:sz w:val="26"/>
          <w:szCs w:val="26"/>
          <w:lang w:eastAsia="ru-RU"/>
        </w:rPr>
        <w:t>Chlamydia</w:t>
      </w:r>
      <w:proofErr w:type="spellEnd"/>
      <w:r w:rsidR="004B4B9F" w:rsidRPr="00F87C09">
        <w:rPr>
          <w:rFonts w:ascii="Times New Roman" w:eastAsia="Times New Roman" w:hAnsi="Times New Roman"/>
          <w:sz w:val="26"/>
          <w:szCs w:val="26"/>
          <w:lang w:eastAsia="ru-RU"/>
        </w:rPr>
        <w:t xml:space="preserve"> </w:t>
      </w:r>
      <w:proofErr w:type="spellStart"/>
      <w:r w:rsidRPr="00F87C09">
        <w:rPr>
          <w:rFonts w:ascii="Times New Roman" w:eastAsia="Times New Roman" w:hAnsi="Times New Roman"/>
          <w:sz w:val="26"/>
          <w:szCs w:val="26"/>
          <w:lang w:eastAsia="ru-RU"/>
        </w:rPr>
        <w:t>trachomatis</w:t>
      </w:r>
      <w:proofErr w:type="spellEnd"/>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A56.0 </w:t>
      </w:r>
      <w:proofErr w:type="spellStart"/>
      <w:r w:rsidRPr="00F87C09">
        <w:rPr>
          <w:rFonts w:ascii="Times New Roman" w:eastAsia="Times New Roman" w:hAnsi="Times New Roman"/>
          <w:sz w:val="26"/>
          <w:szCs w:val="26"/>
          <w:lang w:eastAsia="ru-RU"/>
        </w:rPr>
        <w:t>Хламидийные</w:t>
      </w:r>
      <w:proofErr w:type="spellEnd"/>
      <w:r w:rsidRPr="00F87C09">
        <w:rPr>
          <w:rFonts w:ascii="Times New Roman" w:eastAsia="Times New Roman" w:hAnsi="Times New Roman"/>
          <w:sz w:val="26"/>
          <w:szCs w:val="26"/>
          <w:lang w:eastAsia="ru-RU"/>
        </w:rPr>
        <w:t xml:space="preserve"> инфекции нижних отделов мочеполового тракта</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A56.1</w:t>
      </w:r>
      <w:r w:rsidR="004B4B9F" w:rsidRPr="00F87C09">
        <w:rPr>
          <w:rFonts w:ascii="Times New Roman" w:eastAsia="Times New Roman" w:hAnsi="Times New Roman"/>
          <w:sz w:val="26"/>
          <w:szCs w:val="26"/>
          <w:lang w:eastAsia="ru-RU"/>
        </w:rPr>
        <w:t xml:space="preserve"> </w:t>
      </w:r>
      <w:proofErr w:type="spellStart"/>
      <w:r w:rsidRPr="00F87C09">
        <w:rPr>
          <w:rFonts w:ascii="Times New Roman" w:eastAsia="Times New Roman" w:hAnsi="Times New Roman"/>
          <w:sz w:val="26"/>
          <w:szCs w:val="26"/>
          <w:lang w:eastAsia="ru-RU"/>
        </w:rPr>
        <w:t>Хламидийные</w:t>
      </w:r>
      <w:proofErr w:type="spellEnd"/>
      <w:r w:rsidRPr="00F87C09">
        <w:rPr>
          <w:rFonts w:ascii="Times New Roman" w:eastAsia="Times New Roman" w:hAnsi="Times New Roman"/>
          <w:sz w:val="26"/>
          <w:szCs w:val="26"/>
          <w:lang w:eastAsia="ru-RU"/>
        </w:rPr>
        <w:t xml:space="preserve"> инфекции органов малого таза и других мочеполовых органов</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A56.2 </w:t>
      </w:r>
      <w:proofErr w:type="spellStart"/>
      <w:r w:rsidRPr="00F87C09">
        <w:rPr>
          <w:rFonts w:ascii="Times New Roman" w:eastAsia="Times New Roman" w:hAnsi="Times New Roman"/>
          <w:sz w:val="26"/>
          <w:szCs w:val="26"/>
          <w:lang w:eastAsia="ru-RU"/>
        </w:rPr>
        <w:t>Хламидийная</w:t>
      </w:r>
      <w:proofErr w:type="spellEnd"/>
      <w:r w:rsidRPr="00F87C09">
        <w:rPr>
          <w:rFonts w:ascii="Times New Roman" w:eastAsia="Times New Roman" w:hAnsi="Times New Roman"/>
          <w:sz w:val="26"/>
          <w:szCs w:val="26"/>
          <w:lang w:eastAsia="ru-RU"/>
        </w:rPr>
        <w:t xml:space="preserve">     инфекция     мочеполового     тракта неуточненная</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A56.3 </w:t>
      </w:r>
      <w:proofErr w:type="spellStart"/>
      <w:r w:rsidRPr="00F87C09">
        <w:rPr>
          <w:rFonts w:ascii="Times New Roman" w:eastAsia="Times New Roman" w:hAnsi="Times New Roman"/>
          <w:sz w:val="26"/>
          <w:szCs w:val="26"/>
          <w:lang w:eastAsia="ru-RU"/>
        </w:rPr>
        <w:t>Хламидийная</w:t>
      </w:r>
      <w:proofErr w:type="spellEnd"/>
      <w:r w:rsidRPr="00F87C09">
        <w:rPr>
          <w:rFonts w:ascii="Times New Roman" w:eastAsia="Times New Roman" w:hAnsi="Times New Roman"/>
          <w:sz w:val="26"/>
          <w:szCs w:val="26"/>
          <w:lang w:eastAsia="ru-RU"/>
        </w:rPr>
        <w:t xml:space="preserve"> инфекция аноректальной области</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A56.4 </w:t>
      </w:r>
      <w:proofErr w:type="spellStart"/>
      <w:r w:rsidRPr="00F87C09">
        <w:rPr>
          <w:rFonts w:ascii="Times New Roman" w:eastAsia="Times New Roman" w:hAnsi="Times New Roman"/>
          <w:sz w:val="26"/>
          <w:szCs w:val="26"/>
          <w:lang w:eastAsia="ru-RU"/>
        </w:rPr>
        <w:t>Хламидийный</w:t>
      </w:r>
      <w:proofErr w:type="spellEnd"/>
      <w:r w:rsidRPr="00F87C09">
        <w:rPr>
          <w:rFonts w:ascii="Times New Roman" w:eastAsia="Times New Roman" w:hAnsi="Times New Roman"/>
          <w:sz w:val="26"/>
          <w:szCs w:val="26"/>
          <w:lang w:eastAsia="ru-RU"/>
        </w:rPr>
        <w:t xml:space="preserve"> фарингит</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A56.8 </w:t>
      </w:r>
      <w:proofErr w:type="spellStart"/>
      <w:r w:rsidRPr="00F87C09">
        <w:rPr>
          <w:rFonts w:ascii="Times New Roman" w:eastAsia="Times New Roman" w:hAnsi="Times New Roman"/>
          <w:sz w:val="26"/>
          <w:szCs w:val="26"/>
          <w:lang w:eastAsia="ru-RU"/>
        </w:rPr>
        <w:t>Хламидийные</w:t>
      </w:r>
      <w:proofErr w:type="spellEnd"/>
      <w:r w:rsidRPr="00F87C09">
        <w:rPr>
          <w:rFonts w:ascii="Times New Roman" w:eastAsia="Times New Roman" w:hAnsi="Times New Roman"/>
          <w:sz w:val="26"/>
          <w:szCs w:val="26"/>
          <w:lang w:eastAsia="ru-RU"/>
        </w:rPr>
        <w:t xml:space="preserve"> инфекции, передающиеся половым путем, другой локализации</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3C61A7" w:rsidRPr="00F87C09" w:rsidRDefault="003C61A7" w:rsidP="003C61A7">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А57 – </w:t>
      </w:r>
      <w:proofErr w:type="spellStart"/>
      <w:r w:rsidRPr="00F87C09">
        <w:rPr>
          <w:rFonts w:ascii="Times New Roman" w:eastAsia="Times New Roman" w:hAnsi="Times New Roman"/>
          <w:sz w:val="26"/>
          <w:szCs w:val="26"/>
          <w:lang w:eastAsia="ru-RU"/>
        </w:rPr>
        <w:t>Шанкроид</w:t>
      </w:r>
      <w:proofErr w:type="spellEnd"/>
      <w:r w:rsidRPr="00F87C09">
        <w:rPr>
          <w:rFonts w:ascii="Times New Roman" w:eastAsia="Times New Roman" w:hAnsi="Times New Roman"/>
          <w:sz w:val="26"/>
          <w:szCs w:val="26"/>
          <w:lang w:eastAsia="ru-RU"/>
        </w:rPr>
        <w:t>. Мягкий шанкр</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A58 Паховая гранулема</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 Трихомоноз:</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A59.0 Урогенитальный трихомоноз</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A59.8 Трихомоноз других локализаций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A59.9 Трихомоноз неуточненный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A60 </w:t>
      </w:r>
      <w:proofErr w:type="spellStart"/>
      <w:r w:rsidRPr="00F87C09">
        <w:rPr>
          <w:rFonts w:ascii="Times New Roman" w:eastAsia="Times New Roman" w:hAnsi="Times New Roman"/>
          <w:sz w:val="26"/>
          <w:szCs w:val="26"/>
          <w:lang w:eastAsia="ru-RU"/>
        </w:rPr>
        <w:t>Аногенитальная</w:t>
      </w:r>
      <w:proofErr w:type="spellEnd"/>
      <w:r w:rsidRPr="00F87C09">
        <w:rPr>
          <w:rFonts w:ascii="Times New Roman" w:eastAsia="Times New Roman" w:hAnsi="Times New Roman"/>
          <w:sz w:val="26"/>
          <w:szCs w:val="26"/>
          <w:lang w:eastAsia="ru-RU"/>
        </w:rPr>
        <w:t xml:space="preserve"> герпетическая вирусная инфекция (</w:t>
      </w:r>
      <w:proofErr w:type="spellStart"/>
      <w:r w:rsidRPr="00F87C09">
        <w:rPr>
          <w:rFonts w:ascii="Times New Roman" w:eastAsia="Times New Roman" w:hAnsi="Times New Roman"/>
          <w:sz w:val="26"/>
          <w:szCs w:val="26"/>
          <w:lang w:eastAsia="ru-RU"/>
        </w:rPr>
        <w:t>herpes</w:t>
      </w:r>
      <w:proofErr w:type="spellEnd"/>
      <w:r w:rsidR="00803144" w:rsidRPr="00F87C09">
        <w:rPr>
          <w:rFonts w:ascii="Times New Roman" w:eastAsia="Times New Roman" w:hAnsi="Times New Roman"/>
          <w:sz w:val="26"/>
          <w:szCs w:val="26"/>
          <w:lang w:eastAsia="ru-RU"/>
        </w:rPr>
        <w:t xml:space="preserve"> </w:t>
      </w:r>
      <w:proofErr w:type="spellStart"/>
      <w:r w:rsidRPr="00F87C09">
        <w:rPr>
          <w:rFonts w:ascii="Times New Roman" w:eastAsia="Times New Roman" w:hAnsi="Times New Roman"/>
          <w:sz w:val="26"/>
          <w:szCs w:val="26"/>
          <w:lang w:eastAsia="ru-RU"/>
        </w:rPr>
        <w:t>Simplex</w:t>
      </w:r>
      <w:proofErr w:type="spellEnd"/>
      <w:r w:rsidRPr="00F87C09">
        <w:rPr>
          <w:rFonts w:ascii="Times New Roman" w:eastAsia="Times New Roman" w:hAnsi="Times New Roman"/>
          <w:sz w:val="26"/>
          <w:szCs w:val="26"/>
          <w:lang w:eastAsia="ru-RU"/>
        </w:rPr>
        <w:t>):</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A60.0 Герпетические    инфекции    половых    органов    и мочеполового тракта</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A60.1 Герпетические инфекции </w:t>
      </w:r>
      <w:proofErr w:type="spellStart"/>
      <w:r w:rsidRPr="00F87C09">
        <w:rPr>
          <w:rFonts w:ascii="Times New Roman" w:eastAsia="Times New Roman" w:hAnsi="Times New Roman"/>
          <w:sz w:val="26"/>
          <w:szCs w:val="26"/>
          <w:lang w:eastAsia="ru-RU"/>
        </w:rPr>
        <w:t>перианальных</w:t>
      </w:r>
      <w:proofErr w:type="spellEnd"/>
      <w:r w:rsidRPr="00F87C09">
        <w:rPr>
          <w:rFonts w:ascii="Times New Roman" w:eastAsia="Times New Roman" w:hAnsi="Times New Roman"/>
          <w:sz w:val="26"/>
          <w:szCs w:val="26"/>
          <w:lang w:eastAsia="ru-RU"/>
        </w:rPr>
        <w:t xml:space="preserve"> кожных покровов и прямой кишки</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A60.9 </w:t>
      </w:r>
      <w:proofErr w:type="spellStart"/>
      <w:r w:rsidRPr="00F87C09">
        <w:rPr>
          <w:rFonts w:ascii="Times New Roman" w:eastAsia="Times New Roman" w:hAnsi="Times New Roman"/>
          <w:sz w:val="26"/>
          <w:szCs w:val="26"/>
          <w:lang w:eastAsia="ru-RU"/>
        </w:rPr>
        <w:t>Аногенитальная</w:t>
      </w:r>
      <w:proofErr w:type="spellEnd"/>
      <w:r w:rsidRPr="00F87C09">
        <w:rPr>
          <w:rFonts w:ascii="Times New Roman" w:eastAsia="Times New Roman" w:hAnsi="Times New Roman"/>
          <w:sz w:val="26"/>
          <w:szCs w:val="26"/>
          <w:lang w:eastAsia="ru-RU"/>
        </w:rPr>
        <w:t xml:space="preserve"> герпетическая инфекция неуточненная</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A63 </w:t>
      </w:r>
      <w:proofErr w:type="gramStart"/>
      <w:r w:rsidR="00B578BD" w:rsidRPr="00F87C09">
        <w:rPr>
          <w:rFonts w:ascii="Times New Roman" w:eastAsia="Times New Roman" w:hAnsi="Times New Roman"/>
          <w:sz w:val="26"/>
          <w:szCs w:val="26"/>
          <w:lang w:eastAsia="ru-RU"/>
        </w:rPr>
        <w:t>Другие</w:t>
      </w:r>
      <w:proofErr w:type="gramEnd"/>
      <w:r w:rsidRPr="00F87C09">
        <w:rPr>
          <w:rFonts w:ascii="Times New Roman" w:eastAsia="Times New Roman" w:hAnsi="Times New Roman"/>
          <w:sz w:val="26"/>
          <w:szCs w:val="26"/>
          <w:lang w:eastAsia="ru-RU"/>
        </w:rPr>
        <w:t xml:space="preserve"> болезни, передающиеся   преимущественно   половым путем, не классифицированные в других рубриках:</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A63.0 </w:t>
      </w:r>
      <w:proofErr w:type="spellStart"/>
      <w:r w:rsidRPr="00F87C09">
        <w:rPr>
          <w:rFonts w:ascii="Times New Roman" w:eastAsia="Times New Roman" w:hAnsi="Times New Roman"/>
          <w:sz w:val="26"/>
          <w:szCs w:val="26"/>
          <w:lang w:eastAsia="ru-RU"/>
        </w:rPr>
        <w:t>Аногенитальные</w:t>
      </w:r>
      <w:proofErr w:type="spellEnd"/>
      <w:r w:rsidRPr="00F87C09">
        <w:rPr>
          <w:rFonts w:ascii="Times New Roman" w:eastAsia="Times New Roman" w:hAnsi="Times New Roman"/>
          <w:sz w:val="26"/>
          <w:szCs w:val="26"/>
          <w:lang w:eastAsia="ru-RU"/>
        </w:rPr>
        <w:t xml:space="preserve"> (венерические) бородавки</w:t>
      </w:r>
    </w:p>
    <w:p w:rsidR="00421BEB" w:rsidRPr="00F87C09" w:rsidRDefault="00421BEB"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A63.8 Другие    уточненные    заболевания, передающиеся преимущественно половым путем</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3C61A7" w:rsidRPr="00F87C09" w:rsidRDefault="003C61A7" w:rsidP="003C61A7">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А64 Болезни, передающиеся половым путём, неуточнённые</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p>
    <w:p w:rsidR="006D1FB9" w:rsidRPr="00F87C09" w:rsidRDefault="006D1FB9" w:rsidP="006D1FB9">
      <w:pPr>
        <w:spacing w:after="0" w:line="240" w:lineRule="auto"/>
        <w:ind w:firstLine="567"/>
        <w:jc w:val="center"/>
        <w:rPr>
          <w:rStyle w:val="HTML"/>
          <w:rFonts w:ascii="Times New Roman" w:eastAsia="Batang" w:hAnsi="Times New Roman" w:cs="Times New Roman"/>
          <w:color w:val="DD0055"/>
          <w:sz w:val="26"/>
          <w:szCs w:val="26"/>
          <w:bdr w:val="single" w:sz="6" w:space="0" w:color="E5E5E5" w:frame="1"/>
          <w:shd w:val="clear" w:color="auto" w:fill="FAFAFA"/>
        </w:rPr>
      </w:pPr>
      <w:r w:rsidRPr="00F87C09">
        <w:rPr>
          <w:rFonts w:ascii="Times New Roman" w:eastAsia="Times New Roman" w:hAnsi="Times New Roman"/>
          <w:sz w:val="26"/>
          <w:szCs w:val="26"/>
          <w:lang w:eastAsia="ru-RU"/>
        </w:rPr>
        <w:t>МИКОЗЫ (В35-В49):</w:t>
      </w:r>
    </w:p>
    <w:p w:rsidR="006D1FB9" w:rsidRPr="00F87C09" w:rsidRDefault="006D1FB9" w:rsidP="00170145">
      <w:pPr>
        <w:spacing w:after="0" w:line="240" w:lineRule="auto"/>
        <w:ind w:firstLine="567"/>
        <w:jc w:val="both"/>
        <w:rPr>
          <w:rStyle w:val="HTML"/>
          <w:rFonts w:ascii="Times New Roman" w:eastAsia="Batang" w:hAnsi="Times New Roman" w:cs="Times New Roman"/>
          <w:color w:val="DD0055"/>
          <w:sz w:val="18"/>
          <w:szCs w:val="18"/>
          <w:bdr w:val="single" w:sz="6" w:space="0" w:color="E5E5E5" w:frame="1"/>
          <w:shd w:val="clear" w:color="auto" w:fill="FAFAFA"/>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 Кандидоз</w:t>
      </w:r>
    </w:p>
    <w:p w:rsidR="003C61A7" w:rsidRPr="00F87C09" w:rsidRDefault="003C61A7" w:rsidP="003C61A7">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B37.3 Кандидоз вульвы и </w:t>
      </w:r>
      <w:proofErr w:type="spellStart"/>
      <w:r w:rsidRPr="00F87C09">
        <w:rPr>
          <w:rFonts w:ascii="Times New Roman" w:eastAsia="Times New Roman" w:hAnsi="Times New Roman"/>
          <w:sz w:val="26"/>
          <w:szCs w:val="26"/>
          <w:lang w:eastAsia="ru-RU"/>
        </w:rPr>
        <w:t>вагины</w:t>
      </w:r>
      <w:proofErr w:type="spellEnd"/>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B37.4 Кандидоз других урогенитальных локализаций</w:t>
      </w: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B37.9 Кандидоз неуточненный</w:t>
      </w:r>
    </w:p>
    <w:p w:rsidR="004A6407" w:rsidRPr="00F87C09" w:rsidRDefault="004A6407" w:rsidP="00170145">
      <w:pPr>
        <w:spacing w:after="0" w:line="240" w:lineRule="auto"/>
        <w:ind w:firstLine="567"/>
        <w:jc w:val="both"/>
        <w:rPr>
          <w:rFonts w:ascii="Times New Roman" w:eastAsia="Times New Roman" w:hAnsi="Times New Roman"/>
          <w:sz w:val="26"/>
          <w:szCs w:val="26"/>
          <w:lang w:eastAsia="ru-RU"/>
        </w:rPr>
      </w:pPr>
    </w:p>
    <w:p w:rsidR="006D1FB9" w:rsidRPr="00F87C09" w:rsidRDefault="004A6407" w:rsidP="004A6407">
      <w:pPr>
        <w:spacing w:after="0" w:line="240" w:lineRule="auto"/>
        <w:ind w:firstLine="567"/>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ОТКЛОНЕНИЯ ОТ НОРМЫ</w:t>
      </w:r>
      <w:r w:rsidR="006D1FB9" w:rsidRPr="00F87C09">
        <w:rPr>
          <w:rFonts w:ascii="Times New Roman" w:eastAsia="Times New Roman" w:hAnsi="Times New Roman"/>
          <w:sz w:val="26"/>
          <w:szCs w:val="26"/>
          <w:lang w:eastAsia="ru-RU"/>
        </w:rPr>
        <w:t>, ВЫЯВЛЕННЫЕ ПРИ ИССЛЕДОВАНИИ КРОВИ, ПРИ ОТСУТСТВИИ УСТАНОВЛЕННОГО ДИАГНОЗА</w:t>
      </w:r>
      <w:r w:rsidR="006D1FB9" w:rsidRPr="00F87C09">
        <w:rPr>
          <w:rFonts w:ascii="Times New Roman" w:eastAsia="Times New Roman" w:hAnsi="Times New Roman"/>
          <w:b/>
          <w:bCs/>
          <w:sz w:val="26"/>
          <w:szCs w:val="26"/>
          <w:lang w:eastAsia="ru-RU"/>
        </w:rPr>
        <w:t xml:space="preserve"> (</w:t>
      </w:r>
      <w:r w:rsidR="006D1FB9" w:rsidRPr="00F87C09">
        <w:rPr>
          <w:rFonts w:ascii="Times New Roman" w:eastAsia="Times New Roman" w:hAnsi="Times New Roman"/>
          <w:sz w:val="26"/>
          <w:szCs w:val="26"/>
          <w:lang w:eastAsia="ru-RU"/>
        </w:rPr>
        <w:t>R70-R79):</w:t>
      </w:r>
    </w:p>
    <w:p w:rsidR="006D1FB9" w:rsidRPr="00F87C09" w:rsidRDefault="006D1FB9" w:rsidP="004A6407">
      <w:pPr>
        <w:spacing w:after="0" w:line="240" w:lineRule="auto"/>
        <w:ind w:firstLine="567"/>
        <w:jc w:val="center"/>
        <w:rPr>
          <w:rFonts w:ascii="Times New Roman" w:eastAsia="Times New Roman" w:hAnsi="Times New Roman"/>
          <w:sz w:val="26"/>
          <w:szCs w:val="26"/>
          <w:lang w:eastAsia="ru-RU"/>
        </w:rPr>
      </w:pPr>
    </w:p>
    <w:p w:rsidR="004951F2" w:rsidRPr="00F87C09" w:rsidRDefault="004951F2" w:rsidP="004951F2">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R76.2</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Ложноположительная серологическая проба на сифилис</w:t>
      </w:r>
    </w:p>
    <w:p w:rsidR="004951F2" w:rsidRPr="00F87C09" w:rsidRDefault="004951F2" w:rsidP="00F97B49">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R76.8</w:t>
      </w:r>
      <w:r w:rsidR="004B4B9F"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Другие уточненные отклонения от нормы, выявленные при иммунологическом исследовании сыворотки</w:t>
      </w:r>
    </w:p>
    <w:p w:rsidR="00F97B49" w:rsidRPr="00F87C09" w:rsidRDefault="00F97B49" w:rsidP="00F97B49">
      <w:pPr>
        <w:spacing w:after="0" w:line="240" w:lineRule="auto"/>
        <w:ind w:firstLine="567"/>
        <w:jc w:val="both"/>
        <w:rPr>
          <w:rFonts w:ascii="Times New Roman" w:eastAsia="Times New Roman" w:hAnsi="Times New Roman"/>
          <w:sz w:val="26"/>
          <w:szCs w:val="26"/>
          <w:lang w:eastAsia="ru-RU"/>
        </w:rPr>
      </w:pPr>
    </w:p>
    <w:p w:rsidR="00F97B49" w:rsidRPr="00F87C09" w:rsidRDefault="00F97B49" w:rsidP="0033445B">
      <w:pPr>
        <w:spacing w:after="0" w:line="240" w:lineRule="auto"/>
        <w:ind w:firstLine="567"/>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ОБРАЩЕНИЯ В УЧРЕЖДЕНИЯ ЗДРАВООХРАНЕНИЯ </w:t>
      </w:r>
      <w:r w:rsidR="00E2010D" w:rsidRPr="00F87C09">
        <w:rPr>
          <w:rFonts w:ascii="Times New Roman" w:eastAsia="Times New Roman" w:hAnsi="Times New Roman"/>
          <w:sz w:val="26"/>
          <w:szCs w:val="26"/>
          <w:lang w:eastAsia="ru-RU"/>
        </w:rPr>
        <w:t xml:space="preserve">ДЛЯ МЕДИЦИНСКОГО ОСМОТРА И ОБСЛЕДОВАНИЯ </w:t>
      </w:r>
      <w:r w:rsidRPr="00F87C09">
        <w:rPr>
          <w:rFonts w:ascii="Times New Roman" w:eastAsia="Times New Roman" w:hAnsi="Times New Roman"/>
          <w:sz w:val="26"/>
          <w:szCs w:val="26"/>
          <w:lang w:eastAsia="ru-RU"/>
        </w:rPr>
        <w:t>(Z00-Z</w:t>
      </w:r>
      <w:r w:rsidR="00E2010D" w:rsidRPr="00F87C09">
        <w:rPr>
          <w:rFonts w:ascii="Times New Roman" w:eastAsia="Times New Roman" w:hAnsi="Times New Roman"/>
          <w:sz w:val="26"/>
          <w:szCs w:val="26"/>
          <w:lang w:eastAsia="ru-RU"/>
        </w:rPr>
        <w:t>13</w:t>
      </w:r>
      <w:r w:rsidRPr="00F87C09">
        <w:rPr>
          <w:rFonts w:ascii="Times New Roman" w:eastAsia="Times New Roman" w:hAnsi="Times New Roman"/>
          <w:sz w:val="26"/>
          <w:szCs w:val="26"/>
          <w:lang w:eastAsia="ru-RU"/>
        </w:rPr>
        <w:t>): </w:t>
      </w:r>
    </w:p>
    <w:p w:rsidR="0033445B" w:rsidRPr="00F87C09" w:rsidRDefault="0033445B" w:rsidP="0033445B">
      <w:pPr>
        <w:spacing w:after="0" w:line="240" w:lineRule="auto"/>
        <w:ind w:firstLine="567"/>
        <w:jc w:val="center"/>
        <w:rPr>
          <w:rFonts w:ascii="Times New Roman" w:eastAsia="Times New Roman" w:hAnsi="Times New Roman"/>
          <w:sz w:val="26"/>
          <w:szCs w:val="26"/>
          <w:lang w:eastAsia="ru-RU"/>
        </w:rPr>
      </w:pPr>
    </w:p>
    <w:p w:rsidR="00F97B49" w:rsidRPr="00F87C09" w:rsidRDefault="00F97B49" w:rsidP="00F97B49">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Z01.8</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Другое уточненное специальное обследование</w:t>
      </w:r>
    </w:p>
    <w:p w:rsidR="00F97B49" w:rsidRPr="00F87C09" w:rsidRDefault="006D1FB9" w:rsidP="00F97B49">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Z02.0 </w:t>
      </w:r>
      <w:r w:rsidR="00F97B49" w:rsidRPr="00F87C09">
        <w:rPr>
          <w:rFonts w:ascii="Times New Roman" w:eastAsia="Times New Roman" w:hAnsi="Times New Roman"/>
          <w:sz w:val="26"/>
          <w:szCs w:val="26"/>
          <w:lang w:eastAsia="ru-RU"/>
        </w:rPr>
        <w:t>Обследование в связи с поступлением в учебные заведения</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Z02.2</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Обследование в связи с поступлением в учреждение длительного пребывания</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Z02.3</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Обследование призывников в вооруженные силы</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Z02.5 Обследование в связи с занятием спортом</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Z02.8</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Другие обследования в административных целях</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Z04.4 Обследование и наблюдение при заявлении об изнасиловании или совращении</w:t>
      </w:r>
    </w:p>
    <w:p w:rsidR="00E2010D" w:rsidRPr="00F87C09" w:rsidRDefault="00E2010D" w:rsidP="00E2010D">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Z04.8</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Обследование и наблюдение по другим уточненным поводам</w:t>
      </w:r>
    </w:p>
    <w:p w:rsidR="0033445B" w:rsidRPr="00F87C09" w:rsidRDefault="0033445B" w:rsidP="0033445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Z09.8 Последующее обследование после другого вида лечения по поводу других состояний</w:t>
      </w:r>
    </w:p>
    <w:p w:rsidR="0033445B" w:rsidRPr="00F87C09" w:rsidRDefault="0033445B" w:rsidP="0033445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Z11.3 Специальное </w:t>
      </w:r>
      <w:proofErr w:type="spellStart"/>
      <w:r w:rsidRPr="00F87C09">
        <w:rPr>
          <w:rFonts w:ascii="Times New Roman" w:eastAsia="Times New Roman" w:hAnsi="Times New Roman"/>
          <w:sz w:val="26"/>
          <w:szCs w:val="26"/>
          <w:lang w:eastAsia="ru-RU"/>
        </w:rPr>
        <w:t>скрининговое</w:t>
      </w:r>
      <w:proofErr w:type="spellEnd"/>
      <w:r w:rsidRPr="00F87C09">
        <w:rPr>
          <w:rFonts w:ascii="Times New Roman" w:eastAsia="Times New Roman" w:hAnsi="Times New Roman"/>
          <w:sz w:val="26"/>
          <w:szCs w:val="26"/>
          <w:lang w:eastAsia="ru-RU"/>
        </w:rPr>
        <w:t xml:space="preserve"> обследование с целью выявления инфекций, передающихся преимущественно половым путем</w:t>
      </w:r>
    </w:p>
    <w:p w:rsidR="004951F2" w:rsidRPr="00F87C09" w:rsidRDefault="004951F2" w:rsidP="00170145">
      <w:pPr>
        <w:spacing w:after="0" w:line="240" w:lineRule="auto"/>
        <w:ind w:firstLine="567"/>
        <w:jc w:val="both"/>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ПОТЕНЦИАЛЬНАЯ ОПАСНОСТЬ ДЛЯ ЗДОРОВЬЯ, СВЯЗАННАЯ С ИНФЕКЦИОННЫМИ БОЛЕЗНЯМИ (Z20-Z29):</w:t>
      </w:r>
    </w:p>
    <w:p w:rsidR="003C61A7" w:rsidRPr="00F87C09" w:rsidRDefault="003C61A7" w:rsidP="00170145">
      <w:pPr>
        <w:spacing w:after="0" w:line="240" w:lineRule="auto"/>
        <w:ind w:firstLine="567"/>
        <w:jc w:val="center"/>
        <w:rPr>
          <w:rFonts w:ascii="Times New Roman" w:eastAsia="Times New Roman" w:hAnsi="Times New Roman"/>
          <w:sz w:val="26"/>
          <w:szCs w:val="26"/>
          <w:lang w:eastAsia="ru-RU"/>
        </w:rPr>
      </w:pPr>
    </w:p>
    <w:p w:rsidR="00170145" w:rsidRPr="00F87C09" w:rsidRDefault="00170145" w:rsidP="00170145">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Z20.2 </w:t>
      </w:r>
      <w:r w:rsidR="00B578BD" w:rsidRPr="00F87C09">
        <w:rPr>
          <w:rFonts w:ascii="Times New Roman" w:eastAsia="Times New Roman" w:hAnsi="Times New Roman"/>
          <w:sz w:val="26"/>
          <w:szCs w:val="26"/>
          <w:lang w:eastAsia="ru-RU"/>
        </w:rPr>
        <w:t>Контакт с</w:t>
      </w:r>
      <w:r w:rsidRPr="00F87C09">
        <w:rPr>
          <w:rFonts w:ascii="Times New Roman" w:eastAsia="Times New Roman" w:hAnsi="Times New Roman"/>
          <w:sz w:val="26"/>
          <w:szCs w:val="26"/>
          <w:lang w:eastAsia="ru-RU"/>
        </w:rPr>
        <w:t xml:space="preserve"> </w:t>
      </w:r>
      <w:r w:rsidR="0033445B" w:rsidRPr="00F87C09">
        <w:rPr>
          <w:rFonts w:ascii="Times New Roman" w:eastAsia="Times New Roman" w:hAnsi="Times New Roman"/>
          <w:sz w:val="26"/>
          <w:szCs w:val="26"/>
          <w:lang w:eastAsia="ru-RU"/>
        </w:rPr>
        <w:t xml:space="preserve">больным </w:t>
      </w:r>
      <w:r w:rsidRPr="00F87C09">
        <w:rPr>
          <w:rFonts w:ascii="Times New Roman" w:eastAsia="Times New Roman" w:hAnsi="Times New Roman"/>
          <w:sz w:val="26"/>
          <w:szCs w:val="26"/>
          <w:lang w:eastAsia="ru-RU"/>
        </w:rPr>
        <w:t>и возможность заражения инфекционной болезнью, передаваемой преимущественно половым путем</w:t>
      </w:r>
    </w:p>
    <w:p w:rsidR="003C61A7" w:rsidRPr="00F87C09" w:rsidRDefault="00170145" w:rsidP="0033445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Z22.4 Носительство возбудителей </w:t>
      </w:r>
      <w:r w:rsidR="00B578BD" w:rsidRPr="00F87C09">
        <w:rPr>
          <w:rFonts w:ascii="Times New Roman" w:eastAsia="Times New Roman" w:hAnsi="Times New Roman"/>
          <w:sz w:val="26"/>
          <w:szCs w:val="26"/>
          <w:lang w:eastAsia="ru-RU"/>
        </w:rPr>
        <w:t>инфекционных болезней</w:t>
      </w:r>
      <w:r w:rsidRPr="00F87C09">
        <w:rPr>
          <w:rFonts w:ascii="Times New Roman" w:eastAsia="Times New Roman" w:hAnsi="Times New Roman"/>
          <w:sz w:val="26"/>
          <w:szCs w:val="26"/>
          <w:lang w:eastAsia="ru-RU"/>
        </w:rPr>
        <w:t>, передаваемых</w:t>
      </w:r>
      <w:r w:rsidR="003C61A7" w:rsidRPr="00F87C09">
        <w:rPr>
          <w:rFonts w:ascii="Times New Roman" w:eastAsia="Times New Roman" w:hAnsi="Times New Roman"/>
          <w:sz w:val="26"/>
          <w:szCs w:val="26"/>
          <w:lang w:eastAsia="ru-RU"/>
        </w:rPr>
        <w:t xml:space="preserve"> преимущественно половым путем </w:t>
      </w:r>
    </w:p>
    <w:p w:rsidR="0033445B" w:rsidRPr="00F87C09" w:rsidRDefault="0033445B" w:rsidP="0033445B">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Z29.2</w:t>
      </w:r>
      <w:r w:rsidR="00B578BD"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Другой вид профилактической химиотерапии</w:t>
      </w:r>
    </w:p>
    <w:p w:rsidR="0033445B" w:rsidRPr="00F87C09" w:rsidRDefault="0033445B" w:rsidP="0033445B">
      <w:pPr>
        <w:spacing w:after="0" w:line="240" w:lineRule="auto"/>
        <w:ind w:firstLine="567"/>
        <w:jc w:val="both"/>
        <w:rPr>
          <w:rFonts w:ascii="Times New Roman" w:eastAsia="Times New Roman" w:hAnsi="Times New Roman"/>
          <w:sz w:val="26"/>
          <w:szCs w:val="26"/>
          <w:lang w:eastAsia="ru-RU"/>
        </w:rPr>
      </w:pPr>
    </w:p>
    <w:p w:rsidR="00B512F3" w:rsidRPr="00F87C09" w:rsidRDefault="00B512F3" w:rsidP="00B512F3">
      <w:pPr>
        <w:spacing w:after="0" w:line="240" w:lineRule="auto"/>
        <w:ind w:firstLine="567"/>
        <w:jc w:val="center"/>
        <w:rPr>
          <w:rFonts w:ascii="Times New Roman" w:eastAsia="Times New Roman" w:hAnsi="Times New Roman"/>
          <w:sz w:val="26"/>
          <w:szCs w:val="26"/>
          <w:lang w:eastAsia="ru-RU"/>
        </w:rPr>
      </w:pPr>
      <w:r w:rsidRPr="00F87C09">
        <w:rPr>
          <w:rStyle w:val="HTML"/>
          <w:rFonts w:ascii="Times New Roman" w:eastAsia="Batang" w:hAnsi="Times New Roman" w:cs="Times New Roman"/>
          <w:sz w:val="26"/>
          <w:szCs w:val="26"/>
          <w:bdr w:val="single" w:sz="6" w:space="0" w:color="E5E5E5" w:frame="1"/>
        </w:rPr>
        <w:t>ОБРАЩЕНИЯ В УЧРЕЖДЕНИЯ ЗДРАВООХРАНЕНИЯ В СВЯЗИ С ДРУГИМИ ОБСТОЯТЕЛЬСТВАМИ (Z70-Z76</w:t>
      </w:r>
      <w:r w:rsidRPr="00F87C09">
        <w:rPr>
          <w:rStyle w:val="HTML"/>
          <w:rFonts w:ascii="Times New Roman" w:eastAsia="Batang" w:hAnsi="Times New Roman" w:cs="Times New Roman"/>
          <w:sz w:val="26"/>
          <w:szCs w:val="26"/>
          <w:bdr w:val="single" w:sz="6" w:space="0" w:color="E5E5E5" w:frame="1"/>
          <w:shd w:val="clear" w:color="auto" w:fill="FAFAFA"/>
        </w:rPr>
        <w:t>)</w:t>
      </w:r>
    </w:p>
    <w:p w:rsidR="00B512F3" w:rsidRPr="00F87C09" w:rsidRDefault="00B512F3" w:rsidP="00B512F3">
      <w:pPr>
        <w:spacing w:after="0" w:line="240" w:lineRule="auto"/>
        <w:ind w:firstLine="567"/>
        <w:jc w:val="both"/>
        <w:rPr>
          <w:rFonts w:eastAsia="Times New Roman"/>
          <w:lang w:eastAsia="ru-RU"/>
        </w:rPr>
      </w:pPr>
    </w:p>
    <w:p w:rsidR="00B512F3" w:rsidRPr="00F87C09" w:rsidRDefault="00B512F3" w:rsidP="00B512F3">
      <w:pPr>
        <w:spacing w:after="0" w:line="240" w:lineRule="auto"/>
        <w:ind w:firstLine="567"/>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Z71.2 Обращение за разъяснениями результатов исследования</w:t>
      </w:r>
    </w:p>
    <w:p w:rsidR="00B512F3" w:rsidRPr="00F87C09" w:rsidRDefault="00B512F3" w:rsidP="00B512F3">
      <w:pPr>
        <w:spacing w:after="0" w:line="240" w:lineRule="auto"/>
        <w:ind w:firstLine="567"/>
        <w:jc w:val="both"/>
        <w:rPr>
          <w:rFonts w:ascii="Times New Roman" w:eastAsia="Times New Roman" w:hAnsi="Times New Roman"/>
          <w:sz w:val="26"/>
          <w:szCs w:val="26"/>
          <w:lang w:eastAsia="ru-RU"/>
        </w:rPr>
      </w:pPr>
    </w:p>
    <w:p w:rsidR="00B512F3" w:rsidRPr="00F87C09" w:rsidRDefault="00B512F3" w:rsidP="004A6407">
      <w:pPr>
        <w:spacing w:after="0" w:line="240" w:lineRule="auto"/>
        <w:ind w:firstLine="567"/>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ПОТЕНЦИАЛЬНАЯ ОПАСНОСТЬ ДЛЯ ЗДОРОВЬЯ, СВЯЗАННАЯ</w:t>
      </w:r>
      <w:r w:rsidR="004A6407" w:rsidRPr="00F87C09">
        <w:rPr>
          <w:rFonts w:ascii="Times New Roman" w:eastAsia="Times New Roman" w:hAnsi="Times New Roman"/>
          <w:sz w:val="26"/>
          <w:szCs w:val="26"/>
          <w:lang w:eastAsia="ru-RU"/>
        </w:rPr>
        <w:t xml:space="preserve"> С ЛИЧНЫМ И СЕМЕЙНЫМ АНАМНЕЗЕМИ ОПРЕДЕЛЕННЫМИ СОСЧТОЯНИЯМИ, ВЛИЯЮЩИМИ НА ЗДОРОВЬЕ</w:t>
      </w:r>
    </w:p>
    <w:p w:rsidR="004A6407" w:rsidRPr="00F87C09" w:rsidRDefault="004A6407" w:rsidP="004A6407">
      <w:pPr>
        <w:spacing w:after="0" w:line="240" w:lineRule="auto"/>
        <w:ind w:firstLine="567"/>
        <w:rPr>
          <w:rFonts w:ascii="Times New Roman" w:eastAsia="Times New Roman" w:hAnsi="Times New Roman"/>
          <w:sz w:val="26"/>
          <w:szCs w:val="26"/>
          <w:lang w:eastAsia="ru-RU"/>
        </w:rPr>
      </w:pPr>
    </w:p>
    <w:p w:rsidR="004A6407" w:rsidRPr="00F87C09" w:rsidRDefault="004A6407" w:rsidP="004A6407">
      <w:pPr>
        <w:spacing w:after="0" w:line="240" w:lineRule="auto"/>
        <w:ind w:firstLine="567"/>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Z86.1 </w:t>
      </w:r>
      <w:proofErr w:type="gramStart"/>
      <w:r w:rsidRPr="00F87C09">
        <w:rPr>
          <w:rFonts w:ascii="Times New Roman" w:eastAsia="Times New Roman" w:hAnsi="Times New Roman"/>
          <w:sz w:val="26"/>
          <w:szCs w:val="26"/>
          <w:lang w:eastAsia="ru-RU"/>
        </w:rPr>
        <w:t>В</w:t>
      </w:r>
      <w:proofErr w:type="gramEnd"/>
      <w:r w:rsidRPr="00F87C09">
        <w:rPr>
          <w:rFonts w:ascii="Times New Roman" w:eastAsia="Times New Roman" w:hAnsi="Times New Roman"/>
          <w:sz w:val="26"/>
          <w:szCs w:val="26"/>
          <w:lang w:eastAsia="ru-RU"/>
        </w:rPr>
        <w:t xml:space="preserve"> личном анамнезе инфекционные и паразитарные болезни</w:t>
      </w:r>
    </w:p>
    <w:p w:rsidR="00067C78" w:rsidRPr="00F87C09" w:rsidRDefault="00067C78" w:rsidP="00067C78">
      <w:pPr>
        <w:tabs>
          <w:tab w:val="left" w:pos="1593"/>
        </w:tabs>
        <w:spacing w:line="240" w:lineRule="auto"/>
        <w:ind w:left="214" w:firstLine="637"/>
        <w:contextualSpacing/>
        <w:rPr>
          <w:rFonts w:ascii="Times New Roman" w:hAnsi="Times New Roman"/>
          <w:sz w:val="26"/>
          <w:szCs w:val="26"/>
        </w:rPr>
      </w:pPr>
    </w:p>
    <w:p w:rsidR="00067C78" w:rsidRPr="00F87C09" w:rsidRDefault="00067C78" w:rsidP="000451F1">
      <w:pPr>
        <w:tabs>
          <w:tab w:val="left" w:pos="1593"/>
        </w:tabs>
        <w:spacing w:line="240" w:lineRule="auto"/>
        <w:ind w:firstLine="637"/>
        <w:contextualSpacing/>
        <w:jc w:val="both"/>
        <w:rPr>
          <w:rFonts w:ascii="Times New Roman" w:hAnsi="Times New Roman"/>
          <w:b/>
          <w:sz w:val="24"/>
          <w:szCs w:val="24"/>
        </w:rPr>
      </w:pPr>
      <w:r w:rsidRPr="00F87C09">
        <w:rPr>
          <w:rFonts w:ascii="Times New Roman" w:hAnsi="Times New Roman"/>
          <w:b/>
          <w:sz w:val="24"/>
          <w:szCs w:val="24"/>
        </w:rPr>
        <w:t>*Коды МКБ начинающиеся Z используются только при кодировании посещений с профилактической целью.</w:t>
      </w:r>
    </w:p>
    <w:p w:rsidR="004A6407" w:rsidRPr="00F87C09" w:rsidRDefault="004A6407" w:rsidP="00B512F3">
      <w:pPr>
        <w:spacing w:after="0" w:line="240" w:lineRule="auto"/>
        <w:ind w:firstLine="567"/>
        <w:jc w:val="both"/>
        <w:rPr>
          <w:rFonts w:ascii="Times New Roman" w:eastAsia="Times New Roman" w:hAnsi="Times New Roman"/>
          <w:sz w:val="26"/>
          <w:szCs w:val="26"/>
          <w:lang w:eastAsia="ru-RU"/>
        </w:rPr>
      </w:pPr>
    </w:p>
    <w:p w:rsidR="00FC5420" w:rsidRPr="00F87C09" w:rsidRDefault="00FC5420" w:rsidP="00FC5420">
      <w:pPr>
        <w:pStyle w:val="af0"/>
        <w:spacing w:after="0" w:line="240" w:lineRule="auto"/>
        <w:ind w:left="567"/>
        <w:jc w:val="both"/>
        <w:rPr>
          <w:rFonts w:ascii="Times New Roman" w:hAnsi="Times New Roman"/>
          <w:sz w:val="26"/>
          <w:szCs w:val="26"/>
        </w:rPr>
      </w:pPr>
    </w:p>
    <w:p w:rsidR="00006E45" w:rsidRPr="00F87C09" w:rsidRDefault="00006E45" w:rsidP="00AD4703">
      <w:pPr>
        <w:spacing w:line="240" w:lineRule="auto"/>
        <w:ind w:firstLine="709"/>
        <w:contextualSpacing/>
        <w:jc w:val="both"/>
        <w:rPr>
          <w:rFonts w:ascii="Times New Roman" w:hAnsi="Times New Roman"/>
          <w:sz w:val="26"/>
          <w:szCs w:val="26"/>
        </w:rPr>
      </w:pPr>
      <w:r w:rsidRPr="00F87C09">
        <w:rPr>
          <w:rFonts w:ascii="Times New Roman" w:hAnsi="Times New Roman"/>
          <w:b/>
          <w:sz w:val="26"/>
          <w:szCs w:val="26"/>
        </w:rPr>
        <w:lastRenderedPageBreak/>
        <w:t>2.</w:t>
      </w:r>
      <w:r w:rsidR="008B50DE" w:rsidRPr="00F87C09">
        <w:rPr>
          <w:rFonts w:ascii="Times New Roman" w:hAnsi="Times New Roman"/>
          <w:b/>
          <w:sz w:val="26"/>
          <w:szCs w:val="26"/>
        </w:rPr>
        <w:t>10</w:t>
      </w:r>
      <w:r w:rsidR="004951F2" w:rsidRPr="00F87C09">
        <w:rPr>
          <w:rFonts w:ascii="Times New Roman" w:hAnsi="Times New Roman"/>
          <w:b/>
          <w:sz w:val="26"/>
          <w:szCs w:val="26"/>
        </w:rPr>
        <w:t>.5.</w:t>
      </w:r>
      <w:r w:rsidR="00B27907" w:rsidRPr="00F87C09">
        <w:rPr>
          <w:rFonts w:ascii="Times New Roman" w:hAnsi="Times New Roman"/>
          <w:b/>
          <w:sz w:val="26"/>
          <w:szCs w:val="26"/>
        </w:rPr>
        <w:t xml:space="preserve"> </w:t>
      </w:r>
      <w:r w:rsidR="00026D9D" w:rsidRPr="00F87C09">
        <w:rPr>
          <w:rFonts w:ascii="Times New Roman" w:hAnsi="Times New Roman"/>
          <w:sz w:val="26"/>
          <w:szCs w:val="26"/>
        </w:rPr>
        <w:t xml:space="preserve">Оплата </w:t>
      </w:r>
      <w:r w:rsidR="00026D9D" w:rsidRPr="00F87C09">
        <w:rPr>
          <w:rFonts w:ascii="Times New Roman" w:hAnsi="Times New Roman"/>
          <w:b/>
          <w:sz w:val="26"/>
          <w:szCs w:val="26"/>
        </w:rPr>
        <w:t>паллиативной</w:t>
      </w:r>
      <w:r w:rsidR="00B27907" w:rsidRPr="00F87C09">
        <w:rPr>
          <w:rFonts w:ascii="Times New Roman" w:hAnsi="Times New Roman"/>
          <w:b/>
          <w:sz w:val="26"/>
          <w:szCs w:val="26"/>
        </w:rPr>
        <w:t xml:space="preserve"> </w:t>
      </w:r>
      <w:r w:rsidR="00026D9D" w:rsidRPr="00F87C09">
        <w:rPr>
          <w:rFonts w:ascii="Times New Roman" w:hAnsi="Times New Roman"/>
          <w:b/>
          <w:sz w:val="26"/>
          <w:szCs w:val="26"/>
        </w:rPr>
        <w:t>медицинской помощи</w:t>
      </w:r>
      <w:r w:rsidR="00B27907" w:rsidRPr="00F87C09">
        <w:rPr>
          <w:rFonts w:ascii="Times New Roman" w:hAnsi="Times New Roman"/>
          <w:b/>
          <w:sz w:val="26"/>
          <w:szCs w:val="26"/>
        </w:rPr>
        <w:t xml:space="preserve"> </w:t>
      </w:r>
      <w:r w:rsidR="00026D9D" w:rsidRPr="00F87C09">
        <w:rPr>
          <w:rFonts w:ascii="Times New Roman" w:hAnsi="Times New Roman"/>
          <w:sz w:val="26"/>
          <w:szCs w:val="26"/>
        </w:rPr>
        <w:t>осуществляется:</w:t>
      </w:r>
    </w:p>
    <w:p w:rsidR="00E061BE" w:rsidRPr="00F87C09" w:rsidRDefault="00E061BE" w:rsidP="00AD4703">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1) в амбулаторных условиях:</w:t>
      </w:r>
    </w:p>
    <w:p w:rsidR="00E061BE" w:rsidRPr="00F87C09" w:rsidRDefault="00E061BE" w:rsidP="00AD4703">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 по паллиативной медицинской помощи без учета посещений на дому патронажными бригадами</w:t>
      </w:r>
      <w:r w:rsidR="008F765D" w:rsidRPr="00F87C09">
        <w:rPr>
          <w:rFonts w:ascii="Times New Roman" w:hAnsi="Times New Roman"/>
          <w:sz w:val="26"/>
          <w:szCs w:val="26"/>
        </w:rPr>
        <w:t xml:space="preserve"> с заполнением в реестрах счетах выполненных медицинских услуг и указанием специалиста (врач и/или средний медицинский персонал).</w:t>
      </w:r>
    </w:p>
    <w:p w:rsidR="008F765D" w:rsidRPr="00F87C09" w:rsidRDefault="00E061BE" w:rsidP="00AD4703">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 на дому выездными патронажными бригадами</w:t>
      </w:r>
      <w:r w:rsidR="008F765D" w:rsidRPr="00F87C09">
        <w:rPr>
          <w:rFonts w:ascii="Times New Roman" w:hAnsi="Times New Roman"/>
          <w:sz w:val="26"/>
          <w:szCs w:val="26"/>
        </w:rPr>
        <w:t xml:space="preserve"> с заполнением в реестрах счетах выполненных медицинских услуг. Состав бригады не менее двух врачей – специалистов и средний медицинский персонал.</w:t>
      </w:r>
    </w:p>
    <w:p w:rsidR="00E061BE" w:rsidRPr="00F87C09" w:rsidRDefault="00E061BE" w:rsidP="00AD4703">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2) в круглосуточном стационаре:</w:t>
      </w:r>
    </w:p>
    <w:p w:rsidR="006E518A" w:rsidRPr="00F87C09" w:rsidRDefault="006E518A" w:rsidP="00AD4703">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счетов за фактические койко-дни. </w:t>
      </w:r>
    </w:p>
    <w:p w:rsidR="006E518A" w:rsidRPr="00F87C09" w:rsidRDefault="006E518A" w:rsidP="00AD4703">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С использованием КПГ № 36 «Прочие» в пределах утвержденных объемов медицинской помощи по персонифицированным реестрам счетов</w:t>
      </w:r>
      <w:r w:rsidR="00CA0683" w:rsidRPr="00F87C09">
        <w:rPr>
          <w:rFonts w:ascii="Times New Roman" w:hAnsi="Times New Roman"/>
          <w:sz w:val="26"/>
          <w:szCs w:val="26"/>
        </w:rPr>
        <w:t>.</w:t>
      </w:r>
    </w:p>
    <w:p w:rsidR="00506CA0" w:rsidRPr="00F87C09" w:rsidRDefault="00506CA0" w:rsidP="00506CA0">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 xml:space="preserve">При формировании реестров счетов оказанной паллиативной помощи в </w:t>
      </w:r>
      <w:r w:rsidR="00291472" w:rsidRPr="00F87C09">
        <w:rPr>
          <w:rFonts w:ascii="Times New Roman" w:hAnsi="Times New Roman"/>
          <w:sz w:val="26"/>
          <w:szCs w:val="26"/>
        </w:rPr>
        <w:t>основном диагнозе</w:t>
      </w:r>
      <w:r w:rsidRPr="00F87C09">
        <w:rPr>
          <w:rFonts w:ascii="Times New Roman" w:hAnsi="Times New Roman"/>
          <w:sz w:val="26"/>
          <w:szCs w:val="26"/>
        </w:rPr>
        <w:t xml:space="preserve"> указывается код МКБ-10 </w:t>
      </w:r>
      <w:r w:rsidR="004951F2" w:rsidRPr="00F87C09">
        <w:rPr>
          <w:rFonts w:ascii="Times New Roman" w:hAnsi="Times New Roman"/>
          <w:sz w:val="26"/>
          <w:szCs w:val="26"/>
        </w:rPr>
        <w:t>(</w:t>
      </w:r>
      <w:r w:rsidRPr="00F87C09">
        <w:rPr>
          <w:rFonts w:ascii="Times New Roman" w:hAnsi="Times New Roman"/>
          <w:sz w:val="26"/>
          <w:szCs w:val="26"/>
          <w:lang w:val="en-US"/>
        </w:rPr>
        <w:t>Z</w:t>
      </w:r>
      <w:r w:rsidRPr="00F87C09">
        <w:rPr>
          <w:rFonts w:ascii="Times New Roman" w:hAnsi="Times New Roman"/>
          <w:sz w:val="26"/>
          <w:szCs w:val="26"/>
        </w:rPr>
        <w:t>51.5</w:t>
      </w:r>
      <w:r w:rsidR="004951F2" w:rsidRPr="00F87C09">
        <w:rPr>
          <w:rFonts w:ascii="Times New Roman" w:hAnsi="Times New Roman"/>
          <w:sz w:val="26"/>
          <w:szCs w:val="26"/>
        </w:rPr>
        <w:t>)</w:t>
      </w:r>
      <w:r w:rsidRPr="00F87C09">
        <w:rPr>
          <w:rFonts w:ascii="Times New Roman" w:hAnsi="Times New Roman"/>
          <w:sz w:val="26"/>
          <w:szCs w:val="26"/>
        </w:rPr>
        <w:t>, в сопутствующем диагнозе указывается код заболевания по МКБ-10</w:t>
      </w:r>
      <w:r w:rsidR="00B757E9" w:rsidRPr="00F87C09">
        <w:rPr>
          <w:rFonts w:ascii="Times New Roman" w:hAnsi="Times New Roman"/>
          <w:sz w:val="26"/>
          <w:szCs w:val="26"/>
        </w:rPr>
        <w:t xml:space="preserve"> до знака после точки</w:t>
      </w:r>
      <w:r w:rsidRPr="00F87C09">
        <w:rPr>
          <w:rFonts w:ascii="Times New Roman" w:hAnsi="Times New Roman"/>
          <w:sz w:val="26"/>
          <w:szCs w:val="26"/>
        </w:rPr>
        <w:t xml:space="preserve">, </w:t>
      </w:r>
      <w:r w:rsidR="004951F2" w:rsidRPr="00F87C09">
        <w:rPr>
          <w:rFonts w:ascii="Times New Roman" w:hAnsi="Times New Roman"/>
          <w:b/>
          <w:sz w:val="26"/>
          <w:szCs w:val="26"/>
        </w:rPr>
        <w:t>обусловившего</w:t>
      </w:r>
      <w:r w:rsidRPr="00F87C09">
        <w:rPr>
          <w:rFonts w:ascii="Times New Roman" w:hAnsi="Times New Roman"/>
          <w:sz w:val="26"/>
          <w:szCs w:val="26"/>
        </w:rPr>
        <w:t xml:space="preserve"> паллиативное состояние.</w:t>
      </w:r>
    </w:p>
    <w:p w:rsidR="006E518A" w:rsidRPr="00F87C09" w:rsidRDefault="006E518A" w:rsidP="00AD4703">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026D9D" w:rsidRPr="00F87C09" w:rsidRDefault="00026D9D" w:rsidP="00AD4703">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Оплата за оказание медицинской помощи, в том числе за прерванный случай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осуществляется по фактическим койко-дням.</w:t>
      </w:r>
    </w:p>
    <w:p w:rsidR="00A5008C" w:rsidRPr="00F87C09" w:rsidRDefault="00A5008C" w:rsidP="00841E3A">
      <w:pPr>
        <w:spacing w:line="240" w:lineRule="auto"/>
        <w:contextualSpacing/>
        <w:jc w:val="both"/>
        <w:rPr>
          <w:rFonts w:ascii="Times New Roman" w:hAnsi="Times New Roman"/>
          <w:sz w:val="26"/>
          <w:szCs w:val="26"/>
        </w:rPr>
      </w:pPr>
    </w:p>
    <w:p w:rsidR="00A5008C" w:rsidRPr="00F87C09" w:rsidRDefault="00A5008C" w:rsidP="00A5008C">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2.10.6.</w:t>
      </w:r>
      <w:r w:rsidRPr="00F87C09">
        <w:rPr>
          <w:rFonts w:ascii="Times New Roman" w:hAnsi="Times New Roman"/>
          <w:sz w:val="26"/>
          <w:szCs w:val="26"/>
        </w:rPr>
        <w:t xml:space="preserve"> Оплата медицинской помощи </w:t>
      </w:r>
      <w:r w:rsidRPr="00F87C09">
        <w:rPr>
          <w:rFonts w:ascii="Times New Roman" w:hAnsi="Times New Roman"/>
          <w:b/>
          <w:sz w:val="26"/>
          <w:szCs w:val="26"/>
        </w:rPr>
        <w:t>профиля «фтизиатрия»</w:t>
      </w:r>
      <w:r w:rsidRPr="00F87C09">
        <w:rPr>
          <w:bCs/>
          <w:sz w:val="32"/>
          <w:szCs w:val="32"/>
        </w:rPr>
        <w:t xml:space="preserve"> </w:t>
      </w:r>
      <w:r w:rsidRPr="00F87C09">
        <w:rPr>
          <w:rFonts w:ascii="Times New Roman" w:hAnsi="Times New Roman"/>
          <w:sz w:val="26"/>
          <w:szCs w:val="26"/>
        </w:rPr>
        <w:t>по нижеуказанным кодам МКБ до знака после точки» осуществляется:</w:t>
      </w:r>
    </w:p>
    <w:p w:rsidR="00A5008C" w:rsidRPr="00F87C09" w:rsidRDefault="00A5008C" w:rsidP="00A5008C">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1) в амбулаторных условиях:</w:t>
      </w:r>
    </w:p>
    <w:p w:rsidR="00F064E5" w:rsidRPr="00F87C09" w:rsidRDefault="00F064E5" w:rsidP="00F064E5">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 за консультативное посещение, в том числе с применением телемедицинских технологий, за обращение (законченный случай).</w:t>
      </w:r>
    </w:p>
    <w:p w:rsidR="00F964EF" w:rsidRPr="00F87C09" w:rsidRDefault="00A5008C" w:rsidP="006E46C0">
      <w:pPr>
        <w:spacing w:after="100" w:afterAutospacing="1" w:line="240" w:lineRule="auto"/>
        <w:ind w:firstLine="708"/>
        <w:contextualSpacing/>
        <w:jc w:val="both"/>
        <w:rPr>
          <w:rFonts w:ascii="Times New Roman" w:hAnsi="Times New Roman"/>
          <w:sz w:val="26"/>
          <w:szCs w:val="26"/>
        </w:rPr>
      </w:pPr>
      <w:r w:rsidRPr="00F87C09">
        <w:rPr>
          <w:rFonts w:ascii="Times New Roman" w:hAnsi="Times New Roman"/>
          <w:sz w:val="26"/>
          <w:szCs w:val="26"/>
        </w:rPr>
        <w:t>Обращение</w:t>
      </w:r>
      <w:r w:rsidR="00B05B97" w:rsidRPr="00F87C09">
        <w:rPr>
          <w:rFonts w:ascii="Times New Roman" w:hAnsi="Times New Roman"/>
          <w:sz w:val="26"/>
          <w:szCs w:val="26"/>
        </w:rPr>
        <w:t xml:space="preserve"> </w:t>
      </w:r>
      <w:r w:rsidRPr="00F87C09">
        <w:rPr>
          <w:rFonts w:ascii="Times New Roman" w:hAnsi="Times New Roman"/>
          <w:sz w:val="26"/>
          <w:szCs w:val="26"/>
        </w:rPr>
        <w:t>– это законченный случай лечения</w:t>
      </w:r>
      <w:r w:rsidR="004B4B9F" w:rsidRPr="00F87C09">
        <w:rPr>
          <w:rFonts w:ascii="Times New Roman" w:hAnsi="Times New Roman"/>
          <w:sz w:val="26"/>
          <w:szCs w:val="26"/>
        </w:rPr>
        <w:t xml:space="preserve"> </w:t>
      </w:r>
      <w:r w:rsidRPr="00F87C09">
        <w:rPr>
          <w:rFonts w:ascii="Times New Roman" w:hAnsi="Times New Roman"/>
          <w:sz w:val="26"/>
          <w:szCs w:val="26"/>
        </w:rPr>
        <w:t>заболевания в амбулаторных условиях с кратностью не менее двух посещений по поводу одного заболевания (складывается из п</w:t>
      </w:r>
      <w:r w:rsidR="006E46C0" w:rsidRPr="00F87C09">
        <w:rPr>
          <w:rFonts w:ascii="Times New Roman" w:hAnsi="Times New Roman"/>
          <w:sz w:val="26"/>
          <w:szCs w:val="26"/>
        </w:rPr>
        <w:t xml:space="preserve">ервичных и повторных посещений). В </w:t>
      </w:r>
      <w:r w:rsidR="00681530" w:rsidRPr="00F87C09">
        <w:rPr>
          <w:rFonts w:ascii="Times New Roman" w:hAnsi="Times New Roman"/>
          <w:sz w:val="26"/>
          <w:szCs w:val="26"/>
        </w:rPr>
        <w:t>отчетный месяц у</w:t>
      </w:r>
      <w:r w:rsidR="006E46C0" w:rsidRPr="00F87C09">
        <w:rPr>
          <w:rFonts w:ascii="Times New Roman" w:hAnsi="Times New Roman"/>
          <w:sz w:val="26"/>
          <w:szCs w:val="26"/>
        </w:rPr>
        <w:t xml:space="preserve"> одного пациента допускается не более </w:t>
      </w:r>
      <w:r w:rsidR="0039388C" w:rsidRPr="00F87C09">
        <w:rPr>
          <w:rFonts w:ascii="Times New Roman" w:hAnsi="Times New Roman"/>
          <w:sz w:val="26"/>
          <w:szCs w:val="26"/>
        </w:rPr>
        <w:t>9</w:t>
      </w:r>
      <w:r w:rsidR="006E46C0" w:rsidRPr="00F87C09">
        <w:rPr>
          <w:rFonts w:ascii="Times New Roman" w:hAnsi="Times New Roman"/>
          <w:sz w:val="26"/>
          <w:szCs w:val="26"/>
        </w:rPr>
        <w:t xml:space="preserve"> обращений по заболевани</w:t>
      </w:r>
      <w:r w:rsidR="00681530" w:rsidRPr="00F87C09">
        <w:rPr>
          <w:rFonts w:ascii="Times New Roman" w:hAnsi="Times New Roman"/>
          <w:sz w:val="26"/>
          <w:szCs w:val="26"/>
        </w:rPr>
        <w:t>ю</w:t>
      </w:r>
      <w:r w:rsidR="006E46C0" w:rsidRPr="00F87C09">
        <w:rPr>
          <w:rFonts w:ascii="Times New Roman" w:hAnsi="Times New Roman"/>
          <w:sz w:val="26"/>
          <w:szCs w:val="26"/>
        </w:rPr>
        <w:t>.</w:t>
      </w:r>
    </w:p>
    <w:p w:rsidR="00764820" w:rsidRPr="00F87C09" w:rsidRDefault="0039388C" w:rsidP="0015133D">
      <w:pPr>
        <w:spacing w:after="100" w:afterAutospacing="1" w:line="240" w:lineRule="auto"/>
        <w:ind w:firstLine="708"/>
        <w:contextualSpacing/>
        <w:jc w:val="both"/>
        <w:rPr>
          <w:rFonts w:ascii="Times New Roman" w:hAnsi="Times New Roman"/>
          <w:sz w:val="26"/>
          <w:szCs w:val="26"/>
        </w:rPr>
      </w:pPr>
      <w:r w:rsidRPr="00F87C09">
        <w:rPr>
          <w:rFonts w:ascii="Times New Roman" w:hAnsi="Times New Roman"/>
          <w:sz w:val="26"/>
          <w:szCs w:val="26"/>
        </w:rPr>
        <w:t>Для контроля приверженности лечению и приема препаратов разрешить одному и тому же пациенту в течение месяца 9 обращений по заболеванию (состоящих из не менее 2 посещений), и не относить данные обращения к повторным по одному и тому же заболеванию.</w:t>
      </w:r>
    </w:p>
    <w:p w:rsidR="00F964EF" w:rsidRPr="00F87C09" w:rsidRDefault="00F964EF" w:rsidP="00F964EF">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2) в условиях дневного стационара:</w:t>
      </w:r>
    </w:p>
    <w:p w:rsidR="00F964EF" w:rsidRPr="00F87C09" w:rsidRDefault="00F964EF" w:rsidP="00F964EF">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счетов за фактические </w:t>
      </w:r>
      <w:proofErr w:type="spellStart"/>
      <w:r w:rsidRPr="00F87C09">
        <w:rPr>
          <w:rFonts w:ascii="Times New Roman" w:hAnsi="Times New Roman"/>
          <w:sz w:val="26"/>
          <w:szCs w:val="26"/>
        </w:rPr>
        <w:t>пациент</w:t>
      </w:r>
      <w:r w:rsidR="00EB3C56" w:rsidRPr="00F87C09">
        <w:rPr>
          <w:rFonts w:ascii="Times New Roman" w:hAnsi="Times New Roman"/>
          <w:sz w:val="26"/>
          <w:szCs w:val="26"/>
        </w:rPr>
        <w:t>о</w:t>
      </w:r>
      <w:proofErr w:type="spellEnd"/>
      <w:r w:rsidR="00EB3C56" w:rsidRPr="00F87C09">
        <w:rPr>
          <w:rFonts w:ascii="Times New Roman" w:hAnsi="Times New Roman"/>
          <w:sz w:val="26"/>
          <w:szCs w:val="26"/>
        </w:rPr>
        <w:t>-дни</w:t>
      </w:r>
      <w:r w:rsidRPr="00F87C09">
        <w:rPr>
          <w:rFonts w:ascii="Times New Roman" w:hAnsi="Times New Roman"/>
          <w:sz w:val="26"/>
          <w:szCs w:val="26"/>
        </w:rPr>
        <w:t xml:space="preserve"> с использованием КПГ № 39 «Фтизиатрия» в пределах утвержденных объемов медицинской помощи по персонифицированным реестрам счетов.</w:t>
      </w:r>
    </w:p>
    <w:p w:rsidR="000E0EEC" w:rsidRPr="00F87C09" w:rsidRDefault="000E0EEC" w:rsidP="000E0EEC">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lastRenderedPageBreak/>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041B7E" w:rsidRPr="00F87C09" w:rsidRDefault="00041B7E" w:rsidP="0015133D">
      <w:pPr>
        <w:spacing w:after="100" w:afterAutospacing="1" w:line="240" w:lineRule="auto"/>
        <w:ind w:firstLine="709"/>
        <w:contextualSpacing/>
        <w:jc w:val="both"/>
        <w:rPr>
          <w:rFonts w:ascii="Times New Roman" w:hAnsi="Times New Roman"/>
          <w:sz w:val="26"/>
          <w:szCs w:val="26"/>
        </w:rPr>
      </w:pPr>
      <w:r w:rsidRPr="00F87C09">
        <w:rPr>
          <w:rFonts w:ascii="Times New Roman" w:hAnsi="Times New Roman"/>
          <w:sz w:val="26"/>
          <w:szCs w:val="26"/>
        </w:rPr>
        <w:t>Оплату за оказание медицинской помощи в условиях дневного стационара осуществлять на основании внесения сведений о пациенте в «Регистр по туберкулёзным заболеваниям».</w:t>
      </w:r>
    </w:p>
    <w:p w:rsidR="00641A16" w:rsidRPr="00F87C09" w:rsidRDefault="00641A16" w:rsidP="00641A16">
      <w:pPr>
        <w:spacing w:after="0" w:line="240" w:lineRule="auto"/>
        <w:ind w:firstLine="709"/>
        <w:contextualSpacing/>
        <w:jc w:val="both"/>
        <w:rPr>
          <w:rFonts w:ascii="Times New Roman" w:hAnsi="Times New Roman"/>
          <w:bCs/>
          <w:sz w:val="26"/>
          <w:szCs w:val="26"/>
        </w:rPr>
      </w:pPr>
      <w:r w:rsidRPr="00F87C09">
        <w:rPr>
          <w:rFonts w:ascii="Times New Roman" w:hAnsi="Times New Roman"/>
          <w:bCs/>
          <w:sz w:val="26"/>
          <w:szCs w:val="26"/>
        </w:rPr>
        <w:t>Оплату за оказание медицинской помощи в условиях дневного стационара осуществлять на основании внесения сведений о пациенте в «Регистр по туберкулезным заболеваниям» с диагнозами: «А15-А19 Туберкулез», «В90 Последствия туберкулеза», «Z03.0 Наблюдение при подозрении на туберкулез».</w:t>
      </w:r>
    </w:p>
    <w:p w:rsidR="00641A16" w:rsidRPr="00F87C09" w:rsidRDefault="00641A16" w:rsidP="00641A16">
      <w:pPr>
        <w:spacing w:after="0" w:line="240" w:lineRule="auto"/>
        <w:ind w:firstLine="567"/>
        <w:jc w:val="both"/>
        <w:rPr>
          <w:rFonts w:ascii="Times New Roman" w:hAnsi="Times New Roman"/>
          <w:bCs/>
          <w:sz w:val="26"/>
          <w:szCs w:val="26"/>
        </w:rPr>
      </w:pPr>
      <w:r w:rsidRPr="00F87C09">
        <w:rPr>
          <w:rFonts w:ascii="Times New Roman" w:hAnsi="Times New Roman"/>
          <w:bCs/>
          <w:sz w:val="26"/>
          <w:szCs w:val="26"/>
        </w:rPr>
        <w:t>В иных случаях лечения не учитывать наличие сведений о пациентах с другими диагнозами по профилю «фтизиатрия» в «Регистре по туберкулезным заболеваниям».</w:t>
      </w:r>
    </w:p>
    <w:p w:rsidR="00641A16" w:rsidRPr="00F87C09" w:rsidRDefault="00641A16" w:rsidP="00641A16">
      <w:pPr>
        <w:spacing w:after="0" w:line="240" w:lineRule="auto"/>
        <w:ind w:firstLine="567"/>
        <w:jc w:val="both"/>
        <w:rPr>
          <w:rFonts w:ascii="Times New Roman" w:hAnsi="Times New Roman"/>
          <w:bCs/>
          <w:sz w:val="26"/>
          <w:szCs w:val="26"/>
        </w:rPr>
      </w:pPr>
    </w:p>
    <w:p w:rsidR="00F964EF" w:rsidRPr="00F87C09" w:rsidRDefault="00F964EF" w:rsidP="00641A16">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3) в условиях круглосуточного стационара:</w:t>
      </w:r>
    </w:p>
    <w:p w:rsidR="00F964EF" w:rsidRPr="00F87C09" w:rsidRDefault="00F964EF" w:rsidP="00641A16">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w:t>
      </w:r>
      <w:r w:rsidR="00EB3C56" w:rsidRPr="00F87C09">
        <w:rPr>
          <w:rFonts w:ascii="Times New Roman" w:hAnsi="Times New Roman"/>
          <w:sz w:val="26"/>
          <w:szCs w:val="26"/>
        </w:rPr>
        <w:t>счетов за фактические койко-дни</w:t>
      </w:r>
      <w:r w:rsidRPr="00F87C09">
        <w:rPr>
          <w:rFonts w:ascii="Times New Roman" w:hAnsi="Times New Roman"/>
          <w:sz w:val="26"/>
          <w:szCs w:val="26"/>
        </w:rPr>
        <w:t xml:space="preserve"> с использованием </w:t>
      </w:r>
      <w:r w:rsidR="00AE69E8" w:rsidRPr="00F87C09">
        <w:rPr>
          <w:rFonts w:ascii="Times New Roman" w:hAnsi="Times New Roman"/>
          <w:sz w:val="26"/>
          <w:szCs w:val="26"/>
        </w:rPr>
        <w:t xml:space="preserve">КПГ </w:t>
      </w:r>
      <w:r w:rsidRPr="00F87C09">
        <w:rPr>
          <w:rFonts w:ascii="Times New Roman" w:hAnsi="Times New Roman"/>
          <w:sz w:val="26"/>
          <w:szCs w:val="26"/>
        </w:rPr>
        <w:t>№ 39 «Фтизиатрия» в пределах утвержденных объемов медицинской помощи по персонифицированным реестрам счетов.</w:t>
      </w:r>
    </w:p>
    <w:p w:rsidR="008C46BE" w:rsidRPr="00F87C09" w:rsidRDefault="00EB392C" w:rsidP="00EB392C">
      <w:pPr>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t>Для соблюдения стандартных сроков лечения туберкулеза в стационарных условиях (согласно приказу Минздрава России от 29 декабря 2014 г. № 951 «Об утверждении методических рекомендаций по совершенствованию диагностики и лечения туберкулеза органов дыхания</w:t>
      </w:r>
      <w:r w:rsidR="00187E9C" w:rsidRPr="00F87C09">
        <w:rPr>
          <w:rFonts w:ascii="Times New Roman" w:hAnsi="Times New Roman"/>
          <w:sz w:val="26"/>
          <w:szCs w:val="26"/>
        </w:rPr>
        <w:t>»,</w:t>
      </w:r>
      <w:r w:rsidRPr="00F87C09">
        <w:rPr>
          <w:rFonts w:ascii="Times New Roman" w:hAnsi="Times New Roman"/>
          <w:sz w:val="26"/>
          <w:szCs w:val="26"/>
        </w:rPr>
        <w:t xml:space="preserve"> продолжительность фазы интенсивной терапии туберкулеза составляет от 2 до 8 месяцев)</w:t>
      </w:r>
      <w:r w:rsidR="00F964EF" w:rsidRPr="00F87C09">
        <w:rPr>
          <w:rFonts w:ascii="Times New Roman" w:hAnsi="Times New Roman"/>
          <w:sz w:val="26"/>
          <w:szCs w:val="26"/>
        </w:rPr>
        <w:t xml:space="preserve">. </w:t>
      </w:r>
    </w:p>
    <w:p w:rsidR="00204B16" w:rsidRPr="00F87C09" w:rsidRDefault="008C46BE" w:rsidP="000E0EEC">
      <w:pPr>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t>Ф</w:t>
      </w:r>
      <w:r w:rsidR="00EB392C" w:rsidRPr="00F87C09">
        <w:rPr>
          <w:rFonts w:ascii="Times New Roman" w:hAnsi="Times New Roman"/>
          <w:sz w:val="26"/>
          <w:szCs w:val="26"/>
        </w:rPr>
        <w:t>ормирование реестров счетов и оплату оказания медицинской помощи</w:t>
      </w:r>
      <w:r w:rsidR="006E4485" w:rsidRPr="00F87C09">
        <w:rPr>
          <w:rFonts w:ascii="Times New Roman" w:hAnsi="Times New Roman"/>
          <w:sz w:val="26"/>
          <w:szCs w:val="26"/>
        </w:rPr>
        <w:t xml:space="preserve"> осуществлять </w:t>
      </w:r>
      <w:r w:rsidR="00EB392C" w:rsidRPr="00F87C09">
        <w:rPr>
          <w:rFonts w:ascii="Times New Roman" w:hAnsi="Times New Roman"/>
          <w:sz w:val="26"/>
          <w:szCs w:val="26"/>
        </w:rPr>
        <w:t xml:space="preserve">за фактические койко-дни с условным «техническим» закрытием случая лечения в конце отчётного месяца. При этом для незавершенного случая лечения использовать нумерацию медицинских карт стационарного больного в рамках одного законченного случая госпитализации с разделителем (слеш), а при закрытии «Карты выбывшего из стационара» в поле «Исход госпитализации» выставлять «Лечение продолжено». </w:t>
      </w:r>
      <w:r w:rsidR="000E0EEC" w:rsidRPr="00F87C09">
        <w:rPr>
          <w:rFonts w:ascii="Times New Roman" w:hAnsi="Times New Roman"/>
          <w:sz w:val="26"/>
          <w:szCs w:val="26"/>
        </w:rPr>
        <w:t>При выписке пациента по завершению лечения в поле «Исход госпитализации» выставлять «Лечение завершено».</w:t>
      </w:r>
    </w:p>
    <w:p w:rsidR="00E71CD1" w:rsidRPr="00F87C09" w:rsidRDefault="00E71CD1" w:rsidP="00E71CD1">
      <w:pPr>
        <w:spacing w:after="100" w:afterAutospacing="1" w:line="240" w:lineRule="auto"/>
        <w:ind w:firstLine="708"/>
        <w:contextualSpacing/>
        <w:jc w:val="both"/>
        <w:rPr>
          <w:rFonts w:ascii="Times New Roman" w:hAnsi="Times New Roman"/>
          <w:sz w:val="26"/>
          <w:szCs w:val="26"/>
        </w:rPr>
      </w:pPr>
      <w:r w:rsidRPr="00F87C09">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EB392C" w:rsidRPr="00F87C09" w:rsidRDefault="00204B16" w:rsidP="00EB392C">
      <w:pPr>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t>С</w:t>
      </w:r>
      <w:r w:rsidR="00EB392C" w:rsidRPr="00F87C09">
        <w:rPr>
          <w:rFonts w:ascii="Times New Roman" w:hAnsi="Times New Roman"/>
          <w:sz w:val="26"/>
          <w:szCs w:val="26"/>
        </w:rPr>
        <w:t>татистическ</w:t>
      </w:r>
      <w:r w:rsidRPr="00F87C09">
        <w:rPr>
          <w:rFonts w:ascii="Times New Roman" w:hAnsi="Times New Roman"/>
          <w:sz w:val="26"/>
          <w:szCs w:val="26"/>
        </w:rPr>
        <w:t xml:space="preserve">ая </w:t>
      </w:r>
      <w:r w:rsidR="00EB392C" w:rsidRPr="00F87C09">
        <w:rPr>
          <w:rFonts w:ascii="Times New Roman" w:hAnsi="Times New Roman"/>
          <w:sz w:val="26"/>
          <w:szCs w:val="26"/>
        </w:rPr>
        <w:t>отчетност</w:t>
      </w:r>
      <w:r w:rsidRPr="00F87C09">
        <w:rPr>
          <w:rFonts w:ascii="Times New Roman" w:hAnsi="Times New Roman"/>
          <w:sz w:val="26"/>
          <w:szCs w:val="26"/>
        </w:rPr>
        <w:t>ь формирует условно</w:t>
      </w:r>
      <w:r w:rsidR="00EB392C" w:rsidRPr="00F87C09">
        <w:rPr>
          <w:rFonts w:ascii="Times New Roman" w:hAnsi="Times New Roman"/>
          <w:sz w:val="26"/>
          <w:szCs w:val="26"/>
        </w:rPr>
        <w:t xml:space="preserve"> закрытые случаи лечения одного и того же пациента по единому номеру истории болезни в один </w:t>
      </w:r>
      <w:r w:rsidR="00B833BB" w:rsidRPr="00F87C09">
        <w:rPr>
          <w:rFonts w:ascii="Times New Roman" w:hAnsi="Times New Roman"/>
          <w:sz w:val="26"/>
          <w:szCs w:val="26"/>
        </w:rPr>
        <w:t xml:space="preserve">законченный </w:t>
      </w:r>
      <w:r w:rsidR="00EB392C" w:rsidRPr="00F87C09">
        <w:rPr>
          <w:rFonts w:ascii="Times New Roman" w:hAnsi="Times New Roman"/>
          <w:sz w:val="26"/>
          <w:szCs w:val="26"/>
        </w:rPr>
        <w:t>случай лечения.</w:t>
      </w:r>
    </w:p>
    <w:p w:rsidR="00EB392C" w:rsidRPr="00F87C09" w:rsidRDefault="00EB392C" w:rsidP="00EB392C">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При условном «техническом» закрытии случая лечения и одновременном открытии нового случая лечения считать день выписи и день поступления двумя (отдельными) днями лечения.</w:t>
      </w:r>
    </w:p>
    <w:p w:rsidR="00EB392C" w:rsidRPr="00F87C09" w:rsidRDefault="00EB392C" w:rsidP="00641A16">
      <w:pPr>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641A16" w:rsidRPr="00F87C09" w:rsidRDefault="00641A16" w:rsidP="00641A16">
      <w:pPr>
        <w:spacing w:after="0" w:line="240" w:lineRule="auto"/>
        <w:ind w:firstLine="567"/>
        <w:jc w:val="both"/>
        <w:rPr>
          <w:rFonts w:ascii="Times New Roman" w:hAnsi="Times New Roman"/>
          <w:bCs/>
          <w:sz w:val="26"/>
          <w:szCs w:val="26"/>
        </w:rPr>
      </w:pPr>
      <w:r w:rsidRPr="00F87C09">
        <w:rPr>
          <w:rFonts w:ascii="Times New Roman" w:hAnsi="Times New Roman"/>
          <w:bCs/>
          <w:sz w:val="26"/>
          <w:szCs w:val="26"/>
        </w:rPr>
        <w:t xml:space="preserve">Оплату за оказание медицинской помощи в условиях круглосуточного стационара осуществлять на основании внесения сведений о пациенте в «Регистр </w:t>
      </w:r>
      <w:r w:rsidRPr="00F87C09">
        <w:rPr>
          <w:rFonts w:ascii="Times New Roman" w:hAnsi="Times New Roman"/>
          <w:bCs/>
          <w:sz w:val="26"/>
          <w:szCs w:val="26"/>
        </w:rPr>
        <w:lastRenderedPageBreak/>
        <w:t xml:space="preserve">по туберкулезным заболеваниям» с диагнозами: «А15-А19 Туберкулез», «В90 Последствия туберкулеза», «Z03.0 Наблюдение при подозрении на туберкулез. </w:t>
      </w:r>
    </w:p>
    <w:p w:rsidR="00641A16" w:rsidRPr="00F87C09" w:rsidRDefault="00641A16" w:rsidP="00641A16">
      <w:pPr>
        <w:spacing w:after="0" w:line="240" w:lineRule="auto"/>
        <w:ind w:firstLine="567"/>
        <w:jc w:val="both"/>
        <w:rPr>
          <w:rFonts w:ascii="Times New Roman" w:hAnsi="Times New Roman"/>
          <w:bCs/>
          <w:sz w:val="26"/>
          <w:szCs w:val="26"/>
        </w:rPr>
      </w:pPr>
      <w:r w:rsidRPr="00F87C09">
        <w:rPr>
          <w:rFonts w:ascii="Times New Roman" w:hAnsi="Times New Roman"/>
          <w:bCs/>
          <w:sz w:val="26"/>
          <w:szCs w:val="26"/>
        </w:rPr>
        <w:t>В иных случаях лечения не учитывать наличие сведений о пациентах с другими диагнозами по профилю «фтизиатрия» в «Регистре по туберкулезным заболеваниям».</w:t>
      </w:r>
    </w:p>
    <w:p w:rsidR="00D53E3D" w:rsidRPr="00F87C09" w:rsidRDefault="00D53E3D" w:rsidP="00D53E3D">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Консультация врача-фтизиатра в амбулаторных условиях не является пересечением при нахождении пациента в круглосуточном или дневном стационаре в другой МО по другому профилю.</w:t>
      </w:r>
    </w:p>
    <w:p w:rsidR="0015133D" w:rsidRPr="00F87C09" w:rsidRDefault="0015133D" w:rsidP="00EB392C">
      <w:pPr>
        <w:spacing w:line="240" w:lineRule="auto"/>
        <w:ind w:firstLine="709"/>
        <w:contextualSpacing/>
        <w:jc w:val="both"/>
        <w:rPr>
          <w:rFonts w:ascii="Times New Roman" w:hAnsi="Times New Roman"/>
          <w:sz w:val="26"/>
          <w:szCs w:val="26"/>
        </w:rPr>
      </w:pPr>
    </w:p>
    <w:p w:rsidR="00BA0039" w:rsidRPr="00F87C09" w:rsidRDefault="00BA0039" w:rsidP="00BA0039">
      <w:pPr>
        <w:spacing w:after="0" w:line="240" w:lineRule="auto"/>
        <w:jc w:val="center"/>
        <w:rPr>
          <w:rFonts w:ascii="Times New Roman" w:eastAsia="Times New Roman" w:hAnsi="Times New Roman"/>
          <w:b/>
          <w:sz w:val="26"/>
          <w:szCs w:val="26"/>
          <w:lang w:eastAsia="ru-RU"/>
        </w:rPr>
      </w:pPr>
      <w:r w:rsidRPr="00F87C09">
        <w:rPr>
          <w:rFonts w:ascii="Times New Roman" w:eastAsia="Times New Roman" w:hAnsi="Times New Roman"/>
          <w:b/>
          <w:sz w:val="26"/>
          <w:szCs w:val="26"/>
          <w:lang w:eastAsia="ru-RU"/>
        </w:rPr>
        <w:t>Коды МКБ-10, используемые по профилю «</w:t>
      </w:r>
      <w:r w:rsidR="00FE27C2" w:rsidRPr="00F87C09">
        <w:rPr>
          <w:rFonts w:ascii="Times New Roman" w:eastAsia="Times New Roman" w:hAnsi="Times New Roman"/>
          <w:b/>
          <w:sz w:val="26"/>
          <w:szCs w:val="26"/>
          <w:lang w:eastAsia="ru-RU"/>
        </w:rPr>
        <w:t>фтизиатрия» *</w:t>
      </w:r>
      <w:r w:rsidRPr="00F87C09">
        <w:rPr>
          <w:rFonts w:ascii="Times New Roman" w:eastAsia="Times New Roman" w:hAnsi="Times New Roman"/>
          <w:b/>
          <w:sz w:val="26"/>
          <w:szCs w:val="26"/>
          <w:lang w:eastAsia="ru-RU"/>
        </w:rPr>
        <w:t>:</w:t>
      </w:r>
    </w:p>
    <w:p w:rsidR="00BA0039" w:rsidRPr="00F87C09" w:rsidRDefault="00BA0039" w:rsidP="009D668F">
      <w:pPr>
        <w:spacing w:before="1" w:line="240" w:lineRule="auto"/>
        <w:ind w:left="214"/>
        <w:contextualSpacing/>
        <w:rPr>
          <w:rFonts w:ascii="Times New Roman" w:hAnsi="Times New Roman"/>
          <w:b/>
          <w:i/>
          <w:sz w:val="26"/>
          <w:szCs w:val="26"/>
        </w:rPr>
      </w:pPr>
      <w:r w:rsidRPr="00F87C09">
        <w:rPr>
          <w:rFonts w:ascii="Times New Roman" w:hAnsi="Times New Roman"/>
          <w:b/>
          <w:i/>
          <w:sz w:val="26"/>
          <w:szCs w:val="26"/>
        </w:rPr>
        <w:t>А15-А19</w:t>
      </w:r>
      <w:r w:rsidRPr="00F87C09">
        <w:rPr>
          <w:rFonts w:ascii="Times New Roman" w:hAnsi="Times New Roman"/>
          <w:b/>
          <w:i/>
          <w:spacing w:val="-4"/>
          <w:sz w:val="26"/>
          <w:szCs w:val="26"/>
        </w:rPr>
        <w:t xml:space="preserve"> </w:t>
      </w:r>
      <w:r w:rsidR="009D668F" w:rsidRPr="00F87C09">
        <w:rPr>
          <w:rFonts w:ascii="Times New Roman" w:hAnsi="Times New Roman"/>
          <w:b/>
          <w:i/>
          <w:spacing w:val="-4"/>
          <w:sz w:val="26"/>
          <w:szCs w:val="26"/>
        </w:rPr>
        <w:t xml:space="preserve">      </w:t>
      </w:r>
      <w:r w:rsidRPr="00F87C09">
        <w:rPr>
          <w:rFonts w:ascii="Times New Roman" w:hAnsi="Times New Roman"/>
          <w:b/>
          <w:i/>
          <w:sz w:val="26"/>
          <w:szCs w:val="26"/>
        </w:rPr>
        <w:t>ТУБЕРКУЛЕЗ</w:t>
      </w:r>
    </w:p>
    <w:p w:rsidR="0085314D" w:rsidRPr="00F87C09" w:rsidRDefault="0085314D" w:rsidP="009D668F">
      <w:pPr>
        <w:spacing w:before="1" w:line="240" w:lineRule="auto"/>
        <w:ind w:left="214"/>
        <w:contextualSpacing/>
        <w:rPr>
          <w:rFonts w:ascii="Times New Roman" w:hAnsi="Times New Roman"/>
          <w:b/>
          <w:i/>
          <w:sz w:val="26"/>
          <w:szCs w:val="26"/>
        </w:rPr>
      </w:pPr>
    </w:p>
    <w:p w:rsidR="00BA0039" w:rsidRPr="00F87C09" w:rsidRDefault="00ED282A" w:rsidP="00ED282A">
      <w:pPr>
        <w:tabs>
          <w:tab w:val="left" w:pos="1629"/>
          <w:tab w:val="left" w:pos="3947"/>
          <w:tab w:val="left" w:pos="5860"/>
          <w:tab w:val="left" w:pos="7944"/>
        </w:tabs>
        <w:spacing w:line="240" w:lineRule="auto"/>
        <w:ind w:left="1701" w:right="224" w:hanging="1417"/>
        <w:contextualSpacing/>
        <w:rPr>
          <w:rFonts w:ascii="Times New Roman" w:hAnsi="Times New Roman"/>
          <w:b/>
          <w:i/>
          <w:sz w:val="26"/>
          <w:szCs w:val="26"/>
        </w:rPr>
      </w:pPr>
      <w:r w:rsidRPr="00F87C09">
        <w:rPr>
          <w:rFonts w:ascii="Times New Roman" w:hAnsi="Times New Roman"/>
          <w:b/>
          <w:i/>
          <w:sz w:val="26"/>
          <w:szCs w:val="26"/>
        </w:rPr>
        <w:t>А15</w:t>
      </w:r>
      <w:r w:rsidRPr="00F87C09">
        <w:rPr>
          <w:rFonts w:ascii="Times New Roman" w:hAnsi="Times New Roman"/>
          <w:b/>
          <w:i/>
          <w:sz w:val="26"/>
          <w:szCs w:val="26"/>
        </w:rPr>
        <w:tab/>
        <w:t>ТУБЕРКУЛЕЗ</w:t>
      </w:r>
      <w:r w:rsidRPr="00F87C09">
        <w:rPr>
          <w:rFonts w:ascii="Times New Roman" w:hAnsi="Times New Roman"/>
          <w:b/>
          <w:i/>
          <w:sz w:val="26"/>
          <w:szCs w:val="26"/>
        </w:rPr>
        <w:tab/>
        <w:t>ОРГАНОВ</w:t>
      </w:r>
      <w:r w:rsidRPr="00F87C09">
        <w:rPr>
          <w:rFonts w:ascii="Times New Roman" w:hAnsi="Times New Roman"/>
          <w:b/>
          <w:i/>
          <w:sz w:val="26"/>
          <w:szCs w:val="26"/>
        </w:rPr>
        <w:tab/>
        <w:t xml:space="preserve">ДЫХАНИЯ, </w:t>
      </w:r>
      <w:r w:rsidR="00BA0039" w:rsidRPr="00F87C09">
        <w:rPr>
          <w:rFonts w:ascii="Times New Roman" w:hAnsi="Times New Roman"/>
          <w:b/>
          <w:i/>
          <w:spacing w:val="-1"/>
          <w:sz w:val="26"/>
          <w:szCs w:val="26"/>
        </w:rPr>
        <w:t>ПОДТВЕРЖДЕННЫЙ</w:t>
      </w:r>
      <w:r w:rsidR="00BA0039" w:rsidRPr="00F87C09">
        <w:rPr>
          <w:rFonts w:ascii="Times New Roman" w:hAnsi="Times New Roman"/>
          <w:b/>
          <w:i/>
          <w:spacing w:val="-57"/>
          <w:sz w:val="26"/>
          <w:szCs w:val="26"/>
        </w:rPr>
        <w:t xml:space="preserve">            </w:t>
      </w:r>
      <w:r w:rsidR="00BA0039" w:rsidRPr="00F87C09">
        <w:rPr>
          <w:rFonts w:ascii="Times New Roman" w:hAnsi="Times New Roman"/>
          <w:b/>
          <w:i/>
          <w:sz w:val="26"/>
          <w:szCs w:val="26"/>
        </w:rPr>
        <w:t>БАКТЕРИОЛОГИЧЕСКИ</w:t>
      </w:r>
      <w:r w:rsidR="00BA0039" w:rsidRPr="00F87C09">
        <w:rPr>
          <w:rFonts w:ascii="Times New Roman" w:hAnsi="Times New Roman"/>
          <w:b/>
          <w:i/>
          <w:spacing w:val="-2"/>
          <w:sz w:val="26"/>
          <w:szCs w:val="26"/>
        </w:rPr>
        <w:t xml:space="preserve"> </w:t>
      </w:r>
      <w:r w:rsidR="00FE27C2" w:rsidRPr="00F87C09">
        <w:rPr>
          <w:rFonts w:ascii="Times New Roman" w:hAnsi="Times New Roman"/>
          <w:b/>
          <w:i/>
          <w:sz w:val="26"/>
          <w:szCs w:val="26"/>
        </w:rPr>
        <w:t>И ГИСТОЛОГИЧЕСКИ</w:t>
      </w:r>
    </w:p>
    <w:p w:rsidR="00BA0039" w:rsidRPr="00F87C09" w:rsidRDefault="00BA0039" w:rsidP="009D668F">
      <w:pPr>
        <w:tabs>
          <w:tab w:val="left" w:pos="1629"/>
          <w:tab w:val="left" w:pos="3080"/>
          <w:tab w:val="left" w:pos="4107"/>
          <w:tab w:val="left" w:pos="6141"/>
          <w:tab w:val="left" w:pos="8389"/>
          <w:tab w:val="left" w:pos="8773"/>
          <w:tab w:val="left" w:pos="10041"/>
        </w:tabs>
        <w:spacing w:line="240" w:lineRule="auto"/>
        <w:ind w:left="214" w:right="225"/>
        <w:contextualSpacing/>
        <w:rPr>
          <w:rFonts w:ascii="Times New Roman" w:hAnsi="Times New Roman"/>
          <w:sz w:val="26"/>
          <w:szCs w:val="26"/>
        </w:rPr>
      </w:pPr>
      <w:r w:rsidRPr="00F87C09">
        <w:rPr>
          <w:rFonts w:ascii="Times New Roman" w:hAnsi="Times New Roman"/>
          <w:sz w:val="26"/>
          <w:szCs w:val="26"/>
        </w:rPr>
        <w:t>А15.0</w:t>
      </w:r>
      <w:r w:rsidRPr="00F87C09">
        <w:rPr>
          <w:rFonts w:ascii="Times New Roman" w:hAnsi="Times New Roman"/>
          <w:sz w:val="26"/>
          <w:szCs w:val="26"/>
        </w:rPr>
        <w:tab/>
        <w:t>Туберкулез</w:t>
      </w:r>
      <w:r w:rsidRPr="00F87C09">
        <w:rPr>
          <w:rFonts w:ascii="Times New Roman" w:hAnsi="Times New Roman"/>
          <w:sz w:val="26"/>
          <w:szCs w:val="26"/>
        </w:rPr>
        <w:tab/>
        <w:t>легких,</w:t>
      </w:r>
      <w:r w:rsidRPr="00F87C09">
        <w:rPr>
          <w:rFonts w:ascii="Times New Roman" w:hAnsi="Times New Roman"/>
          <w:sz w:val="26"/>
          <w:szCs w:val="26"/>
        </w:rPr>
        <w:tab/>
        <w:t>подтвержденный</w:t>
      </w:r>
      <w:r w:rsidRPr="00F87C09">
        <w:rPr>
          <w:rFonts w:ascii="Times New Roman" w:hAnsi="Times New Roman"/>
          <w:sz w:val="26"/>
          <w:szCs w:val="26"/>
        </w:rPr>
        <w:tab/>
      </w:r>
      <w:proofErr w:type="spellStart"/>
      <w:r w:rsidRPr="00F87C09">
        <w:rPr>
          <w:rFonts w:ascii="Times New Roman" w:hAnsi="Times New Roman"/>
          <w:sz w:val="26"/>
          <w:szCs w:val="26"/>
        </w:rPr>
        <w:t>бактериологически</w:t>
      </w:r>
      <w:proofErr w:type="spellEnd"/>
      <w:r w:rsidRPr="00F87C09">
        <w:rPr>
          <w:rFonts w:ascii="Times New Roman" w:hAnsi="Times New Roman"/>
          <w:sz w:val="26"/>
          <w:szCs w:val="26"/>
        </w:rPr>
        <w:tab/>
        <w:t>с</w:t>
      </w:r>
      <w:r w:rsidRPr="00F87C09">
        <w:rPr>
          <w:rFonts w:ascii="Times New Roman" w:hAnsi="Times New Roman"/>
          <w:sz w:val="26"/>
          <w:szCs w:val="26"/>
        </w:rPr>
        <w:tab/>
        <w:t>наличием</w:t>
      </w:r>
      <w:r w:rsidRPr="00F87C09">
        <w:rPr>
          <w:rFonts w:ascii="Times New Roman" w:hAnsi="Times New Roman"/>
          <w:sz w:val="26"/>
          <w:szCs w:val="26"/>
        </w:rPr>
        <w:tab/>
      </w:r>
      <w:r w:rsidRPr="00F87C09">
        <w:rPr>
          <w:rFonts w:ascii="Times New Roman" w:hAnsi="Times New Roman"/>
          <w:spacing w:val="-1"/>
          <w:sz w:val="26"/>
          <w:szCs w:val="26"/>
        </w:rPr>
        <w:t>или</w:t>
      </w:r>
      <w:r w:rsidRPr="00F87C09">
        <w:rPr>
          <w:rFonts w:ascii="Times New Roman" w:hAnsi="Times New Roman"/>
          <w:spacing w:val="-57"/>
          <w:sz w:val="26"/>
          <w:szCs w:val="26"/>
        </w:rPr>
        <w:t xml:space="preserve"> </w:t>
      </w:r>
      <w:r w:rsidR="00AC6505" w:rsidRPr="00F87C09">
        <w:rPr>
          <w:rFonts w:ascii="Times New Roman" w:hAnsi="Times New Roman"/>
          <w:spacing w:val="-57"/>
          <w:sz w:val="26"/>
          <w:szCs w:val="26"/>
        </w:rPr>
        <w:t xml:space="preserve">                   </w:t>
      </w:r>
      <w:r w:rsidRPr="00F87C09">
        <w:rPr>
          <w:rFonts w:ascii="Times New Roman" w:hAnsi="Times New Roman"/>
          <w:sz w:val="26"/>
          <w:szCs w:val="26"/>
        </w:rPr>
        <w:t>отсутствием роста</w:t>
      </w:r>
      <w:r w:rsidRPr="00F87C09">
        <w:rPr>
          <w:rFonts w:ascii="Times New Roman" w:hAnsi="Times New Roman"/>
          <w:spacing w:val="-1"/>
          <w:sz w:val="26"/>
          <w:szCs w:val="26"/>
        </w:rPr>
        <w:t xml:space="preserve"> </w:t>
      </w:r>
      <w:r w:rsidRPr="00F87C09">
        <w:rPr>
          <w:rFonts w:ascii="Times New Roman" w:hAnsi="Times New Roman"/>
          <w:sz w:val="26"/>
          <w:szCs w:val="26"/>
        </w:rPr>
        <w:t>культуры</w:t>
      </w:r>
    </w:p>
    <w:p w:rsidR="009D668F" w:rsidRPr="00F87C09" w:rsidRDefault="00BA0039" w:rsidP="002C5069">
      <w:pPr>
        <w:tabs>
          <w:tab w:val="left" w:pos="1629"/>
        </w:tabs>
        <w:spacing w:line="240" w:lineRule="auto"/>
        <w:ind w:left="214" w:right="425"/>
        <w:contextualSpacing/>
        <w:jc w:val="both"/>
        <w:rPr>
          <w:rFonts w:ascii="Times New Roman" w:hAnsi="Times New Roman"/>
          <w:sz w:val="26"/>
          <w:szCs w:val="26"/>
        </w:rPr>
      </w:pPr>
      <w:r w:rsidRPr="00F87C09">
        <w:rPr>
          <w:rFonts w:ascii="Times New Roman" w:hAnsi="Times New Roman"/>
          <w:sz w:val="26"/>
          <w:szCs w:val="26"/>
        </w:rPr>
        <w:t>15.1</w:t>
      </w:r>
      <w:r w:rsidRPr="00F87C09">
        <w:rPr>
          <w:rFonts w:ascii="Times New Roman" w:hAnsi="Times New Roman"/>
          <w:sz w:val="26"/>
          <w:szCs w:val="26"/>
        </w:rPr>
        <w:tab/>
        <w:t>Туберкулез легких, подтвержденный только ростом</w:t>
      </w:r>
      <w:r w:rsidR="009D668F" w:rsidRPr="00F87C09">
        <w:rPr>
          <w:rFonts w:ascii="Times New Roman" w:hAnsi="Times New Roman"/>
          <w:sz w:val="26"/>
          <w:szCs w:val="26"/>
        </w:rPr>
        <w:t xml:space="preserve"> </w:t>
      </w:r>
      <w:r w:rsidRPr="00F87C09">
        <w:rPr>
          <w:rFonts w:ascii="Times New Roman" w:hAnsi="Times New Roman"/>
          <w:sz w:val="26"/>
          <w:szCs w:val="26"/>
        </w:rPr>
        <w:t xml:space="preserve">культуры </w:t>
      </w:r>
    </w:p>
    <w:p w:rsidR="00BA0039" w:rsidRPr="00F87C09" w:rsidRDefault="00BA0039" w:rsidP="002C5069">
      <w:pPr>
        <w:tabs>
          <w:tab w:val="left" w:pos="1629"/>
        </w:tabs>
        <w:spacing w:line="240" w:lineRule="auto"/>
        <w:ind w:left="214" w:right="425"/>
        <w:contextualSpacing/>
        <w:jc w:val="both"/>
        <w:rPr>
          <w:rFonts w:ascii="Times New Roman" w:hAnsi="Times New Roman"/>
          <w:sz w:val="26"/>
          <w:szCs w:val="26"/>
        </w:rPr>
      </w:pPr>
      <w:r w:rsidRPr="00F87C09">
        <w:rPr>
          <w:rFonts w:ascii="Times New Roman" w:hAnsi="Times New Roman"/>
          <w:sz w:val="26"/>
          <w:szCs w:val="26"/>
        </w:rPr>
        <w:t>А15.2</w:t>
      </w:r>
      <w:r w:rsidRPr="00F87C09">
        <w:rPr>
          <w:rFonts w:ascii="Times New Roman" w:hAnsi="Times New Roman"/>
          <w:sz w:val="26"/>
          <w:szCs w:val="26"/>
        </w:rPr>
        <w:tab/>
        <w:t xml:space="preserve">Туберкулез легких, подтвержденный </w:t>
      </w:r>
      <w:proofErr w:type="spellStart"/>
      <w:r w:rsidRPr="00F87C09">
        <w:rPr>
          <w:rFonts w:ascii="Times New Roman" w:hAnsi="Times New Roman"/>
          <w:sz w:val="26"/>
          <w:szCs w:val="26"/>
        </w:rPr>
        <w:t>гистологически</w:t>
      </w:r>
      <w:proofErr w:type="spellEnd"/>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А15.3</w:t>
      </w:r>
      <w:r w:rsidRPr="00F87C09">
        <w:rPr>
          <w:rFonts w:ascii="Times New Roman" w:hAnsi="Times New Roman"/>
          <w:sz w:val="26"/>
          <w:szCs w:val="26"/>
        </w:rPr>
        <w:tab/>
        <w:t>Туберкулез</w:t>
      </w:r>
      <w:r w:rsidRPr="00F87C09">
        <w:rPr>
          <w:rFonts w:ascii="Times New Roman" w:hAnsi="Times New Roman"/>
          <w:spacing w:val="-6"/>
          <w:sz w:val="26"/>
          <w:szCs w:val="26"/>
        </w:rPr>
        <w:t xml:space="preserve"> </w:t>
      </w:r>
      <w:r w:rsidRPr="00F87C09">
        <w:rPr>
          <w:rFonts w:ascii="Times New Roman" w:hAnsi="Times New Roman"/>
          <w:sz w:val="26"/>
          <w:szCs w:val="26"/>
        </w:rPr>
        <w:t>легких,</w:t>
      </w:r>
      <w:r w:rsidRPr="00F87C09">
        <w:rPr>
          <w:rFonts w:ascii="Times New Roman" w:hAnsi="Times New Roman"/>
          <w:spacing w:val="-5"/>
          <w:sz w:val="26"/>
          <w:szCs w:val="26"/>
        </w:rPr>
        <w:t xml:space="preserve"> </w:t>
      </w:r>
      <w:r w:rsidRPr="00F87C09">
        <w:rPr>
          <w:rFonts w:ascii="Times New Roman" w:hAnsi="Times New Roman"/>
          <w:sz w:val="26"/>
          <w:szCs w:val="26"/>
        </w:rPr>
        <w:t>подтвержденный</w:t>
      </w:r>
      <w:r w:rsidRPr="00F87C09">
        <w:rPr>
          <w:rFonts w:ascii="Times New Roman" w:hAnsi="Times New Roman"/>
          <w:spacing w:val="-6"/>
          <w:sz w:val="26"/>
          <w:szCs w:val="26"/>
        </w:rPr>
        <w:t xml:space="preserve"> </w:t>
      </w:r>
      <w:r w:rsidRPr="00F87C09">
        <w:rPr>
          <w:rFonts w:ascii="Times New Roman" w:hAnsi="Times New Roman"/>
          <w:sz w:val="26"/>
          <w:szCs w:val="26"/>
        </w:rPr>
        <w:t>неуточненными</w:t>
      </w:r>
      <w:r w:rsidRPr="00F87C09">
        <w:rPr>
          <w:rFonts w:ascii="Times New Roman" w:hAnsi="Times New Roman"/>
          <w:spacing w:val="-6"/>
          <w:sz w:val="26"/>
          <w:szCs w:val="26"/>
        </w:rPr>
        <w:t xml:space="preserve"> </w:t>
      </w:r>
      <w:r w:rsidRPr="00F87C09">
        <w:rPr>
          <w:rFonts w:ascii="Times New Roman" w:hAnsi="Times New Roman"/>
          <w:sz w:val="26"/>
          <w:szCs w:val="26"/>
        </w:rPr>
        <w:t>методами</w:t>
      </w:r>
    </w:p>
    <w:p w:rsidR="00BA0039" w:rsidRPr="00F87C09" w:rsidRDefault="00BA0039" w:rsidP="009D668F">
      <w:pPr>
        <w:tabs>
          <w:tab w:val="left" w:pos="1629"/>
          <w:tab w:val="left" w:pos="3315"/>
          <w:tab w:val="left" w:pos="5413"/>
          <w:tab w:val="left" w:pos="7521"/>
          <w:tab w:val="left" w:pos="8662"/>
        </w:tabs>
        <w:spacing w:before="27" w:line="240" w:lineRule="auto"/>
        <w:ind w:left="214" w:right="225"/>
        <w:contextualSpacing/>
        <w:rPr>
          <w:rFonts w:ascii="Times New Roman" w:hAnsi="Times New Roman"/>
          <w:sz w:val="26"/>
          <w:szCs w:val="26"/>
        </w:rPr>
      </w:pPr>
      <w:r w:rsidRPr="00F87C09">
        <w:rPr>
          <w:rFonts w:ascii="Times New Roman" w:hAnsi="Times New Roman"/>
          <w:sz w:val="26"/>
          <w:szCs w:val="26"/>
        </w:rPr>
        <w:t>А15.4</w:t>
      </w:r>
      <w:r w:rsidRPr="00F87C09">
        <w:rPr>
          <w:rFonts w:ascii="Times New Roman" w:hAnsi="Times New Roman"/>
          <w:sz w:val="26"/>
          <w:szCs w:val="26"/>
        </w:rPr>
        <w:tab/>
        <w:t>Туберкулез</w:t>
      </w:r>
      <w:r w:rsidRPr="00F87C09">
        <w:rPr>
          <w:rFonts w:ascii="Times New Roman" w:hAnsi="Times New Roman"/>
          <w:sz w:val="26"/>
          <w:szCs w:val="26"/>
        </w:rPr>
        <w:tab/>
        <w:t>внутригрудных</w:t>
      </w:r>
      <w:r w:rsidRPr="00F87C09">
        <w:rPr>
          <w:rFonts w:ascii="Times New Roman" w:hAnsi="Times New Roman"/>
          <w:sz w:val="26"/>
          <w:szCs w:val="26"/>
        </w:rPr>
        <w:tab/>
        <w:t>лимфатических</w:t>
      </w:r>
      <w:r w:rsidRPr="00F87C09">
        <w:rPr>
          <w:rFonts w:ascii="Times New Roman" w:hAnsi="Times New Roman"/>
          <w:sz w:val="26"/>
          <w:szCs w:val="26"/>
        </w:rPr>
        <w:tab/>
        <w:t>узлов,</w:t>
      </w:r>
      <w:r w:rsidRPr="00F87C09">
        <w:rPr>
          <w:rFonts w:ascii="Times New Roman" w:hAnsi="Times New Roman"/>
          <w:sz w:val="26"/>
          <w:szCs w:val="26"/>
        </w:rPr>
        <w:tab/>
      </w:r>
      <w:proofErr w:type="gramStart"/>
      <w:r w:rsidRPr="00F87C09">
        <w:rPr>
          <w:rFonts w:ascii="Times New Roman" w:hAnsi="Times New Roman"/>
          <w:sz w:val="26"/>
          <w:szCs w:val="26"/>
        </w:rPr>
        <w:t>подтвержденный</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proofErr w:type="spellStart"/>
      <w:r w:rsidRPr="00F87C09">
        <w:rPr>
          <w:rFonts w:ascii="Times New Roman" w:hAnsi="Times New Roman"/>
          <w:sz w:val="26"/>
          <w:szCs w:val="26"/>
        </w:rPr>
        <w:t>бактериологически</w:t>
      </w:r>
      <w:proofErr w:type="spellEnd"/>
      <w:proofErr w:type="gramEnd"/>
      <w:r w:rsidRPr="00F87C09">
        <w:rPr>
          <w:rFonts w:ascii="Times New Roman" w:hAnsi="Times New Roman"/>
          <w:spacing w:val="-1"/>
          <w:sz w:val="26"/>
          <w:szCs w:val="26"/>
        </w:rPr>
        <w:t xml:space="preserve"> </w:t>
      </w:r>
      <w:r w:rsidRPr="00F87C09">
        <w:rPr>
          <w:rFonts w:ascii="Times New Roman" w:hAnsi="Times New Roman"/>
          <w:sz w:val="26"/>
          <w:szCs w:val="26"/>
        </w:rPr>
        <w:t xml:space="preserve">и </w:t>
      </w:r>
      <w:proofErr w:type="spellStart"/>
      <w:r w:rsidRPr="00F87C09">
        <w:rPr>
          <w:rFonts w:ascii="Times New Roman" w:hAnsi="Times New Roman"/>
          <w:sz w:val="26"/>
          <w:szCs w:val="26"/>
        </w:rPr>
        <w:t>гистологически</w:t>
      </w:r>
      <w:proofErr w:type="spellEnd"/>
    </w:p>
    <w:p w:rsidR="00BA0039" w:rsidRPr="00F87C09" w:rsidRDefault="00BA0039" w:rsidP="007E4911">
      <w:pPr>
        <w:tabs>
          <w:tab w:val="left" w:pos="1701"/>
        </w:tabs>
        <w:spacing w:line="240" w:lineRule="auto"/>
        <w:ind w:left="1701" w:right="225" w:hanging="1417"/>
        <w:contextualSpacing/>
        <w:rPr>
          <w:rFonts w:ascii="Times New Roman" w:hAnsi="Times New Roman"/>
          <w:sz w:val="26"/>
          <w:szCs w:val="26"/>
        </w:rPr>
      </w:pPr>
      <w:r w:rsidRPr="00F87C09">
        <w:rPr>
          <w:rFonts w:ascii="Times New Roman" w:hAnsi="Times New Roman"/>
          <w:sz w:val="26"/>
          <w:szCs w:val="26"/>
        </w:rPr>
        <w:t>А15.5</w:t>
      </w:r>
      <w:r w:rsidRPr="00F87C09">
        <w:rPr>
          <w:rFonts w:ascii="Times New Roman" w:hAnsi="Times New Roman"/>
          <w:sz w:val="26"/>
          <w:szCs w:val="26"/>
        </w:rPr>
        <w:tab/>
        <w:t>Туберкулез</w:t>
      </w:r>
      <w:r w:rsidRPr="00F87C09">
        <w:rPr>
          <w:rFonts w:ascii="Times New Roman" w:hAnsi="Times New Roman"/>
          <w:spacing w:val="46"/>
          <w:sz w:val="26"/>
          <w:szCs w:val="26"/>
        </w:rPr>
        <w:t xml:space="preserve"> </w:t>
      </w:r>
      <w:r w:rsidRPr="00F87C09">
        <w:rPr>
          <w:rFonts w:ascii="Times New Roman" w:hAnsi="Times New Roman"/>
          <w:sz w:val="26"/>
          <w:szCs w:val="26"/>
        </w:rPr>
        <w:t>гортани,</w:t>
      </w:r>
      <w:r w:rsidRPr="00F87C09">
        <w:rPr>
          <w:rFonts w:ascii="Times New Roman" w:hAnsi="Times New Roman"/>
          <w:spacing w:val="45"/>
          <w:sz w:val="26"/>
          <w:szCs w:val="26"/>
        </w:rPr>
        <w:t xml:space="preserve"> </w:t>
      </w:r>
      <w:r w:rsidRPr="00F87C09">
        <w:rPr>
          <w:rFonts w:ascii="Times New Roman" w:hAnsi="Times New Roman"/>
          <w:sz w:val="26"/>
          <w:szCs w:val="26"/>
        </w:rPr>
        <w:t>трахеи</w:t>
      </w:r>
      <w:r w:rsidRPr="00F87C09">
        <w:rPr>
          <w:rFonts w:ascii="Times New Roman" w:hAnsi="Times New Roman"/>
          <w:spacing w:val="45"/>
          <w:sz w:val="26"/>
          <w:szCs w:val="26"/>
        </w:rPr>
        <w:t xml:space="preserve"> </w:t>
      </w:r>
      <w:r w:rsidRPr="00F87C09">
        <w:rPr>
          <w:rFonts w:ascii="Times New Roman" w:hAnsi="Times New Roman"/>
          <w:sz w:val="26"/>
          <w:szCs w:val="26"/>
        </w:rPr>
        <w:t>и</w:t>
      </w:r>
      <w:r w:rsidRPr="00F87C09">
        <w:rPr>
          <w:rFonts w:ascii="Times New Roman" w:hAnsi="Times New Roman"/>
          <w:spacing w:val="45"/>
          <w:sz w:val="26"/>
          <w:szCs w:val="26"/>
        </w:rPr>
        <w:t xml:space="preserve"> </w:t>
      </w:r>
      <w:r w:rsidRPr="00F87C09">
        <w:rPr>
          <w:rFonts w:ascii="Times New Roman" w:hAnsi="Times New Roman"/>
          <w:sz w:val="26"/>
          <w:szCs w:val="26"/>
        </w:rPr>
        <w:t>бронхов,</w:t>
      </w:r>
      <w:r w:rsidRPr="00F87C09">
        <w:rPr>
          <w:rFonts w:ascii="Times New Roman" w:hAnsi="Times New Roman"/>
          <w:spacing w:val="46"/>
          <w:sz w:val="26"/>
          <w:szCs w:val="26"/>
        </w:rPr>
        <w:t xml:space="preserve"> </w:t>
      </w:r>
      <w:r w:rsidRPr="00F87C09">
        <w:rPr>
          <w:rFonts w:ascii="Times New Roman" w:hAnsi="Times New Roman"/>
          <w:sz w:val="26"/>
          <w:szCs w:val="26"/>
        </w:rPr>
        <w:t>подтвержденный</w:t>
      </w:r>
      <w:r w:rsidRPr="00F87C09">
        <w:rPr>
          <w:rFonts w:ascii="Times New Roman" w:hAnsi="Times New Roman"/>
          <w:spacing w:val="45"/>
          <w:sz w:val="26"/>
          <w:szCs w:val="26"/>
        </w:rPr>
        <w:t xml:space="preserve"> </w:t>
      </w:r>
      <w:proofErr w:type="spellStart"/>
      <w:r w:rsidRPr="00F87C09">
        <w:rPr>
          <w:rFonts w:ascii="Times New Roman" w:hAnsi="Times New Roman"/>
          <w:sz w:val="26"/>
          <w:szCs w:val="26"/>
        </w:rPr>
        <w:t>бактериологически</w:t>
      </w:r>
      <w:proofErr w:type="spellEnd"/>
      <w:r w:rsidRPr="00F87C09">
        <w:rPr>
          <w:rFonts w:ascii="Times New Roman" w:hAnsi="Times New Roman"/>
          <w:spacing w:val="45"/>
          <w:sz w:val="26"/>
          <w:szCs w:val="26"/>
        </w:rPr>
        <w:t xml:space="preserve"> </w:t>
      </w:r>
      <w:r w:rsidRPr="00F87C09">
        <w:rPr>
          <w:rFonts w:ascii="Times New Roman" w:hAnsi="Times New Roman"/>
          <w:sz w:val="26"/>
          <w:szCs w:val="26"/>
        </w:rPr>
        <w:t>и</w:t>
      </w:r>
      <w:r w:rsidRPr="00F87C09">
        <w:rPr>
          <w:rFonts w:ascii="Times New Roman" w:hAnsi="Times New Roman"/>
          <w:spacing w:val="-57"/>
          <w:sz w:val="26"/>
          <w:szCs w:val="26"/>
        </w:rPr>
        <w:t xml:space="preserve">      </w:t>
      </w:r>
      <w:proofErr w:type="spellStart"/>
      <w:r w:rsidRPr="00F87C09">
        <w:rPr>
          <w:rFonts w:ascii="Times New Roman" w:hAnsi="Times New Roman"/>
          <w:sz w:val="26"/>
          <w:szCs w:val="26"/>
        </w:rPr>
        <w:t>гистологически</w:t>
      </w:r>
      <w:proofErr w:type="spellEnd"/>
    </w:p>
    <w:p w:rsidR="009D668F" w:rsidRPr="00F87C09" w:rsidRDefault="00BA0039" w:rsidP="007E4911">
      <w:pPr>
        <w:tabs>
          <w:tab w:val="left" w:pos="1701"/>
        </w:tabs>
        <w:spacing w:line="240" w:lineRule="auto"/>
        <w:ind w:left="1701" w:right="225" w:hanging="1417"/>
        <w:contextualSpacing/>
        <w:rPr>
          <w:rFonts w:ascii="Times New Roman" w:hAnsi="Times New Roman"/>
          <w:spacing w:val="1"/>
          <w:sz w:val="26"/>
          <w:szCs w:val="26"/>
        </w:rPr>
      </w:pPr>
      <w:r w:rsidRPr="00F87C09">
        <w:rPr>
          <w:rFonts w:ascii="Times New Roman" w:hAnsi="Times New Roman"/>
          <w:sz w:val="26"/>
          <w:szCs w:val="26"/>
        </w:rPr>
        <w:t>А15.6</w:t>
      </w:r>
      <w:r w:rsidRPr="00F87C09">
        <w:rPr>
          <w:rFonts w:ascii="Times New Roman" w:hAnsi="Times New Roman"/>
          <w:sz w:val="26"/>
          <w:szCs w:val="26"/>
        </w:rPr>
        <w:tab/>
        <w:t xml:space="preserve">Туберкулезный плеврит, подтвержденный </w:t>
      </w:r>
      <w:proofErr w:type="spellStart"/>
      <w:r w:rsidRPr="00F87C09">
        <w:rPr>
          <w:rFonts w:ascii="Times New Roman" w:hAnsi="Times New Roman"/>
          <w:sz w:val="26"/>
          <w:szCs w:val="26"/>
        </w:rPr>
        <w:t>бактериологически</w:t>
      </w:r>
      <w:proofErr w:type="spellEnd"/>
      <w:r w:rsidRPr="00F87C09">
        <w:rPr>
          <w:rFonts w:ascii="Times New Roman" w:hAnsi="Times New Roman"/>
          <w:sz w:val="26"/>
          <w:szCs w:val="26"/>
        </w:rPr>
        <w:t xml:space="preserve"> и </w:t>
      </w:r>
      <w:proofErr w:type="spellStart"/>
      <w:r w:rsidRPr="00F87C09">
        <w:rPr>
          <w:rFonts w:ascii="Times New Roman" w:hAnsi="Times New Roman"/>
          <w:sz w:val="26"/>
          <w:szCs w:val="26"/>
        </w:rPr>
        <w:t>гистологически</w:t>
      </w:r>
      <w:proofErr w:type="spellEnd"/>
      <w:r w:rsidRPr="00F87C09">
        <w:rPr>
          <w:rFonts w:ascii="Times New Roman" w:hAnsi="Times New Roman"/>
          <w:spacing w:val="1"/>
          <w:sz w:val="26"/>
          <w:szCs w:val="26"/>
        </w:rPr>
        <w:t xml:space="preserve"> </w:t>
      </w:r>
    </w:p>
    <w:p w:rsidR="00BA0039" w:rsidRPr="00F87C09" w:rsidRDefault="00BA0039" w:rsidP="007E4911">
      <w:pPr>
        <w:tabs>
          <w:tab w:val="left" w:pos="1629"/>
        </w:tabs>
        <w:spacing w:line="240" w:lineRule="auto"/>
        <w:ind w:left="1560" w:right="225" w:hanging="1276"/>
        <w:contextualSpacing/>
        <w:rPr>
          <w:rFonts w:ascii="Times New Roman" w:hAnsi="Times New Roman"/>
          <w:sz w:val="26"/>
          <w:szCs w:val="26"/>
        </w:rPr>
      </w:pPr>
      <w:r w:rsidRPr="00F87C09">
        <w:rPr>
          <w:rFonts w:ascii="Times New Roman" w:hAnsi="Times New Roman"/>
          <w:sz w:val="26"/>
          <w:szCs w:val="26"/>
        </w:rPr>
        <w:t>А15.7</w:t>
      </w:r>
      <w:r w:rsidRPr="00F87C09">
        <w:rPr>
          <w:rFonts w:ascii="Times New Roman" w:hAnsi="Times New Roman"/>
          <w:sz w:val="26"/>
          <w:szCs w:val="26"/>
        </w:rPr>
        <w:tab/>
        <w:t>Первичный</w:t>
      </w:r>
      <w:r w:rsidRPr="00F87C09">
        <w:rPr>
          <w:rFonts w:ascii="Times New Roman" w:hAnsi="Times New Roman"/>
          <w:spacing w:val="23"/>
          <w:sz w:val="26"/>
          <w:szCs w:val="26"/>
        </w:rPr>
        <w:t xml:space="preserve"> </w:t>
      </w:r>
      <w:r w:rsidRPr="00F87C09">
        <w:rPr>
          <w:rFonts w:ascii="Times New Roman" w:hAnsi="Times New Roman"/>
          <w:sz w:val="26"/>
          <w:szCs w:val="26"/>
        </w:rPr>
        <w:t>туберкулез</w:t>
      </w:r>
      <w:r w:rsidRPr="00F87C09">
        <w:rPr>
          <w:rFonts w:ascii="Times New Roman" w:hAnsi="Times New Roman"/>
          <w:spacing w:val="23"/>
          <w:sz w:val="26"/>
          <w:szCs w:val="26"/>
        </w:rPr>
        <w:t xml:space="preserve"> </w:t>
      </w:r>
      <w:r w:rsidRPr="00F87C09">
        <w:rPr>
          <w:rFonts w:ascii="Times New Roman" w:hAnsi="Times New Roman"/>
          <w:sz w:val="26"/>
          <w:szCs w:val="26"/>
        </w:rPr>
        <w:t>органов</w:t>
      </w:r>
      <w:r w:rsidRPr="00F87C09">
        <w:rPr>
          <w:rFonts w:ascii="Times New Roman" w:hAnsi="Times New Roman"/>
          <w:spacing w:val="23"/>
          <w:sz w:val="26"/>
          <w:szCs w:val="26"/>
        </w:rPr>
        <w:t xml:space="preserve"> </w:t>
      </w:r>
      <w:r w:rsidRPr="00F87C09">
        <w:rPr>
          <w:rFonts w:ascii="Times New Roman" w:hAnsi="Times New Roman"/>
          <w:sz w:val="26"/>
          <w:szCs w:val="26"/>
        </w:rPr>
        <w:t>дыхания,</w:t>
      </w:r>
      <w:r w:rsidRPr="00F87C09">
        <w:rPr>
          <w:rFonts w:ascii="Times New Roman" w:hAnsi="Times New Roman"/>
          <w:spacing w:val="23"/>
          <w:sz w:val="26"/>
          <w:szCs w:val="26"/>
        </w:rPr>
        <w:t xml:space="preserve"> </w:t>
      </w:r>
      <w:r w:rsidRPr="00F87C09">
        <w:rPr>
          <w:rFonts w:ascii="Times New Roman" w:hAnsi="Times New Roman"/>
          <w:sz w:val="26"/>
          <w:szCs w:val="26"/>
        </w:rPr>
        <w:t>подтвержденный</w:t>
      </w:r>
      <w:r w:rsidRPr="00F87C09">
        <w:rPr>
          <w:rFonts w:ascii="Times New Roman" w:hAnsi="Times New Roman"/>
          <w:spacing w:val="23"/>
          <w:sz w:val="26"/>
          <w:szCs w:val="26"/>
        </w:rPr>
        <w:t xml:space="preserve"> </w:t>
      </w:r>
      <w:proofErr w:type="spellStart"/>
      <w:r w:rsidRPr="00F87C09">
        <w:rPr>
          <w:rFonts w:ascii="Times New Roman" w:hAnsi="Times New Roman"/>
          <w:sz w:val="26"/>
          <w:szCs w:val="26"/>
        </w:rPr>
        <w:t>бактериологически</w:t>
      </w:r>
      <w:proofErr w:type="spellEnd"/>
      <w:r w:rsidRPr="00F87C09">
        <w:rPr>
          <w:rFonts w:ascii="Times New Roman" w:hAnsi="Times New Roman"/>
          <w:spacing w:val="23"/>
          <w:sz w:val="26"/>
          <w:szCs w:val="26"/>
        </w:rPr>
        <w:t xml:space="preserve"> </w:t>
      </w:r>
      <w:proofErr w:type="gramStart"/>
      <w:r w:rsidRPr="00F87C09">
        <w:rPr>
          <w:rFonts w:ascii="Times New Roman" w:hAnsi="Times New Roman"/>
          <w:sz w:val="26"/>
          <w:szCs w:val="26"/>
        </w:rPr>
        <w:t>и</w:t>
      </w:r>
      <w:r w:rsidR="009D668F" w:rsidRPr="00F87C09">
        <w:rPr>
          <w:rFonts w:ascii="Times New Roman" w:hAnsi="Times New Roman"/>
          <w:sz w:val="26"/>
          <w:szCs w:val="26"/>
        </w:rPr>
        <w:t xml:space="preserve"> </w:t>
      </w:r>
      <w:r w:rsidRPr="00F87C09">
        <w:rPr>
          <w:rFonts w:ascii="Times New Roman" w:hAnsi="Times New Roman"/>
          <w:spacing w:val="-57"/>
          <w:sz w:val="26"/>
          <w:szCs w:val="26"/>
        </w:rPr>
        <w:t xml:space="preserve"> </w:t>
      </w:r>
      <w:proofErr w:type="spellStart"/>
      <w:r w:rsidRPr="00F87C09">
        <w:rPr>
          <w:rFonts w:ascii="Times New Roman" w:hAnsi="Times New Roman"/>
          <w:sz w:val="26"/>
          <w:szCs w:val="26"/>
        </w:rPr>
        <w:t>гистологически</w:t>
      </w:r>
      <w:proofErr w:type="spellEnd"/>
      <w:proofErr w:type="gramEnd"/>
    </w:p>
    <w:p w:rsidR="00BA0039" w:rsidRPr="00F87C09" w:rsidRDefault="00BA0039" w:rsidP="009D668F">
      <w:pPr>
        <w:tabs>
          <w:tab w:val="left" w:pos="1629"/>
          <w:tab w:val="left" w:pos="3020"/>
          <w:tab w:val="left" w:pos="3947"/>
          <w:tab w:val="left" w:pos="4972"/>
          <w:tab w:val="left" w:pos="6128"/>
          <w:tab w:val="left" w:pos="8102"/>
          <w:tab w:val="left" w:pos="10291"/>
        </w:tabs>
        <w:spacing w:line="240" w:lineRule="auto"/>
        <w:ind w:left="214" w:right="224"/>
        <w:contextualSpacing/>
        <w:rPr>
          <w:rFonts w:ascii="Times New Roman" w:hAnsi="Times New Roman"/>
          <w:sz w:val="26"/>
          <w:szCs w:val="26"/>
        </w:rPr>
      </w:pPr>
      <w:r w:rsidRPr="00F87C09">
        <w:rPr>
          <w:rFonts w:ascii="Times New Roman" w:hAnsi="Times New Roman"/>
          <w:sz w:val="26"/>
          <w:szCs w:val="26"/>
        </w:rPr>
        <w:t>А15.8</w:t>
      </w:r>
      <w:r w:rsidRPr="00F87C09">
        <w:rPr>
          <w:rFonts w:ascii="Times New Roman" w:hAnsi="Times New Roman"/>
          <w:sz w:val="26"/>
          <w:szCs w:val="26"/>
        </w:rPr>
        <w:tab/>
        <w:t>Туберкулез</w:t>
      </w:r>
      <w:r w:rsidRPr="00F87C09">
        <w:rPr>
          <w:rFonts w:ascii="Times New Roman" w:hAnsi="Times New Roman"/>
          <w:sz w:val="26"/>
          <w:szCs w:val="26"/>
        </w:rPr>
        <w:tab/>
        <w:t>других</w:t>
      </w:r>
      <w:r w:rsidRPr="00F87C09">
        <w:rPr>
          <w:rFonts w:ascii="Times New Roman" w:hAnsi="Times New Roman"/>
          <w:sz w:val="26"/>
          <w:szCs w:val="26"/>
        </w:rPr>
        <w:tab/>
        <w:t>органов</w:t>
      </w:r>
      <w:r w:rsidRPr="00F87C09">
        <w:rPr>
          <w:rFonts w:ascii="Times New Roman" w:hAnsi="Times New Roman"/>
          <w:sz w:val="26"/>
          <w:szCs w:val="26"/>
        </w:rPr>
        <w:tab/>
        <w:t>дыхания,</w:t>
      </w:r>
      <w:r w:rsidRPr="00F87C09">
        <w:rPr>
          <w:rFonts w:ascii="Times New Roman" w:hAnsi="Times New Roman"/>
          <w:sz w:val="26"/>
          <w:szCs w:val="26"/>
        </w:rPr>
        <w:tab/>
        <w:t>подтвержденный</w:t>
      </w:r>
      <w:r w:rsidRPr="00F87C09">
        <w:rPr>
          <w:rFonts w:ascii="Times New Roman" w:hAnsi="Times New Roman"/>
          <w:sz w:val="26"/>
          <w:szCs w:val="26"/>
        </w:rPr>
        <w:tab/>
      </w:r>
      <w:proofErr w:type="spellStart"/>
      <w:r w:rsidRPr="00F87C09">
        <w:rPr>
          <w:rFonts w:ascii="Times New Roman" w:hAnsi="Times New Roman"/>
          <w:sz w:val="26"/>
          <w:szCs w:val="26"/>
        </w:rPr>
        <w:t>бактериологически</w:t>
      </w:r>
      <w:proofErr w:type="spellEnd"/>
      <w:r w:rsidRPr="00F87C09">
        <w:rPr>
          <w:rFonts w:ascii="Times New Roman" w:hAnsi="Times New Roman"/>
          <w:sz w:val="26"/>
          <w:szCs w:val="26"/>
        </w:rPr>
        <w:tab/>
      </w:r>
      <w:proofErr w:type="gramStart"/>
      <w:r w:rsidRPr="00F87C09">
        <w:rPr>
          <w:rFonts w:ascii="Times New Roman" w:hAnsi="Times New Roman"/>
          <w:spacing w:val="-2"/>
          <w:sz w:val="26"/>
          <w:szCs w:val="26"/>
        </w:rPr>
        <w:t>и</w:t>
      </w:r>
      <w:r w:rsidR="00AC6505" w:rsidRPr="00F87C09">
        <w:rPr>
          <w:rFonts w:ascii="Times New Roman" w:hAnsi="Times New Roman"/>
          <w:spacing w:val="-2"/>
          <w:sz w:val="26"/>
          <w:szCs w:val="26"/>
        </w:rPr>
        <w:t xml:space="preserve"> </w:t>
      </w:r>
      <w:r w:rsidRPr="00F87C09">
        <w:rPr>
          <w:rFonts w:ascii="Times New Roman" w:hAnsi="Times New Roman"/>
          <w:spacing w:val="-57"/>
          <w:sz w:val="26"/>
          <w:szCs w:val="26"/>
        </w:rPr>
        <w:t xml:space="preserve"> </w:t>
      </w:r>
      <w:proofErr w:type="spellStart"/>
      <w:r w:rsidRPr="00F87C09">
        <w:rPr>
          <w:rFonts w:ascii="Times New Roman" w:hAnsi="Times New Roman"/>
          <w:sz w:val="26"/>
          <w:szCs w:val="26"/>
        </w:rPr>
        <w:t>гистологически</w:t>
      </w:r>
      <w:proofErr w:type="spellEnd"/>
      <w:proofErr w:type="gramEnd"/>
    </w:p>
    <w:p w:rsidR="00BA0039" w:rsidRPr="00F87C09" w:rsidRDefault="00BA0039" w:rsidP="009D668F">
      <w:pPr>
        <w:tabs>
          <w:tab w:val="left" w:pos="1629"/>
          <w:tab w:val="left" w:pos="3066"/>
          <w:tab w:val="left" w:pos="4136"/>
          <w:tab w:val="left" w:pos="5337"/>
          <w:tab w:val="left" w:pos="7041"/>
          <w:tab w:val="left" w:pos="8662"/>
        </w:tabs>
        <w:spacing w:line="240" w:lineRule="auto"/>
        <w:ind w:left="214" w:right="225"/>
        <w:contextualSpacing/>
        <w:rPr>
          <w:rFonts w:ascii="Times New Roman" w:hAnsi="Times New Roman"/>
          <w:sz w:val="26"/>
          <w:szCs w:val="26"/>
        </w:rPr>
      </w:pPr>
      <w:r w:rsidRPr="00F87C09">
        <w:rPr>
          <w:rFonts w:ascii="Times New Roman" w:hAnsi="Times New Roman"/>
          <w:sz w:val="26"/>
          <w:szCs w:val="26"/>
        </w:rPr>
        <w:t>А15.9</w:t>
      </w:r>
      <w:r w:rsidRPr="00F87C09">
        <w:rPr>
          <w:rFonts w:ascii="Times New Roman" w:hAnsi="Times New Roman"/>
          <w:sz w:val="26"/>
          <w:szCs w:val="26"/>
        </w:rPr>
        <w:tab/>
        <w:t>Туберкулез</w:t>
      </w:r>
      <w:r w:rsidRPr="00F87C09">
        <w:rPr>
          <w:rFonts w:ascii="Times New Roman" w:hAnsi="Times New Roman"/>
          <w:sz w:val="26"/>
          <w:szCs w:val="26"/>
        </w:rPr>
        <w:tab/>
        <w:t>органов</w:t>
      </w:r>
      <w:r w:rsidRPr="00F87C09">
        <w:rPr>
          <w:rFonts w:ascii="Times New Roman" w:hAnsi="Times New Roman"/>
          <w:sz w:val="26"/>
          <w:szCs w:val="26"/>
        </w:rPr>
        <w:tab/>
        <w:t>дыхания,</w:t>
      </w:r>
      <w:r w:rsidRPr="00F87C09">
        <w:rPr>
          <w:rFonts w:ascii="Times New Roman" w:hAnsi="Times New Roman"/>
          <w:sz w:val="26"/>
          <w:szCs w:val="26"/>
        </w:rPr>
        <w:tab/>
        <w:t>неуточненной</w:t>
      </w:r>
      <w:r w:rsidRPr="00F87C09">
        <w:rPr>
          <w:rFonts w:ascii="Times New Roman" w:hAnsi="Times New Roman"/>
          <w:sz w:val="26"/>
          <w:szCs w:val="26"/>
        </w:rPr>
        <w:tab/>
        <w:t>локализации,</w:t>
      </w:r>
      <w:r w:rsidRPr="00F87C09">
        <w:rPr>
          <w:rFonts w:ascii="Times New Roman" w:hAnsi="Times New Roman"/>
          <w:sz w:val="26"/>
          <w:szCs w:val="26"/>
        </w:rPr>
        <w:tab/>
      </w:r>
      <w:proofErr w:type="gramStart"/>
      <w:r w:rsidRPr="00F87C09">
        <w:rPr>
          <w:rFonts w:ascii="Times New Roman" w:hAnsi="Times New Roman"/>
          <w:sz w:val="26"/>
          <w:szCs w:val="26"/>
        </w:rPr>
        <w:t>подтвержденный</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proofErr w:type="spellStart"/>
      <w:r w:rsidRPr="00F87C09">
        <w:rPr>
          <w:rFonts w:ascii="Times New Roman" w:hAnsi="Times New Roman"/>
          <w:sz w:val="26"/>
          <w:szCs w:val="26"/>
        </w:rPr>
        <w:t>бактериологически</w:t>
      </w:r>
      <w:proofErr w:type="spellEnd"/>
      <w:proofErr w:type="gramEnd"/>
      <w:r w:rsidRPr="00F87C09">
        <w:rPr>
          <w:rFonts w:ascii="Times New Roman" w:hAnsi="Times New Roman"/>
          <w:spacing w:val="-1"/>
          <w:sz w:val="26"/>
          <w:szCs w:val="26"/>
        </w:rPr>
        <w:t xml:space="preserve"> </w:t>
      </w:r>
      <w:r w:rsidRPr="00F87C09">
        <w:rPr>
          <w:rFonts w:ascii="Times New Roman" w:hAnsi="Times New Roman"/>
          <w:sz w:val="26"/>
          <w:szCs w:val="26"/>
        </w:rPr>
        <w:t xml:space="preserve">и </w:t>
      </w:r>
      <w:proofErr w:type="spellStart"/>
      <w:r w:rsidRPr="00F87C09">
        <w:rPr>
          <w:rFonts w:ascii="Times New Roman" w:hAnsi="Times New Roman"/>
          <w:sz w:val="26"/>
          <w:szCs w:val="26"/>
        </w:rPr>
        <w:t>гистологически</w:t>
      </w:r>
      <w:proofErr w:type="spellEnd"/>
      <w:r w:rsidRPr="00F87C09">
        <w:rPr>
          <w:rFonts w:ascii="Times New Roman" w:hAnsi="Times New Roman"/>
          <w:spacing w:val="-1"/>
          <w:sz w:val="26"/>
          <w:szCs w:val="26"/>
        </w:rPr>
        <w:t xml:space="preserve"> </w:t>
      </w:r>
      <w:r w:rsidRPr="00F87C09">
        <w:rPr>
          <w:rFonts w:ascii="Times New Roman" w:hAnsi="Times New Roman"/>
          <w:sz w:val="26"/>
          <w:szCs w:val="26"/>
        </w:rPr>
        <w:t>БДУ</w:t>
      </w:r>
    </w:p>
    <w:p w:rsidR="0085314D" w:rsidRPr="00F87C09" w:rsidRDefault="0085314D" w:rsidP="00ED282A">
      <w:pPr>
        <w:tabs>
          <w:tab w:val="left" w:pos="1629"/>
          <w:tab w:val="left" w:pos="3668"/>
          <w:tab w:val="left" w:pos="5303"/>
          <w:tab w:val="left" w:pos="7108"/>
          <w:tab w:val="left" w:pos="7944"/>
        </w:tabs>
        <w:spacing w:after="0" w:line="240" w:lineRule="auto"/>
        <w:ind w:left="1701" w:right="224" w:hanging="1559"/>
        <w:contextualSpacing/>
        <w:rPr>
          <w:rFonts w:ascii="Times New Roman" w:hAnsi="Times New Roman"/>
          <w:b/>
          <w:i/>
          <w:sz w:val="26"/>
          <w:szCs w:val="26"/>
        </w:rPr>
      </w:pPr>
    </w:p>
    <w:p w:rsidR="00BA0039" w:rsidRPr="00F87C09" w:rsidRDefault="00BA0039" w:rsidP="00ED282A">
      <w:pPr>
        <w:tabs>
          <w:tab w:val="left" w:pos="1629"/>
          <w:tab w:val="left" w:pos="3668"/>
          <w:tab w:val="left" w:pos="5303"/>
          <w:tab w:val="left" w:pos="7108"/>
          <w:tab w:val="left" w:pos="7944"/>
        </w:tabs>
        <w:spacing w:after="0" w:line="240" w:lineRule="auto"/>
        <w:ind w:left="1701" w:right="224" w:hanging="1559"/>
        <w:contextualSpacing/>
        <w:rPr>
          <w:rFonts w:ascii="Times New Roman" w:hAnsi="Times New Roman"/>
          <w:b/>
          <w:i/>
          <w:sz w:val="26"/>
          <w:szCs w:val="26"/>
        </w:rPr>
      </w:pPr>
      <w:r w:rsidRPr="00F87C09">
        <w:rPr>
          <w:rFonts w:ascii="Times New Roman" w:hAnsi="Times New Roman"/>
          <w:b/>
          <w:i/>
          <w:sz w:val="26"/>
          <w:szCs w:val="26"/>
        </w:rPr>
        <w:t>А16</w:t>
      </w:r>
      <w:r w:rsidR="00ED282A" w:rsidRPr="00F87C09">
        <w:rPr>
          <w:rFonts w:ascii="Times New Roman" w:hAnsi="Times New Roman"/>
          <w:b/>
          <w:i/>
          <w:sz w:val="26"/>
          <w:szCs w:val="26"/>
        </w:rPr>
        <w:tab/>
        <w:t>ТУБЕРКУЛЕЗ</w:t>
      </w:r>
      <w:r w:rsidR="00ED282A" w:rsidRPr="00F87C09">
        <w:rPr>
          <w:rFonts w:ascii="Times New Roman" w:hAnsi="Times New Roman"/>
          <w:b/>
          <w:i/>
          <w:sz w:val="26"/>
          <w:szCs w:val="26"/>
        </w:rPr>
        <w:tab/>
        <w:t>ОРГАНОВ</w:t>
      </w:r>
      <w:r w:rsidR="00ED282A" w:rsidRPr="00F87C09">
        <w:rPr>
          <w:rFonts w:ascii="Times New Roman" w:hAnsi="Times New Roman"/>
          <w:b/>
          <w:i/>
          <w:sz w:val="26"/>
          <w:szCs w:val="26"/>
        </w:rPr>
        <w:tab/>
        <w:t>ДЫХАНИЯ,</w:t>
      </w:r>
      <w:r w:rsidR="00ED282A" w:rsidRPr="00F87C09">
        <w:rPr>
          <w:rFonts w:ascii="Times New Roman" w:hAnsi="Times New Roman"/>
          <w:b/>
          <w:i/>
          <w:sz w:val="26"/>
          <w:szCs w:val="26"/>
        </w:rPr>
        <w:tab/>
        <w:t xml:space="preserve">НЕ </w:t>
      </w:r>
      <w:r w:rsidRPr="00F87C09">
        <w:rPr>
          <w:rFonts w:ascii="Times New Roman" w:hAnsi="Times New Roman"/>
          <w:b/>
          <w:i/>
          <w:spacing w:val="-1"/>
          <w:sz w:val="26"/>
          <w:szCs w:val="26"/>
        </w:rPr>
        <w:t>ПОДТВЕРЖДЕННЫЙ</w:t>
      </w:r>
      <w:r w:rsidRPr="00F87C09">
        <w:rPr>
          <w:rFonts w:ascii="Times New Roman" w:hAnsi="Times New Roman"/>
          <w:b/>
          <w:i/>
          <w:spacing w:val="-57"/>
          <w:sz w:val="26"/>
          <w:szCs w:val="26"/>
        </w:rPr>
        <w:t xml:space="preserve"> </w:t>
      </w:r>
      <w:r w:rsidRPr="00F87C09">
        <w:rPr>
          <w:rFonts w:ascii="Times New Roman" w:hAnsi="Times New Roman"/>
          <w:b/>
          <w:i/>
          <w:sz w:val="26"/>
          <w:szCs w:val="26"/>
        </w:rPr>
        <w:t>БАКТЕРИОЛОГИЧЕСКИ</w:t>
      </w:r>
      <w:r w:rsidRPr="00F87C09">
        <w:rPr>
          <w:rFonts w:ascii="Times New Roman" w:hAnsi="Times New Roman"/>
          <w:b/>
          <w:i/>
          <w:spacing w:val="-2"/>
          <w:sz w:val="26"/>
          <w:szCs w:val="26"/>
        </w:rPr>
        <w:t xml:space="preserve"> </w:t>
      </w:r>
      <w:r w:rsidRPr="00F87C09">
        <w:rPr>
          <w:rFonts w:ascii="Times New Roman" w:hAnsi="Times New Roman"/>
          <w:b/>
          <w:i/>
          <w:sz w:val="26"/>
          <w:szCs w:val="26"/>
        </w:rPr>
        <w:t>ИЛИ ГИСТОЛОГИЧЕСКИ</w:t>
      </w:r>
    </w:p>
    <w:p w:rsidR="00BA0039" w:rsidRPr="00F87C09" w:rsidRDefault="00BA0039" w:rsidP="002C5069">
      <w:pPr>
        <w:tabs>
          <w:tab w:val="left" w:pos="1629"/>
          <w:tab w:val="left" w:pos="3062"/>
          <w:tab w:val="left" w:pos="4011"/>
          <w:tab w:val="left" w:pos="4648"/>
          <w:tab w:val="left" w:pos="6466"/>
          <w:tab w:val="left" w:pos="7939"/>
          <w:tab w:val="left" w:pos="10290"/>
        </w:tabs>
        <w:spacing w:after="0" w:line="240" w:lineRule="auto"/>
        <w:ind w:left="214" w:right="224"/>
        <w:contextualSpacing/>
        <w:rPr>
          <w:rFonts w:ascii="Times New Roman" w:hAnsi="Times New Roman"/>
          <w:sz w:val="26"/>
          <w:szCs w:val="26"/>
        </w:rPr>
      </w:pPr>
      <w:r w:rsidRPr="00F87C09">
        <w:rPr>
          <w:rFonts w:ascii="Times New Roman" w:hAnsi="Times New Roman"/>
          <w:sz w:val="26"/>
          <w:szCs w:val="26"/>
        </w:rPr>
        <w:t>А16.0</w:t>
      </w:r>
      <w:r w:rsidRPr="00F87C09">
        <w:rPr>
          <w:rFonts w:ascii="Times New Roman" w:hAnsi="Times New Roman"/>
          <w:sz w:val="26"/>
          <w:szCs w:val="26"/>
        </w:rPr>
        <w:tab/>
        <w:t>Туберкулез</w:t>
      </w:r>
      <w:r w:rsidRPr="00F87C09">
        <w:rPr>
          <w:rFonts w:ascii="Times New Roman" w:hAnsi="Times New Roman"/>
          <w:sz w:val="26"/>
          <w:szCs w:val="26"/>
        </w:rPr>
        <w:tab/>
        <w:t>легких</w:t>
      </w:r>
      <w:r w:rsidRPr="00F87C09">
        <w:rPr>
          <w:rFonts w:ascii="Times New Roman" w:hAnsi="Times New Roman"/>
          <w:sz w:val="26"/>
          <w:szCs w:val="26"/>
        </w:rPr>
        <w:tab/>
        <w:t>при</w:t>
      </w:r>
      <w:r w:rsidRPr="00F87C09">
        <w:rPr>
          <w:rFonts w:ascii="Times New Roman" w:hAnsi="Times New Roman"/>
          <w:sz w:val="26"/>
          <w:szCs w:val="26"/>
        </w:rPr>
        <w:tab/>
        <w:t>отрицательных</w:t>
      </w:r>
      <w:r w:rsidRPr="00F87C09">
        <w:rPr>
          <w:rFonts w:ascii="Times New Roman" w:hAnsi="Times New Roman"/>
          <w:sz w:val="26"/>
          <w:szCs w:val="26"/>
        </w:rPr>
        <w:tab/>
        <w:t>результатах</w:t>
      </w:r>
      <w:r w:rsidRPr="00F87C09">
        <w:rPr>
          <w:rFonts w:ascii="Times New Roman" w:hAnsi="Times New Roman"/>
          <w:sz w:val="26"/>
          <w:szCs w:val="26"/>
        </w:rPr>
        <w:tab/>
        <w:t>бактериологических</w:t>
      </w:r>
      <w:r w:rsidRPr="00F87C09">
        <w:rPr>
          <w:rFonts w:ascii="Times New Roman" w:hAnsi="Times New Roman"/>
          <w:sz w:val="26"/>
          <w:szCs w:val="26"/>
        </w:rPr>
        <w:tab/>
      </w:r>
      <w:r w:rsidRPr="00F87C09">
        <w:rPr>
          <w:rFonts w:ascii="Times New Roman" w:hAnsi="Times New Roman"/>
          <w:spacing w:val="-1"/>
          <w:sz w:val="26"/>
          <w:szCs w:val="26"/>
        </w:rPr>
        <w:t>и</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гистологических</w:t>
      </w:r>
      <w:r w:rsidRPr="00F87C09">
        <w:rPr>
          <w:rFonts w:ascii="Times New Roman" w:hAnsi="Times New Roman"/>
          <w:spacing w:val="-1"/>
          <w:sz w:val="26"/>
          <w:szCs w:val="26"/>
        </w:rPr>
        <w:t xml:space="preserve"> </w:t>
      </w:r>
      <w:r w:rsidRPr="00F87C09">
        <w:rPr>
          <w:rFonts w:ascii="Times New Roman" w:hAnsi="Times New Roman"/>
          <w:sz w:val="26"/>
          <w:szCs w:val="26"/>
        </w:rPr>
        <w:t>исследований</w:t>
      </w:r>
    </w:p>
    <w:p w:rsidR="00BA0039" w:rsidRPr="00F87C09" w:rsidRDefault="00BA0039" w:rsidP="002C5069">
      <w:pPr>
        <w:tabs>
          <w:tab w:val="left" w:pos="1629"/>
          <w:tab w:val="left" w:pos="3048"/>
          <w:tab w:val="left" w:pos="3984"/>
          <w:tab w:val="left" w:pos="4553"/>
          <w:tab w:val="left" w:pos="5983"/>
          <w:tab w:val="left" w:pos="8320"/>
          <w:tab w:val="left" w:pos="8694"/>
        </w:tabs>
        <w:spacing w:after="0" w:line="240" w:lineRule="auto"/>
        <w:ind w:left="214" w:right="224"/>
        <w:contextualSpacing/>
        <w:rPr>
          <w:rFonts w:ascii="Times New Roman" w:hAnsi="Times New Roman"/>
          <w:sz w:val="26"/>
          <w:szCs w:val="26"/>
        </w:rPr>
      </w:pPr>
      <w:r w:rsidRPr="00F87C09">
        <w:rPr>
          <w:rFonts w:ascii="Times New Roman" w:hAnsi="Times New Roman"/>
          <w:sz w:val="26"/>
          <w:szCs w:val="26"/>
        </w:rPr>
        <w:t>А16.1</w:t>
      </w:r>
      <w:r w:rsidRPr="00F87C09">
        <w:rPr>
          <w:rFonts w:ascii="Times New Roman" w:hAnsi="Times New Roman"/>
          <w:sz w:val="26"/>
          <w:szCs w:val="26"/>
        </w:rPr>
        <w:tab/>
        <w:t>Туберкулез</w:t>
      </w:r>
      <w:r w:rsidRPr="00F87C09">
        <w:rPr>
          <w:rFonts w:ascii="Times New Roman" w:hAnsi="Times New Roman"/>
          <w:sz w:val="26"/>
          <w:szCs w:val="26"/>
        </w:rPr>
        <w:tab/>
        <w:t>легких</w:t>
      </w:r>
      <w:r w:rsidRPr="00F87C09">
        <w:rPr>
          <w:rFonts w:ascii="Times New Roman" w:hAnsi="Times New Roman"/>
          <w:sz w:val="26"/>
          <w:szCs w:val="26"/>
        </w:rPr>
        <w:tab/>
        <w:t>без</w:t>
      </w:r>
      <w:r w:rsidRPr="00F87C09">
        <w:rPr>
          <w:rFonts w:ascii="Times New Roman" w:hAnsi="Times New Roman"/>
          <w:sz w:val="26"/>
          <w:szCs w:val="26"/>
        </w:rPr>
        <w:tab/>
        <w:t>проведения</w:t>
      </w:r>
      <w:r w:rsidRPr="00F87C09">
        <w:rPr>
          <w:rFonts w:ascii="Times New Roman" w:hAnsi="Times New Roman"/>
          <w:sz w:val="26"/>
          <w:szCs w:val="26"/>
        </w:rPr>
        <w:tab/>
        <w:t>бактериологических</w:t>
      </w:r>
      <w:r w:rsidRPr="00F87C09">
        <w:rPr>
          <w:rFonts w:ascii="Times New Roman" w:hAnsi="Times New Roman"/>
          <w:sz w:val="26"/>
          <w:szCs w:val="26"/>
        </w:rPr>
        <w:tab/>
        <w:t>и</w:t>
      </w:r>
      <w:r w:rsidRPr="00F87C09">
        <w:rPr>
          <w:rFonts w:ascii="Times New Roman" w:hAnsi="Times New Roman"/>
          <w:sz w:val="26"/>
          <w:szCs w:val="26"/>
        </w:rPr>
        <w:tab/>
      </w:r>
      <w:proofErr w:type="gramStart"/>
      <w:r w:rsidRPr="00F87C09">
        <w:rPr>
          <w:rFonts w:ascii="Times New Roman" w:hAnsi="Times New Roman"/>
          <w:sz w:val="26"/>
          <w:szCs w:val="26"/>
        </w:rPr>
        <w:t>гистологических</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исследований</w:t>
      </w:r>
      <w:proofErr w:type="gramEnd"/>
    </w:p>
    <w:p w:rsidR="00BA0039" w:rsidRPr="00F87C09" w:rsidRDefault="00BA0039" w:rsidP="007E4911">
      <w:pPr>
        <w:tabs>
          <w:tab w:val="left" w:pos="1629"/>
        </w:tabs>
        <w:spacing w:after="0" w:line="240" w:lineRule="auto"/>
        <w:ind w:left="1701" w:right="224" w:hanging="1417"/>
        <w:contextualSpacing/>
        <w:rPr>
          <w:rFonts w:ascii="Times New Roman" w:hAnsi="Times New Roman"/>
          <w:sz w:val="26"/>
          <w:szCs w:val="26"/>
        </w:rPr>
      </w:pPr>
      <w:r w:rsidRPr="00F87C09">
        <w:rPr>
          <w:rFonts w:ascii="Times New Roman" w:hAnsi="Times New Roman"/>
          <w:sz w:val="26"/>
          <w:szCs w:val="26"/>
        </w:rPr>
        <w:t>А16.2</w:t>
      </w:r>
      <w:r w:rsidRPr="00F87C09">
        <w:rPr>
          <w:rFonts w:ascii="Times New Roman" w:hAnsi="Times New Roman"/>
          <w:sz w:val="26"/>
          <w:szCs w:val="26"/>
        </w:rPr>
        <w:tab/>
        <w:t>Туберкулез</w:t>
      </w:r>
      <w:r w:rsidRPr="00F87C09">
        <w:rPr>
          <w:rFonts w:ascii="Times New Roman" w:hAnsi="Times New Roman"/>
          <w:spacing w:val="20"/>
          <w:sz w:val="26"/>
          <w:szCs w:val="26"/>
        </w:rPr>
        <w:t xml:space="preserve"> </w:t>
      </w:r>
      <w:r w:rsidRPr="00F87C09">
        <w:rPr>
          <w:rFonts w:ascii="Times New Roman" w:hAnsi="Times New Roman"/>
          <w:sz w:val="26"/>
          <w:szCs w:val="26"/>
        </w:rPr>
        <w:t>легких</w:t>
      </w:r>
      <w:r w:rsidRPr="00F87C09">
        <w:rPr>
          <w:rFonts w:ascii="Times New Roman" w:hAnsi="Times New Roman"/>
          <w:spacing w:val="20"/>
          <w:sz w:val="26"/>
          <w:szCs w:val="26"/>
        </w:rPr>
        <w:t xml:space="preserve"> </w:t>
      </w:r>
      <w:r w:rsidRPr="00F87C09">
        <w:rPr>
          <w:rFonts w:ascii="Times New Roman" w:hAnsi="Times New Roman"/>
          <w:sz w:val="26"/>
          <w:szCs w:val="26"/>
        </w:rPr>
        <w:t>без</w:t>
      </w:r>
      <w:r w:rsidRPr="00F87C09">
        <w:rPr>
          <w:rFonts w:ascii="Times New Roman" w:hAnsi="Times New Roman"/>
          <w:spacing w:val="20"/>
          <w:sz w:val="26"/>
          <w:szCs w:val="26"/>
        </w:rPr>
        <w:t xml:space="preserve"> </w:t>
      </w:r>
      <w:r w:rsidRPr="00F87C09">
        <w:rPr>
          <w:rFonts w:ascii="Times New Roman" w:hAnsi="Times New Roman"/>
          <w:sz w:val="26"/>
          <w:szCs w:val="26"/>
        </w:rPr>
        <w:t>упоминания</w:t>
      </w:r>
      <w:r w:rsidRPr="00F87C09">
        <w:rPr>
          <w:rFonts w:ascii="Times New Roman" w:hAnsi="Times New Roman"/>
          <w:spacing w:val="19"/>
          <w:sz w:val="26"/>
          <w:szCs w:val="26"/>
        </w:rPr>
        <w:t xml:space="preserve"> </w:t>
      </w:r>
      <w:r w:rsidRPr="00F87C09">
        <w:rPr>
          <w:rFonts w:ascii="Times New Roman" w:hAnsi="Times New Roman"/>
          <w:sz w:val="26"/>
          <w:szCs w:val="26"/>
        </w:rPr>
        <w:t>о</w:t>
      </w:r>
      <w:r w:rsidRPr="00F87C09">
        <w:rPr>
          <w:rFonts w:ascii="Times New Roman" w:hAnsi="Times New Roman"/>
          <w:spacing w:val="20"/>
          <w:sz w:val="26"/>
          <w:szCs w:val="26"/>
        </w:rPr>
        <w:t xml:space="preserve"> </w:t>
      </w:r>
      <w:r w:rsidRPr="00F87C09">
        <w:rPr>
          <w:rFonts w:ascii="Times New Roman" w:hAnsi="Times New Roman"/>
          <w:sz w:val="26"/>
          <w:szCs w:val="26"/>
        </w:rPr>
        <w:t>бактериологическом</w:t>
      </w:r>
      <w:r w:rsidRPr="00F87C09">
        <w:rPr>
          <w:rFonts w:ascii="Times New Roman" w:hAnsi="Times New Roman"/>
          <w:spacing w:val="20"/>
          <w:sz w:val="26"/>
          <w:szCs w:val="26"/>
        </w:rPr>
        <w:t xml:space="preserve"> </w:t>
      </w:r>
      <w:r w:rsidRPr="00F87C09">
        <w:rPr>
          <w:rFonts w:ascii="Times New Roman" w:hAnsi="Times New Roman"/>
          <w:sz w:val="26"/>
          <w:szCs w:val="26"/>
        </w:rPr>
        <w:t>или</w:t>
      </w:r>
      <w:r w:rsidRPr="00F87C09">
        <w:rPr>
          <w:rFonts w:ascii="Times New Roman" w:hAnsi="Times New Roman"/>
          <w:spacing w:val="20"/>
          <w:sz w:val="26"/>
          <w:szCs w:val="26"/>
        </w:rPr>
        <w:t xml:space="preserve"> </w:t>
      </w:r>
      <w:r w:rsidRPr="00F87C09">
        <w:rPr>
          <w:rFonts w:ascii="Times New Roman" w:hAnsi="Times New Roman"/>
          <w:sz w:val="26"/>
          <w:szCs w:val="26"/>
        </w:rPr>
        <w:t>гистологическом</w:t>
      </w:r>
      <w:r w:rsidRPr="00F87C09">
        <w:rPr>
          <w:rFonts w:ascii="Times New Roman" w:hAnsi="Times New Roman"/>
          <w:spacing w:val="-57"/>
          <w:sz w:val="26"/>
          <w:szCs w:val="26"/>
        </w:rPr>
        <w:t xml:space="preserve"> </w:t>
      </w:r>
      <w:r w:rsidR="00AC6505" w:rsidRPr="00F87C09">
        <w:rPr>
          <w:rFonts w:ascii="Times New Roman" w:hAnsi="Times New Roman"/>
          <w:spacing w:val="-57"/>
          <w:sz w:val="26"/>
          <w:szCs w:val="26"/>
        </w:rPr>
        <w:t xml:space="preserve">                 </w:t>
      </w:r>
      <w:r w:rsidRPr="00F87C09">
        <w:rPr>
          <w:rFonts w:ascii="Times New Roman" w:hAnsi="Times New Roman"/>
          <w:sz w:val="26"/>
          <w:szCs w:val="26"/>
        </w:rPr>
        <w:t>подтверждении</w:t>
      </w:r>
    </w:p>
    <w:p w:rsidR="00BA0039" w:rsidRPr="00F87C09" w:rsidRDefault="00BA0039" w:rsidP="00ED282A">
      <w:pPr>
        <w:tabs>
          <w:tab w:val="left" w:pos="1629"/>
        </w:tabs>
        <w:spacing w:after="0" w:line="240" w:lineRule="auto"/>
        <w:ind w:left="1560" w:right="224" w:hanging="1276"/>
        <w:contextualSpacing/>
        <w:jc w:val="both"/>
        <w:rPr>
          <w:rFonts w:ascii="Times New Roman" w:hAnsi="Times New Roman"/>
          <w:sz w:val="26"/>
          <w:szCs w:val="26"/>
        </w:rPr>
      </w:pPr>
      <w:r w:rsidRPr="00F87C09">
        <w:rPr>
          <w:rFonts w:ascii="Times New Roman" w:hAnsi="Times New Roman"/>
          <w:sz w:val="26"/>
          <w:szCs w:val="26"/>
        </w:rPr>
        <w:t>А16.3</w:t>
      </w:r>
      <w:r w:rsidRPr="00F87C09">
        <w:rPr>
          <w:rFonts w:ascii="Times New Roman" w:hAnsi="Times New Roman"/>
          <w:sz w:val="26"/>
          <w:szCs w:val="26"/>
        </w:rPr>
        <w:tab/>
        <w:t>Туберкулез</w:t>
      </w:r>
      <w:r w:rsidRPr="00F87C09">
        <w:rPr>
          <w:rFonts w:ascii="Times New Roman" w:hAnsi="Times New Roman"/>
          <w:sz w:val="26"/>
          <w:szCs w:val="26"/>
        </w:rPr>
        <w:tab/>
        <w:t>внутригрудных</w:t>
      </w:r>
      <w:r w:rsidRPr="00F87C09">
        <w:rPr>
          <w:rFonts w:ascii="Times New Roman" w:hAnsi="Times New Roman"/>
          <w:sz w:val="26"/>
          <w:szCs w:val="26"/>
        </w:rPr>
        <w:tab/>
        <w:t>лимфатических</w:t>
      </w:r>
      <w:r w:rsidRPr="00F87C09">
        <w:rPr>
          <w:rFonts w:ascii="Times New Roman" w:hAnsi="Times New Roman"/>
          <w:sz w:val="26"/>
          <w:szCs w:val="26"/>
        </w:rPr>
        <w:tab/>
        <w:t>узлов</w:t>
      </w:r>
      <w:r w:rsidRPr="00F87C09">
        <w:rPr>
          <w:rFonts w:ascii="Times New Roman" w:hAnsi="Times New Roman"/>
          <w:sz w:val="26"/>
          <w:szCs w:val="26"/>
        </w:rPr>
        <w:tab/>
        <w:t>без</w:t>
      </w:r>
      <w:r w:rsidRPr="00F87C09">
        <w:rPr>
          <w:rFonts w:ascii="Times New Roman" w:hAnsi="Times New Roman"/>
          <w:sz w:val="26"/>
          <w:szCs w:val="26"/>
        </w:rPr>
        <w:tab/>
        <w:t>упоминания</w:t>
      </w:r>
      <w:r w:rsidRPr="00F87C09">
        <w:rPr>
          <w:rFonts w:ascii="Times New Roman" w:hAnsi="Times New Roman"/>
          <w:sz w:val="26"/>
          <w:szCs w:val="26"/>
        </w:rPr>
        <w:tab/>
        <w:t xml:space="preserve">о бактериологическом или </w:t>
      </w:r>
      <w:proofErr w:type="gramStart"/>
      <w:r w:rsidRPr="00F87C09">
        <w:rPr>
          <w:rFonts w:ascii="Times New Roman" w:hAnsi="Times New Roman"/>
          <w:sz w:val="26"/>
          <w:szCs w:val="26"/>
        </w:rPr>
        <w:t xml:space="preserve">гистологическом </w:t>
      </w:r>
      <w:r w:rsidR="00ED282A" w:rsidRPr="00F87C09">
        <w:rPr>
          <w:rFonts w:ascii="Times New Roman" w:hAnsi="Times New Roman"/>
          <w:sz w:val="26"/>
          <w:szCs w:val="26"/>
        </w:rPr>
        <w:t xml:space="preserve"> </w:t>
      </w:r>
      <w:r w:rsidRPr="00F87C09">
        <w:rPr>
          <w:rFonts w:ascii="Times New Roman" w:hAnsi="Times New Roman"/>
          <w:sz w:val="26"/>
          <w:szCs w:val="26"/>
        </w:rPr>
        <w:t>подтверждении</w:t>
      </w:r>
      <w:proofErr w:type="gramEnd"/>
    </w:p>
    <w:p w:rsidR="00BA0039" w:rsidRPr="00F87C09" w:rsidRDefault="00BA0039" w:rsidP="00ED282A">
      <w:pPr>
        <w:tabs>
          <w:tab w:val="left" w:pos="1629"/>
        </w:tabs>
        <w:spacing w:after="0" w:line="240" w:lineRule="auto"/>
        <w:ind w:left="1701" w:right="224" w:hanging="1417"/>
        <w:contextualSpacing/>
        <w:rPr>
          <w:rFonts w:ascii="Times New Roman" w:hAnsi="Times New Roman"/>
          <w:sz w:val="26"/>
          <w:szCs w:val="26"/>
        </w:rPr>
      </w:pPr>
      <w:r w:rsidRPr="00F87C09">
        <w:rPr>
          <w:rFonts w:ascii="Times New Roman" w:hAnsi="Times New Roman"/>
          <w:sz w:val="26"/>
          <w:szCs w:val="26"/>
        </w:rPr>
        <w:lastRenderedPageBreak/>
        <w:t>А16.4</w:t>
      </w:r>
      <w:r w:rsidRPr="00F87C09">
        <w:rPr>
          <w:rFonts w:ascii="Times New Roman" w:hAnsi="Times New Roman"/>
          <w:sz w:val="26"/>
          <w:szCs w:val="26"/>
        </w:rPr>
        <w:tab/>
        <w:t>Туберкулез</w:t>
      </w:r>
      <w:r w:rsidRPr="00F87C09">
        <w:rPr>
          <w:rFonts w:ascii="Times New Roman" w:hAnsi="Times New Roman"/>
          <w:spacing w:val="39"/>
          <w:sz w:val="26"/>
          <w:szCs w:val="26"/>
        </w:rPr>
        <w:t xml:space="preserve"> </w:t>
      </w:r>
      <w:r w:rsidRPr="00F87C09">
        <w:rPr>
          <w:rFonts w:ascii="Times New Roman" w:hAnsi="Times New Roman"/>
          <w:sz w:val="26"/>
          <w:szCs w:val="26"/>
        </w:rPr>
        <w:t>гортани,</w:t>
      </w:r>
      <w:r w:rsidRPr="00F87C09">
        <w:rPr>
          <w:rFonts w:ascii="Times New Roman" w:hAnsi="Times New Roman"/>
          <w:spacing w:val="39"/>
          <w:sz w:val="26"/>
          <w:szCs w:val="26"/>
        </w:rPr>
        <w:t xml:space="preserve"> </w:t>
      </w:r>
      <w:r w:rsidRPr="00F87C09">
        <w:rPr>
          <w:rFonts w:ascii="Times New Roman" w:hAnsi="Times New Roman"/>
          <w:sz w:val="26"/>
          <w:szCs w:val="26"/>
        </w:rPr>
        <w:t>трахеи</w:t>
      </w:r>
      <w:r w:rsidRPr="00F87C09">
        <w:rPr>
          <w:rFonts w:ascii="Times New Roman" w:hAnsi="Times New Roman"/>
          <w:spacing w:val="39"/>
          <w:sz w:val="26"/>
          <w:szCs w:val="26"/>
        </w:rPr>
        <w:t xml:space="preserve"> </w:t>
      </w:r>
      <w:r w:rsidRPr="00F87C09">
        <w:rPr>
          <w:rFonts w:ascii="Times New Roman" w:hAnsi="Times New Roman"/>
          <w:sz w:val="26"/>
          <w:szCs w:val="26"/>
        </w:rPr>
        <w:t>и</w:t>
      </w:r>
      <w:r w:rsidRPr="00F87C09">
        <w:rPr>
          <w:rFonts w:ascii="Times New Roman" w:hAnsi="Times New Roman"/>
          <w:spacing w:val="39"/>
          <w:sz w:val="26"/>
          <w:szCs w:val="26"/>
        </w:rPr>
        <w:t xml:space="preserve"> </w:t>
      </w:r>
      <w:r w:rsidRPr="00F87C09">
        <w:rPr>
          <w:rFonts w:ascii="Times New Roman" w:hAnsi="Times New Roman"/>
          <w:sz w:val="26"/>
          <w:szCs w:val="26"/>
        </w:rPr>
        <w:t>бронхов</w:t>
      </w:r>
      <w:r w:rsidRPr="00F87C09">
        <w:rPr>
          <w:rFonts w:ascii="Times New Roman" w:hAnsi="Times New Roman"/>
          <w:spacing w:val="39"/>
          <w:sz w:val="26"/>
          <w:szCs w:val="26"/>
        </w:rPr>
        <w:t xml:space="preserve"> </w:t>
      </w:r>
      <w:r w:rsidRPr="00F87C09">
        <w:rPr>
          <w:rFonts w:ascii="Times New Roman" w:hAnsi="Times New Roman"/>
          <w:sz w:val="26"/>
          <w:szCs w:val="26"/>
        </w:rPr>
        <w:t>без</w:t>
      </w:r>
      <w:r w:rsidRPr="00F87C09">
        <w:rPr>
          <w:rFonts w:ascii="Times New Roman" w:hAnsi="Times New Roman"/>
          <w:spacing w:val="39"/>
          <w:sz w:val="26"/>
          <w:szCs w:val="26"/>
        </w:rPr>
        <w:t xml:space="preserve"> </w:t>
      </w:r>
      <w:r w:rsidRPr="00F87C09">
        <w:rPr>
          <w:rFonts w:ascii="Times New Roman" w:hAnsi="Times New Roman"/>
          <w:sz w:val="26"/>
          <w:szCs w:val="26"/>
        </w:rPr>
        <w:t>упоминания</w:t>
      </w:r>
      <w:r w:rsidRPr="00F87C09">
        <w:rPr>
          <w:rFonts w:ascii="Times New Roman" w:hAnsi="Times New Roman"/>
          <w:spacing w:val="39"/>
          <w:sz w:val="26"/>
          <w:szCs w:val="26"/>
        </w:rPr>
        <w:t xml:space="preserve"> </w:t>
      </w:r>
      <w:r w:rsidRPr="00F87C09">
        <w:rPr>
          <w:rFonts w:ascii="Times New Roman" w:hAnsi="Times New Roman"/>
          <w:sz w:val="26"/>
          <w:szCs w:val="26"/>
        </w:rPr>
        <w:t>о</w:t>
      </w:r>
      <w:r w:rsidR="00ED282A" w:rsidRPr="00F87C09">
        <w:rPr>
          <w:rFonts w:ascii="Times New Roman" w:hAnsi="Times New Roman"/>
          <w:spacing w:val="40"/>
          <w:sz w:val="26"/>
          <w:szCs w:val="26"/>
        </w:rPr>
        <w:t xml:space="preserve"> </w:t>
      </w:r>
      <w:r w:rsidRPr="00F87C09">
        <w:rPr>
          <w:rFonts w:ascii="Times New Roman" w:hAnsi="Times New Roman"/>
          <w:sz w:val="26"/>
          <w:szCs w:val="26"/>
        </w:rPr>
        <w:t>бактериологическом</w:t>
      </w:r>
      <w:r w:rsidRPr="00F87C09">
        <w:rPr>
          <w:rFonts w:ascii="Times New Roman" w:hAnsi="Times New Roman"/>
          <w:spacing w:val="39"/>
          <w:sz w:val="26"/>
          <w:szCs w:val="26"/>
        </w:rPr>
        <w:t xml:space="preserve"> </w:t>
      </w:r>
      <w:r w:rsidRPr="00F87C09">
        <w:rPr>
          <w:rFonts w:ascii="Times New Roman" w:hAnsi="Times New Roman"/>
          <w:sz w:val="26"/>
          <w:szCs w:val="26"/>
        </w:rPr>
        <w:t>или</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гистологическом</w:t>
      </w:r>
      <w:r w:rsidRPr="00F87C09">
        <w:rPr>
          <w:rFonts w:ascii="Times New Roman" w:hAnsi="Times New Roman"/>
          <w:spacing w:val="-1"/>
          <w:sz w:val="26"/>
          <w:szCs w:val="26"/>
        </w:rPr>
        <w:t xml:space="preserve"> </w:t>
      </w:r>
      <w:r w:rsidRPr="00F87C09">
        <w:rPr>
          <w:rFonts w:ascii="Times New Roman" w:hAnsi="Times New Roman"/>
          <w:sz w:val="26"/>
          <w:szCs w:val="26"/>
        </w:rPr>
        <w:t>подтверждении</w:t>
      </w:r>
    </w:p>
    <w:p w:rsidR="00BA0039" w:rsidRPr="00F87C09" w:rsidRDefault="00ED282A" w:rsidP="00ED282A">
      <w:pPr>
        <w:tabs>
          <w:tab w:val="left" w:pos="142"/>
          <w:tab w:val="left" w:pos="1629"/>
        </w:tabs>
        <w:spacing w:after="0" w:line="240" w:lineRule="auto"/>
        <w:ind w:left="1701" w:right="224" w:hanging="1559"/>
        <w:contextualSpacing/>
        <w:rPr>
          <w:rFonts w:ascii="Times New Roman" w:hAnsi="Times New Roman"/>
          <w:sz w:val="26"/>
          <w:szCs w:val="26"/>
        </w:rPr>
      </w:pPr>
      <w:r w:rsidRPr="00F87C09">
        <w:rPr>
          <w:rFonts w:ascii="Times New Roman" w:hAnsi="Times New Roman"/>
          <w:sz w:val="26"/>
          <w:szCs w:val="26"/>
        </w:rPr>
        <w:t xml:space="preserve">  </w:t>
      </w:r>
      <w:r w:rsidR="00BA0039" w:rsidRPr="00F87C09">
        <w:rPr>
          <w:rFonts w:ascii="Times New Roman" w:hAnsi="Times New Roman"/>
          <w:sz w:val="26"/>
          <w:szCs w:val="26"/>
        </w:rPr>
        <w:t>А16.5</w:t>
      </w:r>
      <w:r w:rsidR="00BA0039" w:rsidRPr="00F87C09">
        <w:rPr>
          <w:rFonts w:ascii="Times New Roman" w:hAnsi="Times New Roman"/>
          <w:sz w:val="26"/>
          <w:szCs w:val="26"/>
        </w:rPr>
        <w:tab/>
        <w:t>Туберкулезный плеврит без упоминания о бактериологическом или гистологическом</w:t>
      </w:r>
      <w:r w:rsidR="00AC6505" w:rsidRPr="00F87C09">
        <w:rPr>
          <w:rFonts w:ascii="Times New Roman" w:hAnsi="Times New Roman"/>
          <w:sz w:val="26"/>
          <w:szCs w:val="26"/>
        </w:rPr>
        <w:t xml:space="preserve">   </w:t>
      </w:r>
      <w:r w:rsidR="00BA0039" w:rsidRPr="00F87C09">
        <w:rPr>
          <w:rFonts w:ascii="Times New Roman" w:hAnsi="Times New Roman"/>
          <w:spacing w:val="-57"/>
          <w:sz w:val="26"/>
          <w:szCs w:val="26"/>
        </w:rPr>
        <w:t xml:space="preserve"> </w:t>
      </w:r>
      <w:r w:rsidR="00BA0039" w:rsidRPr="00F87C09">
        <w:rPr>
          <w:rFonts w:ascii="Times New Roman" w:hAnsi="Times New Roman"/>
          <w:sz w:val="26"/>
          <w:szCs w:val="26"/>
        </w:rPr>
        <w:t>подтверждении</w:t>
      </w:r>
    </w:p>
    <w:p w:rsidR="00BA0039" w:rsidRPr="00F87C09" w:rsidRDefault="00BA0039" w:rsidP="00ED282A">
      <w:pPr>
        <w:tabs>
          <w:tab w:val="left" w:pos="1629"/>
        </w:tabs>
        <w:spacing w:after="0" w:line="240" w:lineRule="auto"/>
        <w:ind w:left="1701" w:right="224" w:hanging="1417"/>
        <w:contextualSpacing/>
        <w:rPr>
          <w:rFonts w:ascii="Times New Roman" w:hAnsi="Times New Roman"/>
          <w:sz w:val="26"/>
          <w:szCs w:val="26"/>
        </w:rPr>
      </w:pPr>
      <w:r w:rsidRPr="00F87C09">
        <w:rPr>
          <w:rFonts w:ascii="Times New Roman" w:hAnsi="Times New Roman"/>
          <w:sz w:val="26"/>
          <w:szCs w:val="26"/>
        </w:rPr>
        <w:t>А16.7</w:t>
      </w:r>
      <w:r w:rsidRPr="00F87C09">
        <w:rPr>
          <w:rFonts w:ascii="Times New Roman" w:hAnsi="Times New Roman"/>
          <w:sz w:val="26"/>
          <w:szCs w:val="26"/>
        </w:rPr>
        <w:tab/>
        <w:t>Первичный</w:t>
      </w:r>
      <w:r w:rsidRPr="00F87C09">
        <w:rPr>
          <w:rFonts w:ascii="Times New Roman" w:hAnsi="Times New Roman"/>
          <w:spacing w:val="14"/>
          <w:sz w:val="26"/>
          <w:szCs w:val="26"/>
        </w:rPr>
        <w:t xml:space="preserve"> </w:t>
      </w:r>
      <w:r w:rsidRPr="00F87C09">
        <w:rPr>
          <w:rFonts w:ascii="Times New Roman" w:hAnsi="Times New Roman"/>
          <w:sz w:val="26"/>
          <w:szCs w:val="26"/>
        </w:rPr>
        <w:t>туберкулез</w:t>
      </w:r>
      <w:r w:rsidRPr="00F87C09">
        <w:rPr>
          <w:rFonts w:ascii="Times New Roman" w:hAnsi="Times New Roman"/>
          <w:spacing w:val="15"/>
          <w:sz w:val="26"/>
          <w:szCs w:val="26"/>
        </w:rPr>
        <w:t xml:space="preserve"> </w:t>
      </w:r>
      <w:r w:rsidRPr="00F87C09">
        <w:rPr>
          <w:rFonts w:ascii="Times New Roman" w:hAnsi="Times New Roman"/>
          <w:sz w:val="26"/>
          <w:szCs w:val="26"/>
        </w:rPr>
        <w:t>органов</w:t>
      </w:r>
      <w:r w:rsidRPr="00F87C09">
        <w:rPr>
          <w:rFonts w:ascii="Times New Roman" w:hAnsi="Times New Roman"/>
          <w:spacing w:val="15"/>
          <w:sz w:val="26"/>
          <w:szCs w:val="26"/>
        </w:rPr>
        <w:t xml:space="preserve"> </w:t>
      </w:r>
      <w:r w:rsidRPr="00F87C09">
        <w:rPr>
          <w:rFonts w:ascii="Times New Roman" w:hAnsi="Times New Roman"/>
          <w:sz w:val="26"/>
          <w:szCs w:val="26"/>
        </w:rPr>
        <w:t>дыхания</w:t>
      </w:r>
      <w:r w:rsidRPr="00F87C09">
        <w:rPr>
          <w:rFonts w:ascii="Times New Roman" w:hAnsi="Times New Roman"/>
          <w:spacing w:val="14"/>
          <w:sz w:val="26"/>
          <w:szCs w:val="26"/>
        </w:rPr>
        <w:t xml:space="preserve"> </w:t>
      </w:r>
      <w:r w:rsidRPr="00F87C09">
        <w:rPr>
          <w:rFonts w:ascii="Times New Roman" w:hAnsi="Times New Roman"/>
          <w:sz w:val="26"/>
          <w:szCs w:val="26"/>
        </w:rPr>
        <w:t>без</w:t>
      </w:r>
      <w:r w:rsidRPr="00F87C09">
        <w:rPr>
          <w:rFonts w:ascii="Times New Roman" w:hAnsi="Times New Roman"/>
          <w:spacing w:val="15"/>
          <w:sz w:val="26"/>
          <w:szCs w:val="26"/>
        </w:rPr>
        <w:t xml:space="preserve"> </w:t>
      </w:r>
      <w:r w:rsidRPr="00F87C09">
        <w:rPr>
          <w:rFonts w:ascii="Times New Roman" w:hAnsi="Times New Roman"/>
          <w:sz w:val="26"/>
          <w:szCs w:val="26"/>
        </w:rPr>
        <w:t>упоминания</w:t>
      </w:r>
      <w:r w:rsidRPr="00F87C09">
        <w:rPr>
          <w:rFonts w:ascii="Times New Roman" w:hAnsi="Times New Roman"/>
          <w:spacing w:val="14"/>
          <w:sz w:val="26"/>
          <w:szCs w:val="26"/>
        </w:rPr>
        <w:t xml:space="preserve"> </w:t>
      </w:r>
      <w:r w:rsidRPr="00F87C09">
        <w:rPr>
          <w:rFonts w:ascii="Times New Roman" w:hAnsi="Times New Roman"/>
          <w:sz w:val="26"/>
          <w:szCs w:val="26"/>
        </w:rPr>
        <w:t>о</w:t>
      </w:r>
      <w:r w:rsidRPr="00F87C09">
        <w:rPr>
          <w:rFonts w:ascii="Times New Roman" w:hAnsi="Times New Roman"/>
          <w:spacing w:val="14"/>
          <w:sz w:val="26"/>
          <w:szCs w:val="26"/>
        </w:rPr>
        <w:t xml:space="preserve"> </w:t>
      </w:r>
      <w:r w:rsidRPr="00F87C09">
        <w:rPr>
          <w:rFonts w:ascii="Times New Roman" w:hAnsi="Times New Roman"/>
          <w:sz w:val="26"/>
          <w:szCs w:val="26"/>
        </w:rPr>
        <w:t>бактериологическом</w:t>
      </w:r>
      <w:r w:rsidRPr="00F87C09">
        <w:rPr>
          <w:rFonts w:ascii="Times New Roman" w:hAnsi="Times New Roman"/>
          <w:spacing w:val="14"/>
          <w:sz w:val="26"/>
          <w:szCs w:val="26"/>
        </w:rPr>
        <w:t xml:space="preserve"> </w:t>
      </w:r>
      <w:r w:rsidRPr="00F87C09">
        <w:rPr>
          <w:rFonts w:ascii="Times New Roman" w:hAnsi="Times New Roman"/>
          <w:sz w:val="26"/>
          <w:szCs w:val="26"/>
        </w:rPr>
        <w:t>или</w:t>
      </w:r>
      <w:r w:rsidR="00AC6505" w:rsidRPr="00F87C09">
        <w:rPr>
          <w:rFonts w:ascii="Times New Roman" w:hAnsi="Times New Roman"/>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гистологическом</w:t>
      </w:r>
      <w:r w:rsidRPr="00F87C09">
        <w:rPr>
          <w:rFonts w:ascii="Times New Roman" w:hAnsi="Times New Roman"/>
          <w:spacing w:val="-1"/>
          <w:sz w:val="26"/>
          <w:szCs w:val="26"/>
        </w:rPr>
        <w:t xml:space="preserve"> </w:t>
      </w:r>
      <w:r w:rsidRPr="00F87C09">
        <w:rPr>
          <w:rFonts w:ascii="Times New Roman" w:hAnsi="Times New Roman"/>
          <w:sz w:val="26"/>
          <w:szCs w:val="26"/>
        </w:rPr>
        <w:t>подтверждении</w:t>
      </w:r>
    </w:p>
    <w:p w:rsidR="00BA0039" w:rsidRPr="00F87C09" w:rsidRDefault="00BA0039" w:rsidP="002C5069">
      <w:pPr>
        <w:tabs>
          <w:tab w:val="left" w:pos="1629"/>
        </w:tabs>
        <w:spacing w:after="0" w:line="240" w:lineRule="auto"/>
        <w:ind w:left="214" w:right="224"/>
        <w:contextualSpacing/>
        <w:jc w:val="both"/>
        <w:rPr>
          <w:rFonts w:ascii="Times New Roman" w:hAnsi="Times New Roman"/>
          <w:sz w:val="26"/>
          <w:szCs w:val="26"/>
        </w:rPr>
      </w:pPr>
      <w:r w:rsidRPr="00F87C09">
        <w:rPr>
          <w:rFonts w:ascii="Times New Roman" w:hAnsi="Times New Roman"/>
          <w:sz w:val="26"/>
          <w:szCs w:val="26"/>
        </w:rPr>
        <w:t>А16.8</w:t>
      </w:r>
      <w:r w:rsidRPr="00F87C09">
        <w:rPr>
          <w:rFonts w:ascii="Times New Roman" w:hAnsi="Times New Roman"/>
          <w:sz w:val="26"/>
          <w:szCs w:val="26"/>
        </w:rPr>
        <w:tab/>
        <w:t>Туберкулез</w:t>
      </w:r>
      <w:r w:rsidRPr="00F87C09">
        <w:rPr>
          <w:rFonts w:ascii="Times New Roman" w:hAnsi="Times New Roman"/>
          <w:sz w:val="26"/>
          <w:szCs w:val="26"/>
        </w:rPr>
        <w:tab/>
        <w:t>других</w:t>
      </w:r>
      <w:r w:rsidRPr="00F87C09">
        <w:rPr>
          <w:rFonts w:ascii="Times New Roman" w:hAnsi="Times New Roman"/>
          <w:sz w:val="26"/>
          <w:szCs w:val="26"/>
        </w:rPr>
        <w:tab/>
        <w:t>органов</w:t>
      </w:r>
      <w:r w:rsidRPr="00F87C09">
        <w:rPr>
          <w:rFonts w:ascii="Times New Roman" w:hAnsi="Times New Roman"/>
          <w:sz w:val="26"/>
          <w:szCs w:val="26"/>
        </w:rPr>
        <w:tab/>
        <w:t>без</w:t>
      </w:r>
      <w:r w:rsidRPr="00F87C09">
        <w:rPr>
          <w:rFonts w:ascii="Times New Roman" w:hAnsi="Times New Roman"/>
          <w:sz w:val="26"/>
          <w:szCs w:val="26"/>
        </w:rPr>
        <w:tab/>
        <w:t>упоминания</w:t>
      </w:r>
      <w:r w:rsidRPr="00F87C09">
        <w:rPr>
          <w:rFonts w:ascii="Times New Roman" w:hAnsi="Times New Roman"/>
          <w:sz w:val="26"/>
          <w:szCs w:val="26"/>
        </w:rPr>
        <w:tab/>
        <w:t>о</w:t>
      </w:r>
      <w:r w:rsidRPr="00F87C09">
        <w:rPr>
          <w:rFonts w:ascii="Times New Roman" w:hAnsi="Times New Roman"/>
          <w:sz w:val="26"/>
          <w:szCs w:val="26"/>
        </w:rPr>
        <w:tab/>
        <w:t>бактериологическом</w:t>
      </w:r>
      <w:r w:rsidRPr="00F87C09">
        <w:rPr>
          <w:rFonts w:ascii="Times New Roman" w:hAnsi="Times New Roman"/>
          <w:sz w:val="26"/>
          <w:szCs w:val="26"/>
        </w:rPr>
        <w:tab/>
        <w:t>или</w:t>
      </w:r>
      <w:r w:rsidR="00AC6505" w:rsidRPr="00F87C09">
        <w:rPr>
          <w:rFonts w:ascii="Times New Roman" w:hAnsi="Times New Roman"/>
          <w:sz w:val="26"/>
          <w:szCs w:val="26"/>
        </w:rPr>
        <w:t xml:space="preserve">  </w:t>
      </w:r>
      <w:r w:rsidRPr="00F87C09">
        <w:rPr>
          <w:rFonts w:ascii="Times New Roman" w:hAnsi="Times New Roman"/>
          <w:sz w:val="26"/>
          <w:szCs w:val="26"/>
        </w:rPr>
        <w:t xml:space="preserve"> гистологическом подтверждении</w:t>
      </w:r>
    </w:p>
    <w:p w:rsidR="00BA0039" w:rsidRPr="00F87C09" w:rsidRDefault="00BA0039" w:rsidP="00ED282A">
      <w:pPr>
        <w:tabs>
          <w:tab w:val="left" w:pos="1629"/>
        </w:tabs>
        <w:spacing w:after="0" w:line="240" w:lineRule="auto"/>
        <w:ind w:left="1701" w:right="224" w:hanging="1487"/>
        <w:contextualSpacing/>
        <w:jc w:val="both"/>
        <w:rPr>
          <w:rFonts w:ascii="Times New Roman" w:hAnsi="Times New Roman"/>
          <w:sz w:val="26"/>
          <w:szCs w:val="26"/>
        </w:rPr>
      </w:pPr>
      <w:r w:rsidRPr="00F87C09">
        <w:rPr>
          <w:rFonts w:ascii="Times New Roman" w:hAnsi="Times New Roman"/>
          <w:sz w:val="26"/>
          <w:szCs w:val="26"/>
        </w:rPr>
        <w:t>А16.9</w:t>
      </w:r>
      <w:r w:rsidRPr="00F87C09">
        <w:rPr>
          <w:rFonts w:ascii="Times New Roman" w:hAnsi="Times New Roman"/>
          <w:sz w:val="26"/>
          <w:szCs w:val="26"/>
        </w:rPr>
        <w:tab/>
        <w:t>Туберку</w:t>
      </w:r>
      <w:r w:rsidR="00ED282A" w:rsidRPr="00F87C09">
        <w:rPr>
          <w:rFonts w:ascii="Times New Roman" w:hAnsi="Times New Roman"/>
          <w:sz w:val="26"/>
          <w:szCs w:val="26"/>
        </w:rPr>
        <w:t>лез</w:t>
      </w:r>
      <w:r w:rsidR="00ED282A" w:rsidRPr="00F87C09">
        <w:rPr>
          <w:rFonts w:ascii="Times New Roman" w:hAnsi="Times New Roman"/>
          <w:sz w:val="26"/>
          <w:szCs w:val="26"/>
        </w:rPr>
        <w:tab/>
        <w:t>других</w:t>
      </w:r>
      <w:r w:rsidR="00ED282A" w:rsidRPr="00F87C09">
        <w:rPr>
          <w:rFonts w:ascii="Times New Roman" w:hAnsi="Times New Roman"/>
          <w:sz w:val="26"/>
          <w:szCs w:val="26"/>
        </w:rPr>
        <w:tab/>
        <w:t>органов</w:t>
      </w:r>
      <w:r w:rsidR="00ED282A" w:rsidRPr="00F87C09">
        <w:rPr>
          <w:rFonts w:ascii="Times New Roman" w:hAnsi="Times New Roman"/>
          <w:sz w:val="26"/>
          <w:szCs w:val="26"/>
        </w:rPr>
        <w:tab/>
        <w:t xml:space="preserve">неуточненной </w:t>
      </w:r>
      <w:r w:rsidRPr="00F87C09">
        <w:rPr>
          <w:rFonts w:ascii="Times New Roman" w:hAnsi="Times New Roman"/>
          <w:sz w:val="26"/>
          <w:szCs w:val="26"/>
        </w:rPr>
        <w:t>локализации</w:t>
      </w:r>
      <w:r w:rsidRPr="00F87C09">
        <w:rPr>
          <w:rFonts w:ascii="Times New Roman" w:hAnsi="Times New Roman"/>
          <w:sz w:val="26"/>
          <w:szCs w:val="26"/>
        </w:rPr>
        <w:tab/>
        <w:t>без</w:t>
      </w:r>
      <w:r w:rsidRPr="00F87C09">
        <w:rPr>
          <w:rFonts w:ascii="Times New Roman" w:hAnsi="Times New Roman"/>
          <w:sz w:val="26"/>
          <w:szCs w:val="26"/>
        </w:rPr>
        <w:tab/>
        <w:t>упоминания</w:t>
      </w:r>
      <w:r w:rsidR="00264395" w:rsidRPr="00F87C09">
        <w:rPr>
          <w:rFonts w:ascii="Times New Roman" w:hAnsi="Times New Roman"/>
          <w:sz w:val="26"/>
          <w:szCs w:val="26"/>
        </w:rPr>
        <w:tab/>
        <w:t xml:space="preserve"> о</w:t>
      </w:r>
      <w:r w:rsidRPr="00F87C09">
        <w:rPr>
          <w:rFonts w:ascii="Times New Roman" w:hAnsi="Times New Roman"/>
          <w:sz w:val="26"/>
          <w:szCs w:val="26"/>
        </w:rPr>
        <w:t xml:space="preserve"> бактериологическом или гистологическом подтверждении</w:t>
      </w:r>
    </w:p>
    <w:p w:rsidR="00BA0039" w:rsidRPr="00F87C09" w:rsidRDefault="00BA0039" w:rsidP="002C5069">
      <w:pPr>
        <w:pStyle w:val="a9"/>
        <w:spacing w:after="0"/>
        <w:contextualSpacing/>
        <w:rPr>
          <w:sz w:val="26"/>
          <w:szCs w:val="26"/>
        </w:rPr>
      </w:pPr>
    </w:p>
    <w:p w:rsidR="009D668F" w:rsidRPr="00F87C09" w:rsidRDefault="00BA0039" w:rsidP="002C5069">
      <w:pPr>
        <w:tabs>
          <w:tab w:val="left" w:pos="1629"/>
        </w:tabs>
        <w:spacing w:after="0" w:line="240" w:lineRule="auto"/>
        <w:ind w:left="214"/>
        <w:contextualSpacing/>
        <w:rPr>
          <w:rFonts w:ascii="Times New Roman" w:hAnsi="Times New Roman"/>
          <w:b/>
          <w:i/>
          <w:sz w:val="26"/>
          <w:szCs w:val="26"/>
        </w:rPr>
      </w:pPr>
      <w:r w:rsidRPr="00F87C09">
        <w:rPr>
          <w:rFonts w:ascii="Times New Roman" w:hAnsi="Times New Roman"/>
          <w:b/>
          <w:i/>
          <w:sz w:val="26"/>
          <w:szCs w:val="26"/>
        </w:rPr>
        <w:t>A17</w:t>
      </w:r>
      <w:r w:rsidRPr="00F87C09">
        <w:rPr>
          <w:rFonts w:ascii="Times New Roman" w:hAnsi="Times New Roman"/>
          <w:b/>
          <w:i/>
          <w:sz w:val="26"/>
          <w:szCs w:val="26"/>
        </w:rPr>
        <w:tab/>
        <w:t>ТУБЕРКУЛЕЗ</w:t>
      </w:r>
      <w:r w:rsidRPr="00F87C09">
        <w:rPr>
          <w:rFonts w:ascii="Times New Roman" w:hAnsi="Times New Roman"/>
          <w:b/>
          <w:i/>
          <w:spacing w:val="-1"/>
          <w:sz w:val="26"/>
          <w:szCs w:val="26"/>
        </w:rPr>
        <w:t xml:space="preserve"> </w:t>
      </w:r>
      <w:r w:rsidRPr="00F87C09">
        <w:rPr>
          <w:rFonts w:ascii="Times New Roman" w:hAnsi="Times New Roman"/>
          <w:b/>
          <w:i/>
          <w:sz w:val="26"/>
          <w:szCs w:val="26"/>
        </w:rPr>
        <w:t>НЕРВНОЙ СИСТЕМЫ</w:t>
      </w:r>
    </w:p>
    <w:p w:rsidR="00BA0039" w:rsidRPr="00F87C09" w:rsidRDefault="00BA0039" w:rsidP="002C5069">
      <w:pPr>
        <w:tabs>
          <w:tab w:val="left" w:pos="1629"/>
        </w:tabs>
        <w:spacing w:after="0" w:line="240" w:lineRule="auto"/>
        <w:ind w:left="214" w:right="141"/>
        <w:contextualSpacing/>
        <w:jc w:val="both"/>
        <w:rPr>
          <w:rFonts w:ascii="Times New Roman" w:hAnsi="Times New Roman"/>
          <w:sz w:val="26"/>
          <w:szCs w:val="26"/>
        </w:rPr>
      </w:pPr>
      <w:r w:rsidRPr="00F87C09">
        <w:rPr>
          <w:rFonts w:ascii="Times New Roman" w:hAnsi="Times New Roman"/>
          <w:sz w:val="26"/>
          <w:szCs w:val="26"/>
        </w:rPr>
        <w:t>A17.0</w:t>
      </w:r>
      <w:r w:rsidRPr="00F87C09">
        <w:rPr>
          <w:rFonts w:ascii="Times New Roman" w:hAnsi="Times New Roman"/>
          <w:sz w:val="26"/>
          <w:szCs w:val="26"/>
        </w:rPr>
        <w:tab/>
        <w:t>Туберкулезный менингит</w:t>
      </w:r>
    </w:p>
    <w:p w:rsidR="00BA0039" w:rsidRPr="00F87C09" w:rsidRDefault="00BA0039" w:rsidP="002C5069">
      <w:pPr>
        <w:tabs>
          <w:tab w:val="left" w:pos="1629"/>
        </w:tabs>
        <w:spacing w:after="0" w:line="240" w:lineRule="auto"/>
        <w:ind w:left="214" w:right="141"/>
        <w:contextualSpacing/>
        <w:jc w:val="both"/>
        <w:rPr>
          <w:rFonts w:ascii="Times New Roman" w:hAnsi="Times New Roman"/>
          <w:sz w:val="26"/>
          <w:szCs w:val="26"/>
        </w:rPr>
      </w:pPr>
      <w:r w:rsidRPr="00F87C09">
        <w:rPr>
          <w:rFonts w:ascii="Times New Roman" w:hAnsi="Times New Roman"/>
          <w:sz w:val="26"/>
          <w:szCs w:val="26"/>
        </w:rPr>
        <w:t>A17.1</w:t>
      </w:r>
      <w:r w:rsidRPr="00F87C09">
        <w:rPr>
          <w:rFonts w:ascii="Times New Roman" w:hAnsi="Times New Roman"/>
          <w:sz w:val="26"/>
          <w:szCs w:val="26"/>
        </w:rPr>
        <w:tab/>
      </w:r>
      <w:proofErr w:type="spellStart"/>
      <w:r w:rsidRPr="00F87C09">
        <w:rPr>
          <w:rFonts w:ascii="Times New Roman" w:hAnsi="Times New Roman"/>
          <w:sz w:val="26"/>
          <w:szCs w:val="26"/>
        </w:rPr>
        <w:t>Менингиальная</w:t>
      </w:r>
      <w:proofErr w:type="spellEnd"/>
      <w:r w:rsidRPr="00F87C09">
        <w:rPr>
          <w:rFonts w:ascii="Times New Roman" w:hAnsi="Times New Roman"/>
          <w:sz w:val="26"/>
          <w:szCs w:val="26"/>
        </w:rPr>
        <w:t xml:space="preserve"> </w:t>
      </w:r>
      <w:proofErr w:type="spellStart"/>
      <w:r w:rsidRPr="00F87C09">
        <w:rPr>
          <w:rFonts w:ascii="Times New Roman" w:hAnsi="Times New Roman"/>
          <w:sz w:val="26"/>
          <w:szCs w:val="26"/>
        </w:rPr>
        <w:t>туберкулема</w:t>
      </w:r>
      <w:proofErr w:type="spellEnd"/>
    </w:p>
    <w:p w:rsidR="009D668F" w:rsidRPr="00F87C09" w:rsidRDefault="00BA0039" w:rsidP="002C5069">
      <w:pPr>
        <w:tabs>
          <w:tab w:val="left" w:pos="1629"/>
        </w:tabs>
        <w:spacing w:after="0" w:line="240" w:lineRule="auto"/>
        <w:ind w:left="214" w:right="141"/>
        <w:contextualSpacing/>
        <w:jc w:val="both"/>
        <w:rPr>
          <w:rFonts w:ascii="Times New Roman" w:hAnsi="Times New Roman"/>
          <w:sz w:val="26"/>
          <w:szCs w:val="26"/>
        </w:rPr>
      </w:pPr>
      <w:r w:rsidRPr="00F87C09">
        <w:rPr>
          <w:rFonts w:ascii="Times New Roman" w:hAnsi="Times New Roman"/>
          <w:sz w:val="26"/>
          <w:szCs w:val="26"/>
        </w:rPr>
        <w:t>A17.8</w:t>
      </w:r>
      <w:r w:rsidRPr="00F87C09">
        <w:rPr>
          <w:rFonts w:ascii="Times New Roman" w:hAnsi="Times New Roman"/>
          <w:sz w:val="26"/>
          <w:szCs w:val="26"/>
        </w:rPr>
        <w:tab/>
        <w:t xml:space="preserve">Туберкулез нервной системы других локализаций </w:t>
      </w:r>
    </w:p>
    <w:p w:rsidR="00BA0039" w:rsidRPr="00F87C09" w:rsidRDefault="00BA0039" w:rsidP="002C5069">
      <w:pPr>
        <w:tabs>
          <w:tab w:val="left" w:pos="1629"/>
        </w:tabs>
        <w:spacing w:after="0" w:line="240" w:lineRule="auto"/>
        <w:ind w:left="214" w:right="141"/>
        <w:contextualSpacing/>
        <w:jc w:val="both"/>
        <w:rPr>
          <w:rFonts w:ascii="Times New Roman" w:hAnsi="Times New Roman"/>
          <w:sz w:val="26"/>
          <w:szCs w:val="26"/>
        </w:rPr>
      </w:pPr>
      <w:r w:rsidRPr="00F87C09">
        <w:rPr>
          <w:rFonts w:ascii="Times New Roman" w:hAnsi="Times New Roman"/>
          <w:sz w:val="26"/>
          <w:szCs w:val="26"/>
        </w:rPr>
        <w:t>А17.9</w:t>
      </w:r>
      <w:r w:rsidRPr="00F87C09">
        <w:rPr>
          <w:rFonts w:ascii="Times New Roman" w:hAnsi="Times New Roman"/>
          <w:sz w:val="26"/>
          <w:szCs w:val="26"/>
        </w:rPr>
        <w:tab/>
      </w:r>
      <w:r w:rsidR="006856BC" w:rsidRPr="00F87C09">
        <w:rPr>
          <w:rFonts w:ascii="Times New Roman" w:hAnsi="Times New Roman"/>
          <w:sz w:val="26"/>
          <w:szCs w:val="26"/>
        </w:rPr>
        <w:t>+</w:t>
      </w:r>
      <w:r w:rsidRPr="00F87C09">
        <w:rPr>
          <w:rFonts w:ascii="Times New Roman" w:hAnsi="Times New Roman"/>
          <w:sz w:val="26"/>
          <w:szCs w:val="26"/>
        </w:rPr>
        <w:t>Туберкулез нервной системы неуточненный (G99.8*)</w:t>
      </w:r>
      <w:r w:rsidR="00266FCB" w:rsidRPr="00F87C09">
        <w:rPr>
          <w:rFonts w:ascii="Times New Roman" w:hAnsi="Times New Roman"/>
          <w:sz w:val="26"/>
          <w:szCs w:val="26"/>
        </w:rPr>
        <w:t xml:space="preserve"> &lt;*&gt;</w:t>
      </w:r>
    </w:p>
    <w:p w:rsidR="00BA0039" w:rsidRPr="00F87C09" w:rsidRDefault="00BA0039" w:rsidP="002C5069">
      <w:pPr>
        <w:pStyle w:val="a9"/>
        <w:spacing w:after="0"/>
        <w:contextualSpacing/>
        <w:rPr>
          <w:sz w:val="26"/>
          <w:szCs w:val="26"/>
        </w:rPr>
      </w:pPr>
    </w:p>
    <w:p w:rsidR="00BA0039" w:rsidRPr="00F87C09" w:rsidRDefault="00BA0039" w:rsidP="002C5069">
      <w:pPr>
        <w:tabs>
          <w:tab w:val="left" w:pos="1629"/>
        </w:tabs>
        <w:spacing w:after="0" w:line="240" w:lineRule="auto"/>
        <w:ind w:left="214"/>
        <w:contextualSpacing/>
        <w:rPr>
          <w:rFonts w:ascii="Times New Roman" w:hAnsi="Times New Roman"/>
          <w:b/>
          <w:i/>
          <w:sz w:val="26"/>
          <w:szCs w:val="26"/>
        </w:rPr>
      </w:pPr>
      <w:r w:rsidRPr="00F87C09">
        <w:rPr>
          <w:rFonts w:ascii="Times New Roman" w:hAnsi="Times New Roman"/>
          <w:b/>
          <w:i/>
          <w:sz w:val="26"/>
          <w:szCs w:val="26"/>
        </w:rPr>
        <w:t>А18</w:t>
      </w:r>
      <w:r w:rsidRPr="00F87C09">
        <w:rPr>
          <w:rFonts w:ascii="Times New Roman" w:hAnsi="Times New Roman"/>
          <w:b/>
          <w:i/>
          <w:sz w:val="26"/>
          <w:szCs w:val="26"/>
        </w:rPr>
        <w:tab/>
        <w:t>ТУБЕРКУЛЕЗ</w:t>
      </w:r>
      <w:r w:rsidRPr="00F87C09">
        <w:rPr>
          <w:rFonts w:ascii="Times New Roman" w:hAnsi="Times New Roman"/>
          <w:b/>
          <w:i/>
          <w:spacing w:val="-3"/>
          <w:sz w:val="26"/>
          <w:szCs w:val="26"/>
        </w:rPr>
        <w:t xml:space="preserve"> </w:t>
      </w:r>
      <w:r w:rsidRPr="00F87C09">
        <w:rPr>
          <w:rFonts w:ascii="Times New Roman" w:hAnsi="Times New Roman"/>
          <w:b/>
          <w:i/>
          <w:sz w:val="26"/>
          <w:szCs w:val="26"/>
        </w:rPr>
        <w:t>ДРУГИХ</w:t>
      </w:r>
      <w:r w:rsidRPr="00F87C09">
        <w:rPr>
          <w:rFonts w:ascii="Times New Roman" w:hAnsi="Times New Roman"/>
          <w:b/>
          <w:i/>
          <w:spacing w:val="-3"/>
          <w:sz w:val="26"/>
          <w:szCs w:val="26"/>
        </w:rPr>
        <w:t xml:space="preserve"> </w:t>
      </w:r>
      <w:r w:rsidRPr="00F87C09">
        <w:rPr>
          <w:rFonts w:ascii="Times New Roman" w:hAnsi="Times New Roman"/>
          <w:b/>
          <w:i/>
          <w:sz w:val="26"/>
          <w:szCs w:val="26"/>
        </w:rPr>
        <w:t>ОРГАНОВ</w:t>
      </w:r>
    </w:p>
    <w:p w:rsidR="00BA0039" w:rsidRPr="00F87C09" w:rsidRDefault="00BA0039" w:rsidP="002C5069">
      <w:pPr>
        <w:tabs>
          <w:tab w:val="left" w:pos="1629"/>
        </w:tabs>
        <w:spacing w:after="0" w:line="240" w:lineRule="auto"/>
        <w:ind w:left="214" w:right="141"/>
        <w:contextualSpacing/>
        <w:jc w:val="both"/>
        <w:rPr>
          <w:rFonts w:ascii="Times New Roman" w:hAnsi="Times New Roman"/>
          <w:sz w:val="26"/>
          <w:szCs w:val="26"/>
        </w:rPr>
      </w:pPr>
      <w:r w:rsidRPr="00F87C09">
        <w:rPr>
          <w:rFonts w:ascii="Times New Roman" w:hAnsi="Times New Roman"/>
          <w:sz w:val="26"/>
          <w:szCs w:val="26"/>
        </w:rPr>
        <w:t>A18.0</w:t>
      </w:r>
      <w:r w:rsidRPr="00F87C09">
        <w:rPr>
          <w:rFonts w:ascii="Times New Roman" w:hAnsi="Times New Roman"/>
          <w:sz w:val="26"/>
          <w:szCs w:val="26"/>
        </w:rPr>
        <w:tab/>
        <w:t>Туберкулез костей и суставов</w:t>
      </w:r>
    </w:p>
    <w:p w:rsidR="00BA0039" w:rsidRPr="00F87C09" w:rsidRDefault="00BA0039" w:rsidP="002C5069">
      <w:pPr>
        <w:tabs>
          <w:tab w:val="left" w:pos="1629"/>
        </w:tabs>
        <w:spacing w:after="0" w:line="240" w:lineRule="auto"/>
        <w:ind w:left="214" w:right="141"/>
        <w:contextualSpacing/>
        <w:jc w:val="both"/>
        <w:rPr>
          <w:rFonts w:ascii="Times New Roman" w:hAnsi="Times New Roman"/>
          <w:sz w:val="26"/>
          <w:szCs w:val="26"/>
        </w:rPr>
      </w:pPr>
      <w:r w:rsidRPr="00F87C09">
        <w:rPr>
          <w:rFonts w:ascii="Times New Roman" w:hAnsi="Times New Roman"/>
          <w:sz w:val="26"/>
          <w:szCs w:val="26"/>
        </w:rPr>
        <w:t>A18.1</w:t>
      </w:r>
      <w:r w:rsidRPr="00F87C09">
        <w:rPr>
          <w:rFonts w:ascii="Times New Roman" w:hAnsi="Times New Roman"/>
          <w:sz w:val="26"/>
          <w:szCs w:val="26"/>
        </w:rPr>
        <w:tab/>
        <w:t>Туберкулез мочеполовых органов</w:t>
      </w:r>
    </w:p>
    <w:p w:rsidR="00BA0039" w:rsidRPr="00F87C09" w:rsidRDefault="00BA0039" w:rsidP="002C5069">
      <w:pPr>
        <w:tabs>
          <w:tab w:val="left" w:pos="1629"/>
        </w:tabs>
        <w:spacing w:after="0" w:line="240" w:lineRule="auto"/>
        <w:ind w:left="214" w:right="141"/>
        <w:contextualSpacing/>
        <w:jc w:val="both"/>
        <w:rPr>
          <w:rFonts w:ascii="Times New Roman" w:hAnsi="Times New Roman"/>
          <w:sz w:val="26"/>
          <w:szCs w:val="26"/>
        </w:rPr>
      </w:pPr>
      <w:r w:rsidRPr="00F87C09">
        <w:rPr>
          <w:rFonts w:ascii="Times New Roman" w:hAnsi="Times New Roman"/>
          <w:sz w:val="26"/>
          <w:szCs w:val="26"/>
        </w:rPr>
        <w:t>А18.2</w:t>
      </w:r>
      <w:r w:rsidRPr="00F87C09">
        <w:rPr>
          <w:rFonts w:ascii="Times New Roman" w:hAnsi="Times New Roman"/>
          <w:sz w:val="26"/>
          <w:szCs w:val="26"/>
        </w:rPr>
        <w:tab/>
        <w:t xml:space="preserve">Туберкулезная периферическая </w:t>
      </w:r>
      <w:proofErr w:type="spellStart"/>
      <w:r w:rsidRPr="00F87C09">
        <w:rPr>
          <w:rFonts w:ascii="Times New Roman" w:hAnsi="Times New Roman"/>
          <w:sz w:val="26"/>
          <w:szCs w:val="26"/>
        </w:rPr>
        <w:t>лимфаденопатия</w:t>
      </w:r>
      <w:proofErr w:type="spellEnd"/>
    </w:p>
    <w:p w:rsidR="009D668F" w:rsidRPr="00F87C09" w:rsidRDefault="00BA0039" w:rsidP="002C5069">
      <w:pPr>
        <w:tabs>
          <w:tab w:val="left" w:pos="1629"/>
        </w:tabs>
        <w:spacing w:after="0" w:line="240" w:lineRule="auto"/>
        <w:ind w:left="214" w:right="141"/>
        <w:contextualSpacing/>
        <w:jc w:val="both"/>
        <w:rPr>
          <w:rFonts w:ascii="Times New Roman" w:hAnsi="Times New Roman"/>
          <w:sz w:val="26"/>
          <w:szCs w:val="26"/>
        </w:rPr>
      </w:pPr>
      <w:r w:rsidRPr="00F87C09">
        <w:rPr>
          <w:rFonts w:ascii="Times New Roman" w:hAnsi="Times New Roman"/>
          <w:sz w:val="26"/>
          <w:szCs w:val="26"/>
        </w:rPr>
        <w:t>А18.3</w:t>
      </w:r>
      <w:r w:rsidRPr="00F87C09">
        <w:rPr>
          <w:rFonts w:ascii="Times New Roman" w:hAnsi="Times New Roman"/>
          <w:sz w:val="26"/>
          <w:szCs w:val="26"/>
        </w:rPr>
        <w:tab/>
        <w:t xml:space="preserve">Туберкулез кишечника, брюшины и брыжеечных лимфатических узлов </w:t>
      </w:r>
    </w:p>
    <w:p w:rsidR="00BA0039" w:rsidRPr="00F87C09" w:rsidRDefault="00BA0039" w:rsidP="002C5069">
      <w:pPr>
        <w:tabs>
          <w:tab w:val="left" w:pos="1629"/>
        </w:tabs>
        <w:spacing w:after="0" w:line="240" w:lineRule="auto"/>
        <w:ind w:left="214" w:right="1655"/>
        <w:contextualSpacing/>
        <w:rPr>
          <w:rFonts w:ascii="Times New Roman" w:hAnsi="Times New Roman"/>
          <w:sz w:val="26"/>
          <w:szCs w:val="26"/>
        </w:rPr>
      </w:pPr>
      <w:r w:rsidRPr="00F87C09">
        <w:rPr>
          <w:rFonts w:ascii="Times New Roman" w:hAnsi="Times New Roman"/>
          <w:sz w:val="26"/>
          <w:szCs w:val="26"/>
        </w:rPr>
        <w:t>А18.4</w:t>
      </w:r>
      <w:r w:rsidRPr="00F87C09">
        <w:rPr>
          <w:rFonts w:ascii="Times New Roman" w:hAnsi="Times New Roman"/>
          <w:sz w:val="26"/>
          <w:szCs w:val="26"/>
        </w:rPr>
        <w:tab/>
        <w:t>Туберкулез</w:t>
      </w:r>
      <w:r w:rsidRPr="00F87C09">
        <w:rPr>
          <w:rFonts w:ascii="Times New Roman" w:hAnsi="Times New Roman"/>
          <w:spacing w:val="-1"/>
          <w:sz w:val="26"/>
          <w:szCs w:val="26"/>
        </w:rPr>
        <w:t xml:space="preserve"> </w:t>
      </w:r>
      <w:r w:rsidRPr="00F87C09">
        <w:rPr>
          <w:rFonts w:ascii="Times New Roman" w:hAnsi="Times New Roman"/>
          <w:sz w:val="26"/>
          <w:szCs w:val="26"/>
        </w:rPr>
        <w:t>кожи и</w:t>
      </w:r>
      <w:r w:rsidRPr="00F87C09">
        <w:rPr>
          <w:rFonts w:ascii="Times New Roman" w:hAnsi="Times New Roman"/>
          <w:spacing w:val="-1"/>
          <w:sz w:val="26"/>
          <w:szCs w:val="26"/>
        </w:rPr>
        <w:t xml:space="preserve"> </w:t>
      </w:r>
      <w:r w:rsidRPr="00F87C09">
        <w:rPr>
          <w:rFonts w:ascii="Times New Roman" w:hAnsi="Times New Roman"/>
          <w:sz w:val="26"/>
          <w:szCs w:val="26"/>
        </w:rPr>
        <w:t>подкожной</w:t>
      </w:r>
      <w:r w:rsidRPr="00F87C09">
        <w:rPr>
          <w:rFonts w:ascii="Times New Roman" w:hAnsi="Times New Roman"/>
          <w:spacing w:val="-1"/>
          <w:sz w:val="26"/>
          <w:szCs w:val="26"/>
        </w:rPr>
        <w:t xml:space="preserve"> </w:t>
      </w:r>
      <w:r w:rsidRPr="00F87C09">
        <w:rPr>
          <w:rFonts w:ascii="Times New Roman" w:hAnsi="Times New Roman"/>
          <w:sz w:val="26"/>
          <w:szCs w:val="26"/>
        </w:rPr>
        <w:t>клетчатки</w:t>
      </w:r>
    </w:p>
    <w:p w:rsidR="00BA0039" w:rsidRPr="00F87C09" w:rsidRDefault="00BA0039" w:rsidP="002C5069">
      <w:pPr>
        <w:tabs>
          <w:tab w:val="left" w:pos="1629"/>
        </w:tabs>
        <w:spacing w:after="0" w:line="240" w:lineRule="auto"/>
        <w:ind w:left="214"/>
        <w:contextualSpacing/>
        <w:rPr>
          <w:rFonts w:ascii="Times New Roman" w:hAnsi="Times New Roman"/>
          <w:sz w:val="26"/>
          <w:szCs w:val="26"/>
        </w:rPr>
      </w:pPr>
      <w:r w:rsidRPr="00F87C09">
        <w:rPr>
          <w:rFonts w:ascii="Times New Roman" w:hAnsi="Times New Roman"/>
          <w:sz w:val="26"/>
          <w:szCs w:val="26"/>
        </w:rPr>
        <w:t>A18.5</w:t>
      </w:r>
      <w:r w:rsidRPr="00F87C09">
        <w:rPr>
          <w:rFonts w:ascii="Times New Roman" w:hAnsi="Times New Roman"/>
          <w:sz w:val="26"/>
          <w:szCs w:val="26"/>
        </w:rPr>
        <w:tab/>
        <w:t>Туберкулез</w:t>
      </w:r>
      <w:r w:rsidRPr="00F87C09">
        <w:rPr>
          <w:rFonts w:ascii="Times New Roman" w:hAnsi="Times New Roman"/>
          <w:spacing w:val="-3"/>
          <w:sz w:val="26"/>
          <w:szCs w:val="26"/>
        </w:rPr>
        <w:t xml:space="preserve"> </w:t>
      </w:r>
      <w:r w:rsidRPr="00F87C09">
        <w:rPr>
          <w:rFonts w:ascii="Times New Roman" w:hAnsi="Times New Roman"/>
          <w:sz w:val="26"/>
          <w:szCs w:val="26"/>
        </w:rPr>
        <w:t>глаза</w:t>
      </w:r>
    </w:p>
    <w:p w:rsidR="00BA0039" w:rsidRPr="00F87C09" w:rsidRDefault="00BA0039" w:rsidP="002C5069">
      <w:pPr>
        <w:tabs>
          <w:tab w:val="left" w:pos="1629"/>
        </w:tabs>
        <w:spacing w:after="0" w:line="240" w:lineRule="auto"/>
        <w:ind w:left="214"/>
        <w:contextualSpacing/>
        <w:rPr>
          <w:rFonts w:ascii="Times New Roman" w:hAnsi="Times New Roman"/>
          <w:sz w:val="26"/>
          <w:szCs w:val="26"/>
        </w:rPr>
      </w:pPr>
      <w:r w:rsidRPr="00F87C09">
        <w:rPr>
          <w:rFonts w:ascii="Times New Roman" w:hAnsi="Times New Roman"/>
          <w:sz w:val="26"/>
          <w:szCs w:val="26"/>
        </w:rPr>
        <w:t>A18.6</w:t>
      </w:r>
      <w:r w:rsidRPr="00F87C09">
        <w:rPr>
          <w:rFonts w:ascii="Times New Roman" w:hAnsi="Times New Roman"/>
          <w:sz w:val="26"/>
          <w:szCs w:val="26"/>
        </w:rPr>
        <w:tab/>
        <w:t>Туберкулез</w:t>
      </w:r>
      <w:r w:rsidRPr="00F87C09">
        <w:rPr>
          <w:rFonts w:ascii="Times New Roman" w:hAnsi="Times New Roman"/>
          <w:spacing w:val="-1"/>
          <w:sz w:val="26"/>
          <w:szCs w:val="26"/>
        </w:rPr>
        <w:t xml:space="preserve"> </w:t>
      </w:r>
      <w:r w:rsidRPr="00F87C09">
        <w:rPr>
          <w:rFonts w:ascii="Times New Roman" w:hAnsi="Times New Roman"/>
          <w:sz w:val="26"/>
          <w:szCs w:val="26"/>
        </w:rPr>
        <w:t>уха</w:t>
      </w:r>
    </w:p>
    <w:p w:rsidR="00BA0039" w:rsidRPr="00F87C09" w:rsidRDefault="00BA0039" w:rsidP="002C5069">
      <w:pPr>
        <w:tabs>
          <w:tab w:val="left" w:pos="1629"/>
        </w:tabs>
        <w:spacing w:after="0" w:line="240" w:lineRule="auto"/>
        <w:ind w:left="214"/>
        <w:contextualSpacing/>
        <w:rPr>
          <w:rFonts w:ascii="Times New Roman" w:hAnsi="Times New Roman"/>
          <w:sz w:val="26"/>
          <w:szCs w:val="26"/>
        </w:rPr>
      </w:pPr>
      <w:r w:rsidRPr="00F87C09">
        <w:rPr>
          <w:rFonts w:ascii="Times New Roman" w:hAnsi="Times New Roman"/>
          <w:sz w:val="26"/>
          <w:szCs w:val="26"/>
        </w:rPr>
        <w:t>A18.7</w:t>
      </w:r>
      <w:r w:rsidRPr="00F87C09">
        <w:rPr>
          <w:rFonts w:ascii="Times New Roman" w:hAnsi="Times New Roman"/>
          <w:sz w:val="26"/>
          <w:szCs w:val="26"/>
        </w:rPr>
        <w:tab/>
      </w:r>
      <w:r w:rsidR="006856BC" w:rsidRPr="00F87C09">
        <w:rPr>
          <w:rFonts w:ascii="Times New Roman" w:hAnsi="Times New Roman"/>
          <w:sz w:val="26"/>
          <w:szCs w:val="26"/>
        </w:rPr>
        <w:t>+</w:t>
      </w:r>
      <w:r w:rsidRPr="00F87C09">
        <w:rPr>
          <w:rFonts w:ascii="Times New Roman" w:hAnsi="Times New Roman"/>
          <w:sz w:val="26"/>
          <w:szCs w:val="26"/>
        </w:rPr>
        <w:t>Туберкулез</w:t>
      </w:r>
      <w:r w:rsidRPr="00F87C09">
        <w:rPr>
          <w:rFonts w:ascii="Times New Roman" w:hAnsi="Times New Roman"/>
          <w:spacing w:val="-4"/>
          <w:sz w:val="26"/>
          <w:szCs w:val="26"/>
        </w:rPr>
        <w:t xml:space="preserve"> </w:t>
      </w:r>
      <w:r w:rsidRPr="00F87C09">
        <w:rPr>
          <w:rFonts w:ascii="Times New Roman" w:hAnsi="Times New Roman"/>
          <w:sz w:val="26"/>
          <w:szCs w:val="26"/>
        </w:rPr>
        <w:t>надпочечников</w:t>
      </w:r>
      <w:r w:rsidRPr="00F87C09">
        <w:rPr>
          <w:rFonts w:ascii="Times New Roman" w:hAnsi="Times New Roman"/>
          <w:spacing w:val="-5"/>
          <w:sz w:val="26"/>
          <w:szCs w:val="26"/>
        </w:rPr>
        <w:t xml:space="preserve"> </w:t>
      </w:r>
      <w:r w:rsidRPr="00F87C09">
        <w:rPr>
          <w:rFonts w:ascii="Times New Roman" w:hAnsi="Times New Roman"/>
          <w:sz w:val="26"/>
          <w:szCs w:val="26"/>
        </w:rPr>
        <w:t>(Е35.1*)</w:t>
      </w:r>
      <w:r w:rsidR="00266FCB" w:rsidRPr="00F87C09">
        <w:rPr>
          <w:rFonts w:ascii="Times New Roman" w:hAnsi="Times New Roman"/>
          <w:sz w:val="26"/>
          <w:szCs w:val="26"/>
        </w:rPr>
        <w:t xml:space="preserve"> &lt;*&gt;</w:t>
      </w:r>
    </w:p>
    <w:p w:rsidR="00BA0039" w:rsidRPr="00F87C09" w:rsidRDefault="00BA0039" w:rsidP="002C5069">
      <w:pPr>
        <w:tabs>
          <w:tab w:val="left" w:pos="1629"/>
        </w:tabs>
        <w:spacing w:after="0" w:line="240" w:lineRule="auto"/>
        <w:ind w:left="214"/>
        <w:contextualSpacing/>
        <w:rPr>
          <w:rFonts w:ascii="Times New Roman" w:hAnsi="Times New Roman"/>
          <w:sz w:val="26"/>
          <w:szCs w:val="26"/>
        </w:rPr>
      </w:pPr>
      <w:r w:rsidRPr="00F87C09">
        <w:rPr>
          <w:rFonts w:ascii="Times New Roman" w:hAnsi="Times New Roman"/>
          <w:sz w:val="26"/>
          <w:szCs w:val="26"/>
        </w:rPr>
        <w:t>A18.8</w:t>
      </w:r>
      <w:r w:rsidRPr="00F87C09">
        <w:rPr>
          <w:rFonts w:ascii="Times New Roman" w:hAnsi="Times New Roman"/>
          <w:sz w:val="26"/>
          <w:szCs w:val="26"/>
        </w:rPr>
        <w:tab/>
        <w:t>Туберкулез</w:t>
      </w:r>
      <w:r w:rsidRPr="00F87C09">
        <w:rPr>
          <w:rFonts w:ascii="Times New Roman" w:hAnsi="Times New Roman"/>
          <w:spacing w:val="-1"/>
          <w:sz w:val="26"/>
          <w:szCs w:val="26"/>
        </w:rPr>
        <w:t xml:space="preserve"> </w:t>
      </w:r>
      <w:r w:rsidRPr="00F87C09">
        <w:rPr>
          <w:rFonts w:ascii="Times New Roman" w:hAnsi="Times New Roman"/>
          <w:sz w:val="26"/>
          <w:szCs w:val="26"/>
        </w:rPr>
        <w:t>других</w:t>
      </w:r>
      <w:r w:rsidRPr="00F87C09">
        <w:rPr>
          <w:rFonts w:ascii="Times New Roman" w:hAnsi="Times New Roman"/>
          <w:spacing w:val="-1"/>
          <w:sz w:val="26"/>
          <w:szCs w:val="26"/>
        </w:rPr>
        <w:t xml:space="preserve"> </w:t>
      </w:r>
      <w:r w:rsidRPr="00F87C09">
        <w:rPr>
          <w:rFonts w:ascii="Times New Roman" w:hAnsi="Times New Roman"/>
          <w:sz w:val="26"/>
          <w:szCs w:val="26"/>
        </w:rPr>
        <w:t>уточненных</w:t>
      </w:r>
      <w:r w:rsidRPr="00F87C09">
        <w:rPr>
          <w:rFonts w:ascii="Times New Roman" w:hAnsi="Times New Roman"/>
          <w:spacing w:val="-1"/>
          <w:sz w:val="26"/>
          <w:szCs w:val="26"/>
        </w:rPr>
        <w:t xml:space="preserve"> </w:t>
      </w:r>
      <w:r w:rsidRPr="00F87C09">
        <w:rPr>
          <w:rFonts w:ascii="Times New Roman" w:hAnsi="Times New Roman"/>
          <w:sz w:val="26"/>
          <w:szCs w:val="26"/>
        </w:rPr>
        <w:t>органов</w:t>
      </w:r>
    </w:p>
    <w:p w:rsidR="00BA0039" w:rsidRPr="00F87C09" w:rsidRDefault="00BA0039" w:rsidP="009D668F">
      <w:pPr>
        <w:pStyle w:val="a9"/>
        <w:contextualSpacing/>
        <w:rPr>
          <w:sz w:val="26"/>
          <w:szCs w:val="26"/>
        </w:rPr>
      </w:pPr>
    </w:p>
    <w:p w:rsidR="00BA0039" w:rsidRPr="00F87C09" w:rsidRDefault="00BA0039" w:rsidP="009D668F">
      <w:pPr>
        <w:tabs>
          <w:tab w:val="left" w:pos="1629"/>
        </w:tabs>
        <w:spacing w:line="240" w:lineRule="auto"/>
        <w:ind w:left="214"/>
        <w:contextualSpacing/>
        <w:rPr>
          <w:rFonts w:ascii="Times New Roman" w:hAnsi="Times New Roman"/>
          <w:b/>
          <w:i/>
          <w:sz w:val="26"/>
          <w:szCs w:val="26"/>
        </w:rPr>
      </w:pPr>
      <w:r w:rsidRPr="00F87C09">
        <w:rPr>
          <w:rFonts w:ascii="Times New Roman" w:hAnsi="Times New Roman"/>
          <w:b/>
          <w:i/>
          <w:sz w:val="26"/>
          <w:szCs w:val="26"/>
        </w:rPr>
        <w:t>А19</w:t>
      </w:r>
      <w:r w:rsidRPr="00F87C09">
        <w:rPr>
          <w:rFonts w:ascii="Times New Roman" w:hAnsi="Times New Roman"/>
          <w:b/>
          <w:i/>
          <w:sz w:val="26"/>
          <w:szCs w:val="26"/>
        </w:rPr>
        <w:tab/>
        <w:t>МИЛИАРНЫЙ</w:t>
      </w:r>
      <w:r w:rsidRPr="00F87C09">
        <w:rPr>
          <w:rFonts w:ascii="Times New Roman" w:hAnsi="Times New Roman"/>
          <w:b/>
          <w:i/>
          <w:spacing w:val="-6"/>
          <w:sz w:val="26"/>
          <w:szCs w:val="26"/>
        </w:rPr>
        <w:t xml:space="preserve"> </w:t>
      </w:r>
      <w:r w:rsidRPr="00F87C09">
        <w:rPr>
          <w:rFonts w:ascii="Times New Roman" w:hAnsi="Times New Roman"/>
          <w:b/>
          <w:i/>
          <w:sz w:val="26"/>
          <w:szCs w:val="26"/>
        </w:rPr>
        <w:t>ТУБЕРКУЛЕЗ</w:t>
      </w:r>
    </w:p>
    <w:p w:rsidR="009D668F" w:rsidRPr="00F87C09" w:rsidRDefault="00BA0039" w:rsidP="00AA5AC6">
      <w:pPr>
        <w:tabs>
          <w:tab w:val="left" w:pos="1629"/>
        </w:tabs>
        <w:spacing w:line="240" w:lineRule="auto"/>
        <w:ind w:left="214" w:right="141"/>
        <w:contextualSpacing/>
        <w:jc w:val="both"/>
        <w:rPr>
          <w:rFonts w:ascii="Times New Roman" w:hAnsi="Times New Roman"/>
          <w:sz w:val="26"/>
          <w:szCs w:val="26"/>
        </w:rPr>
      </w:pPr>
      <w:r w:rsidRPr="00F87C09">
        <w:rPr>
          <w:rFonts w:ascii="Times New Roman" w:hAnsi="Times New Roman"/>
          <w:sz w:val="26"/>
          <w:szCs w:val="26"/>
        </w:rPr>
        <w:t>А19.0</w:t>
      </w:r>
      <w:r w:rsidRPr="00F87C09">
        <w:rPr>
          <w:rFonts w:ascii="Times New Roman" w:hAnsi="Times New Roman"/>
          <w:sz w:val="26"/>
          <w:szCs w:val="26"/>
        </w:rPr>
        <w:tab/>
        <w:t>Острый милиарный туберкулез одной уточненной локализации</w:t>
      </w:r>
    </w:p>
    <w:p w:rsidR="009D668F" w:rsidRPr="00F87C09" w:rsidRDefault="00BA0039" w:rsidP="00AA5AC6">
      <w:pPr>
        <w:tabs>
          <w:tab w:val="left" w:pos="1629"/>
        </w:tabs>
        <w:spacing w:line="240" w:lineRule="auto"/>
        <w:ind w:left="214" w:right="141"/>
        <w:contextualSpacing/>
        <w:jc w:val="both"/>
        <w:rPr>
          <w:rFonts w:ascii="Times New Roman" w:hAnsi="Times New Roman"/>
          <w:sz w:val="26"/>
          <w:szCs w:val="26"/>
        </w:rPr>
      </w:pPr>
      <w:r w:rsidRPr="00F87C09">
        <w:rPr>
          <w:rFonts w:ascii="Times New Roman" w:hAnsi="Times New Roman"/>
          <w:sz w:val="26"/>
          <w:szCs w:val="26"/>
        </w:rPr>
        <w:t xml:space="preserve"> А19.1</w:t>
      </w:r>
      <w:r w:rsidRPr="00F87C09">
        <w:rPr>
          <w:rFonts w:ascii="Times New Roman" w:hAnsi="Times New Roman"/>
          <w:sz w:val="26"/>
          <w:szCs w:val="26"/>
        </w:rPr>
        <w:tab/>
        <w:t xml:space="preserve">Острый милиарный туберкулез множественной локализации </w:t>
      </w:r>
    </w:p>
    <w:p w:rsidR="009D668F" w:rsidRPr="00F87C09" w:rsidRDefault="00BA0039" w:rsidP="00AA5AC6">
      <w:pPr>
        <w:tabs>
          <w:tab w:val="left" w:pos="1629"/>
        </w:tabs>
        <w:spacing w:line="240" w:lineRule="auto"/>
        <w:ind w:left="214" w:right="141"/>
        <w:contextualSpacing/>
        <w:jc w:val="both"/>
        <w:rPr>
          <w:rFonts w:ascii="Times New Roman" w:hAnsi="Times New Roman"/>
          <w:sz w:val="26"/>
          <w:szCs w:val="26"/>
        </w:rPr>
      </w:pPr>
      <w:r w:rsidRPr="00F87C09">
        <w:rPr>
          <w:rFonts w:ascii="Times New Roman" w:hAnsi="Times New Roman"/>
          <w:sz w:val="26"/>
          <w:szCs w:val="26"/>
        </w:rPr>
        <w:t>А19.2</w:t>
      </w:r>
      <w:r w:rsidRPr="00F87C09">
        <w:rPr>
          <w:rFonts w:ascii="Times New Roman" w:hAnsi="Times New Roman"/>
          <w:sz w:val="26"/>
          <w:szCs w:val="26"/>
        </w:rPr>
        <w:tab/>
        <w:t>Острый милиарный туберкулез неуточненной локализации А</w:t>
      </w:r>
    </w:p>
    <w:p w:rsidR="00BA0039" w:rsidRPr="00F87C09" w:rsidRDefault="00BA0039" w:rsidP="009D668F">
      <w:pPr>
        <w:tabs>
          <w:tab w:val="left" w:pos="1629"/>
        </w:tabs>
        <w:spacing w:line="240" w:lineRule="auto"/>
        <w:ind w:left="214" w:right="2492"/>
        <w:contextualSpacing/>
        <w:rPr>
          <w:rFonts w:ascii="Times New Roman" w:hAnsi="Times New Roman"/>
          <w:sz w:val="26"/>
          <w:szCs w:val="26"/>
        </w:rPr>
      </w:pPr>
      <w:r w:rsidRPr="00F87C09">
        <w:rPr>
          <w:rFonts w:ascii="Times New Roman" w:hAnsi="Times New Roman"/>
          <w:sz w:val="26"/>
          <w:szCs w:val="26"/>
        </w:rPr>
        <w:t>19.8</w:t>
      </w:r>
      <w:r w:rsidRPr="00F87C09">
        <w:rPr>
          <w:rFonts w:ascii="Times New Roman" w:hAnsi="Times New Roman"/>
          <w:sz w:val="26"/>
          <w:szCs w:val="26"/>
        </w:rPr>
        <w:tab/>
        <w:t>Другие</w:t>
      </w:r>
      <w:r w:rsidRPr="00F87C09">
        <w:rPr>
          <w:rFonts w:ascii="Times New Roman" w:hAnsi="Times New Roman"/>
          <w:spacing w:val="-2"/>
          <w:sz w:val="26"/>
          <w:szCs w:val="26"/>
        </w:rPr>
        <w:t xml:space="preserve"> </w:t>
      </w:r>
      <w:r w:rsidRPr="00F87C09">
        <w:rPr>
          <w:rFonts w:ascii="Times New Roman" w:hAnsi="Times New Roman"/>
          <w:sz w:val="26"/>
          <w:szCs w:val="26"/>
        </w:rPr>
        <w:t>формы милиарного туберкулеза</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А19.9</w:t>
      </w:r>
      <w:r w:rsidRPr="00F87C09">
        <w:rPr>
          <w:rFonts w:ascii="Times New Roman" w:hAnsi="Times New Roman"/>
          <w:sz w:val="26"/>
          <w:szCs w:val="26"/>
        </w:rPr>
        <w:tab/>
        <w:t>Милиарный</w:t>
      </w:r>
      <w:r w:rsidRPr="00F87C09">
        <w:rPr>
          <w:rFonts w:ascii="Times New Roman" w:hAnsi="Times New Roman"/>
          <w:spacing w:val="-6"/>
          <w:sz w:val="26"/>
          <w:szCs w:val="26"/>
        </w:rPr>
        <w:t xml:space="preserve"> </w:t>
      </w:r>
      <w:r w:rsidRPr="00F87C09">
        <w:rPr>
          <w:rFonts w:ascii="Times New Roman" w:hAnsi="Times New Roman"/>
          <w:sz w:val="26"/>
          <w:szCs w:val="26"/>
        </w:rPr>
        <w:t>туберкулез</w:t>
      </w:r>
      <w:r w:rsidRPr="00F87C09">
        <w:rPr>
          <w:rFonts w:ascii="Times New Roman" w:hAnsi="Times New Roman"/>
          <w:spacing w:val="-4"/>
          <w:sz w:val="26"/>
          <w:szCs w:val="26"/>
        </w:rPr>
        <w:t xml:space="preserve"> </w:t>
      </w:r>
      <w:r w:rsidRPr="00F87C09">
        <w:rPr>
          <w:rFonts w:ascii="Times New Roman" w:hAnsi="Times New Roman"/>
          <w:sz w:val="26"/>
          <w:szCs w:val="26"/>
        </w:rPr>
        <w:t>неуточненной</w:t>
      </w:r>
      <w:r w:rsidRPr="00F87C09">
        <w:rPr>
          <w:rFonts w:ascii="Times New Roman" w:hAnsi="Times New Roman"/>
          <w:spacing w:val="-6"/>
          <w:sz w:val="26"/>
          <w:szCs w:val="26"/>
        </w:rPr>
        <w:t xml:space="preserve"> </w:t>
      </w:r>
      <w:r w:rsidRPr="00F87C09">
        <w:rPr>
          <w:rFonts w:ascii="Times New Roman" w:hAnsi="Times New Roman"/>
          <w:sz w:val="26"/>
          <w:szCs w:val="26"/>
        </w:rPr>
        <w:t>локализации</w:t>
      </w:r>
    </w:p>
    <w:p w:rsidR="009D668F" w:rsidRPr="00F87C09" w:rsidRDefault="009D668F" w:rsidP="009D668F">
      <w:pPr>
        <w:tabs>
          <w:tab w:val="left" w:pos="1629"/>
        </w:tabs>
        <w:spacing w:line="240" w:lineRule="auto"/>
        <w:ind w:left="214" w:right="3031"/>
        <w:contextualSpacing/>
        <w:rPr>
          <w:rFonts w:ascii="Times New Roman" w:hAnsi="Times New Roman"/>
          <w:b/>
          <w:i/>
          <w:sz w:val="26"/>
          <w:szCs w:val="26"/>
        </w:rPr>
      </w:pPr>
    </w:p>
    <w:p w:rsidR="009D668F" w:rsidRPr="00F87C09" w:rsidRDefault="00BA0039" w:rsidP="002C5069">
      <w:pPr>
        <w:tabs>
          <w:tab w:val="left" w:pos="1629"/>
        </w:tabs>
        <w:spacing w:line="240" w:lineRule="auto"/>
        <w:ind w:left="214"/>
        <w:contextualSpacing/>
        <w:rPr>
          <w:rFonts w:ascii="Times New Roman" w:hAnsi="Times New Roman"/>
          <w:b/>
          <w:i/>
          <w:spacing w:val="-57"/>
          <w:sz w:val="26"/>
          <w:szCs w:val="26"/>
        </w:rPr>
      </w:pPr>
      <w:r w:rsidRPr="00F87C09">
        <w:rPr>
          <w:rFonts w:ascii="Times New Roman" w:hAnsi="Times New Roman"/>
          <w:b/>
          <w:i/>
          <w:sz w:val="26"/>
          <w:szCs w:val="26"/>
        </w:rPr>
        <w:t>J65.</w:t>
      </w:r>
      <w:r w:rsidRPr="00F87C09">
        <w:rPr>
          <w:rFonts w:ascii="Times New Roman" w:hAnsi="Times New Roman"/>
          <w:b/>
          <w:i/>
          <w:sz w:val="26"/>
          <w:szCs w:val="26"/>
        </w:rPr>
        <w:tab/>
        <w:t>ПНЕВМОКОНИОЗ, СВЯЗАННЫЙ С ТУБЕРКУЛЕЗОМ</w:t>
      </w:r>
      <w:r w:rsidRPr="00F87C09">
        <w:rPr>
          <w:rFonts w:ascii="Times New Roman" w:hAnsi="Times New Roman"/>
          <w:b/>
          <w:i/>
          <w:spacing w:val="-57"/>
          <w:sz w:val="26"/>
          <w:szCs w:val="26"/>
        </w:rPr>
        <w:t xml:space="preserve"> </w:t>
      </w:r>
      <w:r w:rsidR="009D668F" w:rsidRPr="00F87C09">
        <w:rPr>
          <w:rFonts w:ascii="Times New Roman" w:hAnsi="Times New Roman"/>
          <w:b/>
          <w:i/>
          <w:spacing w:val="-57"/>
          <w:sz w:val="26"/>
          <w:szCs w:val="26"/>
        </w:rPr>
        <w:t xml:space="preserve">          </w:t>
      </w:r>
    </w:p>
    <w:p w:rsidR="009D668F" w:rsidRPr="00F87C09" w:rsidRDefault="009D668F" w:rsidP="009D668F">
      <w:pPr>
        <w:tabs>
          <w:tab w:val="left" w:pos="1629"/>
        </w:tabs>
        <w:spacing w:line="240" w:lineRule="auto"/>
        <w:ind w:left="214" w:right="3031"/>
        <w:contextualSpacing/>
        <w:rPr>
          <w:rFonts w:ascii="Times New Roman" w:hAnsi="Times New Roman"/>
          <w:b/>
          <w:i/>
          <w:spacing w:val="-57"/>
          <w:sz w:val="26"/>
          <w:szCs w:val="26"/>
        </w:rPr>
      </w:pPr>
    </w:p>
    <w:p w:rsidR="00BA0039" w:rsidRPr="00F87C09" w:rsidRDefault="00BA0039" w:rsidP="009D668F">
      <w:pPr>
        <w:tabs>
          <w:tab w:val="left" w:pos="1629"/>
        </w:tabs>
        <w:spacing w:line="240" w:lineRule="auto"/>
        <w:ind w:left="214" w:right="3031"/>
        <w:contextualSpacing/>
        <w:rPr>
          <w:rFonts w:ascii="Times New Roman" w:hAnsi="Times New Roman"/>
          <w:b/>
          <w:i/>
          <w:sz w:val="26"/>
          <w:szCs w:val="26"/>
        </w:rPr>
      </w:pPr>
      <w:r w:rsidRPr="00F87C09">
        <w:rPr>
          <w:rFonts w:ascii="Times New Roman" w:hAnsi="Times New Roman"/>
          <w:b/>
          <w:i/>
          <w:sz w:val="26"/>
          <w:szCs w:val="26"/>
        </w:rPr>
        <w:t>Р37.0</w:t>
      </w:r>
      <w:r w:rsidRPr="00F87C09">
        <w:rPr>
          <w:rFonts w:ascii="Times New Roman" w:hAnsi="Times New Roman"/>
          <w:b/>
          <w:i/>
          <w:sz w:val="26"/>
          <w:szCs w:val="26"/>
        </w:rPr>
        <w:tab/>
        <w:t>ВРОЖДЕННЫЙ</w:t>
      </w:r>
      <w:r w:rsidRPr="00F87C09">
        <w:rPr>
          <w:rFonts w:ascii="Times New Roman" w:hAnsi="Times New Roman"/>
          <w:b/>
          <w:i/>
          <w:spacing w:val="-1"/>
          <w:sz w:val="26"/>
          <w:szCs w:val="26"/>
        </w:rPr>
        <w:t xml:space="preserve"> </w:t>
      </w:r>
      <w:r w:rsidRPr="00F87C09">
        <w:rPr>
          <w:rFonts w:ascii="Times New Roman" w:hAnsi="Times New Roman"/>
          <w:b/>
          <w:i/>
          <w:sz w:val="26"/>
          <w:szCs w:val="26"/>
        </w:rPr>
        <w:t>ТУБЕРКУЛЕЗ</w:t>
      </w:r>
    </w:p>
    <w:p w:rsidR="009D668F" w:rsidRPr="00F87C09" w:rsidRDefault="009D668F" w:rsidP="009D668F">
      <w:pPr>
        <w:tabs>
          <w:tab w:val="left" w:pos="1629"/>
        </w:tabs>
        <w:spacing w:line="240" w:lineRule="auto"/>
        <w:ind w:left="214" w:right="3031"/>
        <w:contextualSpacing/>
        <w:rPr>
          <w:rFonts w:ascii="Times New Roman" w:hAnsi="Times New Roman"/>
          <w:b/>
          <w:i/>
          <w:sz w:val="26"/>
          <w:szCs w:val="26"/>
        </w:rPr>
      </w:pPr>
    </w:p>
    <w:p w:rsidR="00BA0039" w:rsidRPr="00F87C09" w:rsidRDefault="00BA0039" w:rsidP="009D668F">
      <w:pPr>
        <w:tabs>
          <w:tab w:val="left" w:pos="1629"/>
        </w:tabs>
        <w:spacing w:line="240" w:lineRule="auto"/>
        <w:ind w:left="214"/>
        <w:contextualSpacing/>
        <w:rPr>
          <w:rFonts w:ascii="Times New Roman" w:hAnsi="Times New Roman"/>
          <w:b/>
          <w:i/>
          <w:sz w:val="26"/>
          <w:szCs w:val="26"/>
        </w:rPr>
      </w:pPr>
      <w:r w:rsidRPr="00F87C09">
        <w:rPr>
          <w:rFonts w:ascii="Times New Roman" w:hAnsi="Times New Roman"/>
          <w:b/>
          <w:i/>
          <w:sz w:val="26"/>
          <w:szCs w:val="26"/>
        </w:rPr>
        <w:t>В90</w:t>
      </w:r>
      <w:r w:rsidRPr="00F87C09">
        <w:rPr>
          <w:rFonts w:ascii="Times New Roman" w:hAnsi="Times New Roman"/>
          <w:b/>
          <w:i/>
          <w:sz w:val="26"/>
          <w:szCs w:val="26"/>
        </w:rPr>
        <w:tab/>
        <w:t>ПОСЛЕДСТВИЯ</w:t>
      </w:r>
      <w:r w:rsidRPr="00F87C09">
        <w:rPr>
          <w:rFonts w:ascii="Times New Roman" w:hAnsi="Times New Roman"/>
          <w:b/>
          <w:i/>
          <w:spacing w:val="-2"/>
          <w:sz w:val="26"/>
          <w:szCs w:val="26"/>
        </w:rPr>
        <w:t xml:space="preserve"> </w:t>
      </w:r>
      <w:r w:rsidRPr="00F87C09">
        <w:rPr>
          <w:rFonts w:ascii="Times New Roman" w:hAnsi="Times New Roman"/>
          <w:b/>
          <w:i/>
          <w:sz w:val="26"/>
          <w:szCs w:val="26"/>
        </w:rPr>
        <w:t>ТУБЕРКУЛЕЗА</w:t>
      </w:r>
    </w:p>
    <w:p w:rsidR="009D668F" w:rsidRPr="00F87C09" w:rsidRDefault="00BA0039" w:rsidP="006856BC">
      <w:pPr>
        <w:tabs>
          <w:tab w:val="left" w:pos="1629"/>
        </w:tabs>
        <w:spacing w:line="240" w:lineRule="auto"/>
        <w:ind w:left="1701" w:right="141" w:hanging="1417"/>
        <w:contextualSpacing/>
        <w:jc w:val="both"/>
        <w:rPr>
          <w:rFonts w:ascii="Times New Roman" w:hAnsi="Times New Roman"/>
          <w:sz w:val="26"/>
          <w:szCs w:val="26"/>
        </w:rPr>
      </w:pPr>
      <w:r w:rsidRPr="00F87C09">
        <w:rPr>
          <w:rFonts w:ascii="Times New Roman" w:hAnsi="Times New Roman"/>
          <w:sz w:val="26"/>
          <w:szCs w:val="26"/>
        </w:rPr>
        <w:t>В90.0</w:t>
      </w:r>
      <w:r w:rsidRPr="00F87C09">
        <w:rPr>
          <w:rFonts w:ascii="Times New Roman" w:hAnsi="Times New Roman"/>
          <w:sz w:val="26"/>
          <w:szCs w:val="26"/>
        </w:rPr>
        <w:tab/>
        <w:t xml:space="preserve">Отдаленные последствия туберкулеза центральной нервной системы </w:t>
      </w:r>
    </w:p>
    <w:p w:rsidR="00BA0039" w:rsidRPr="00F87C09" w:rsidRDefault="00BA0039" w:rsidP="00AA5AC6">
      <w:pPr>
        <w:tabs>
          <w:tab w:val="left" w:pos="1629"/>
        </w:tabs>
        <w:spacing w:line="240" w:lineRule="auto"/>
        <w:ind w:left="214" w:right="141"/>
        <w:contextualSpacing/>
        <w:jc w:val="both"/>
        <w:rPr>
          <w:rFonts w:ascii="Times New Roman" w:hAnsi="Times New Roman"/>
          <w:sz w:val="26"/>
          <w:szCs w:val="26"/>
        </w:rPr>
      </w:pPr>
      <w:r w:rsidRPr="00F87C09">
        <w:rPr>
          <w:rFonts w:ascii="Times New Roman" w:hAnsi="Times New Roman"/>
          <w:sz w:val="26"/>
          <w:szCs w:val="26"/>
        </w:rPr>
        <w:t>В90.1</w:t>
      </w:r>
      <w:r w:rsidRPr="00F87C09">
        <w:rPr>
          <w:rFonts w:ascii="Times New Roman" w:hAnsi="Times New Roman"/>
          <w:sz w:val="26"/>
          <w:szCs w:val="26"/>
        </w:rPr>
        <w:tab/>
        <w:t>Отдаленные последствия туберкулеза мочеполовых органов</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В90.2</w:t>
      </w:r>
      <w:r w:rsidRPr="00F87C09">
        <w:rPr>
          <w:rFonts w:ascii="Times New Roman" w:hAnsi="Times New Roman"/>
          <w:sz w:val="26"/>
          <w:szCs w:val="26"/>
        </w:rPr>
        <w:tab/>
        <w:t>Отдаленные</w:t>
      </w:r>
      <w:r w:rsidRPr="00F87C09">
        <w:rPr>
          <w:rFonts w:ascii="Times New Roman" w:hAnsi="Times New Roman"/>
          <w:spacing w:val="-4"/>
          <w:sz w:val="26"/>
          <w:szCs w:val="26"/>
        </w:rPr>
        <w:t xml:space="preserve"> </w:t>
      </w:r>
      <w:r w:rsidRPr="00F87C09">
        <w:rPr>
          <w:rFonts w:ascii="Times New Roman" w:hAnsi="Times New Roman"/>
          <w:sz w:val="26"/>
          <w:szCs w:val="26"/>
        </w:rPr>
        <w:t>последствия</w:t>
      </w:r>
      <w:r w:rsidRPr="00F87C09">
        <w:rPr>
          <w:rFonts w:ascii="Times New Roman" w:hAnsi="Times New Roman"/>
          <w:spacing w:val="-3"/>
          <w:sz w:val="26"/>
          <w:szCs w:val="26"/>
        </w:rPr>
        <w:t xml:space="preserve"> </w:t>
      </w:r>
      <w:r w:rsidRPr="00F87C09">
        <w:rPr>
          <w:rFonts w:ascii="Times New Roman" w:hAnsi="Times New Roman"/>
          <w:sz w:val="26"/>
          <w:szCs w:val="26"/>
        </w:rPr>
        <w:t>туберкулеза</w:t>
      </w:r>
      <w:r w:rsidRPr="00F87C09">
        <w:rPr>
          <w:rFonts w:ascii="Times New Roman" w:hAnsi="Times New Roman"/>
          <w:spacing w:val="-3"/>
          <w:sz w:val="26"/>
          <w:szCs w:val="26"/>
        </w:rPr>
        <w:t xml:space="preserve"> </w:t>
      </w:r>
      <w:r w:rsidRPr="00F87C09">
        <w:rPr>
          <w:rFonts w:ascii="Times New Roman" w:hAnsi="Times New Roman"/>
          <w:sz w:val="26"/>
          <w:szCs w:val="26"/>
        </w:rPr>
        <w:t>костей</w:t>
      </w:r>
      <w:r w:rsidRPr="00F87C09">
        <w:rPr>
          <w:rFonts w:ascii="Times New Roman" w:hAnsi="Times New Roman"/>
          <w:spacing w:val="-4"/>
          <w:sz w:val="26"/>
          <w:szCs w:val="26"/>
        </w:rPr>
        <w:t xml:space="preserve"> </w:t>
      </w:r>
      <w:r w:rsidRPr="00F87C09">
        <w:rPr>
          <w:rFonts w:ascii="Times New Roman" w:hAnsi="Times New Roman"/>
          <w:sz w:val="26"/>
          <w:szCs w:val="26"/>
        </w:rPr>
        <w:t>и</w:t>
      </w:r>
      <w:r w:rsidRPr="00F87C09">
        <w:rPr>
          <w:rFonts w:ascii="Times New Roman" w:hAnsi="Times New Roman"/>
          <w:spacing w:val="-3"/>
          <w:sz w:val="26"/>
          <w:szCs w:val="26"/>
        </w:rPr>
        <w:t xml:space="preserve"> </w:t>
      </w:r>
      <w:r w:rsidRPr="00F87C09">
        <w:rPr>
          <w:rFonts w:ascii="Times New Roman" w:hAnsi="Times New Roman"/>
          <w:sz w:val="26"/>
          <w:szCs w:val="26"/>
        </w:rPr>
        <w:t>суставов</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lastRenderedPageBreak/>
        <w:t>В90.8</w:t>
      </w:r>
      <w:r w:rsidRPr="00F87C09">
        <w:rPr>
          <w:rFonts w:ascii="Times New Roman" w:hAnsi="Times New Roman"/>
          <w:sz w:val="26"/>
          <w:szCs w:val="26"/>
        </w:rPr>
        <w:tab/>
        <w:t>Отдаленные</w:t>
      </w:r>
      <w:r w:rsidRPr="00F87C09">
        <w:rPr>
          <w:rFonts w:ascii="Times New Roman" w:hAnsi="Times New Roman"/>
          <w:spacing w:val="-4"/>
          <w:sz w:val="26"/>
          <w:szCs w:val="26"/>
        </w:rPr>
        <w:t xml:space="preserve"> </w:t>
      </w:r>
      <w:r w:rsidRPr="00F87C09">
        <w:rPr>
          <w:rFonts w:ascii="Times New Roman" w:hAnsi="Times New Roman"/>
          <w:sz w:val="26"/>
          <w:szCs w:val="26"/>
        </w:rPr>
        <w:t>последствия</w:t>
      </w:r>
      <w:r w:rsidRPr="00F87C09">
        <w:rPr>
          <w:rFonts w:ascii="Times New Roman" w:hAnsi="Times New Roman"/>
          <w:spacing w:val="-3"/>
          <w:sz w:val="26"/>
          <w:szCs w:val="26"/>
        </w:rPr>
        <w:t xml:space="preserve"> </w:t>
      </w:r>
      <w:r w:rsidRPr="00F87C09">
        <w:rPr>
          <w:rFonts w:ascii="Times New Roman" w:hAnsi="Times New Roman"/>
          <w:sz w:val="26"/>
          <w:szCs w:val="26"/>
        </w:rPr>
        <w:t>туберкулеза</w:t>
      </w:r>
      <w:r w:rsidRPr="00F87C09">
        <w:rPr>
          <w:rFonts w:ascii="Times New Roman" w:hAnsi="Times New Roman"/>
          <w:spacing w:val="-2"/>
          <w:sz w:val="26"/>
          <w:szCs w:val="26"/>
        </w:rPr>
        <w:t xml:space="preserve"> </w:t>
      </w:r>
      <w:r w:rsidRPr="00F87C09">
        <w:rPr>
          <w:rFonts w:ascii="Times New Roman" w:hAnsi="Times New Roman"/>
          <w:sz w:val="26"/>
          <w:szCs w:val="26"/>
        </w:rPr>
        <w:t>других</w:t>
      </w:r>
      <w:r w:rsidRPr="00F87C09">
        <w:rPr>
          <w:rFonts w:ascii="Times New Roman" w:hAnsi="Times New Roman"/>
          <w:spacing w:val="-3"/>
          <w:sz w:val="26"/>
          <w:szCs w:val="26"/>
        </w:rPr>
        <w:t xml:space="preserve"> </w:t>
      </w:r>
      <w:r w:rsidRPr="00F87C09">
        <w:rPr>
          <w:rFonts w:ascii="Times New Roman" w:hAnsi="Times New Roman"/>
          <w:sz w:val="26"/>
          <w:szCs w:val="26"/>
        </w:rPr>
        <w:t>уточненных</w:t>
      </w:r>
      <w:r w:rsidRPr="00F87C09">
        <w:rPr>
          <w:rFonts w:ascii="Times New Roman" w:hAnsi="Times New Roman"/>
          <w:spacing w:val="-2"/>
          <w:sz w:val="26"/>
          <w:szCs w:val="26"/>
        </w:rPr>
        <w:t xml:space="preserve"> </w:t>
      </w:r>
      <w:r w:rsidRPr="00F87C09">
        <w:rPr>
          <w:rFonts w:ascii="Times New Roman" w:hAnsi="Times New Roman"/>
          <w:sz w:val="26"/>
          <w:szCs w:val="26"/>
        </w:rPr>
        <w:t>органов</w:t>
      </w:r>
    </w:p>
    <w:p w:rsidR="00BA0039" w:rsidRPr="00F87C09" w:rsidRDefault="00BA0039" w:rsidP="006856BC">
      <w:pPr>
        <w:tabs>
          <w:tab w:val="left" w:pos="1629"/>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В90.9</w:t>
      </w:r>
      <w:r w:rsidRPr="00F87C09">
        <w:rPr>
          <w:rFonts w:ascii="Times New Roman" w:hAnsi="Times New Roman"/>
          <w:sz w:val="26"/>
          <w:szCs w:val="26"/>
        </w:rPr>
        <w:tab/>
        <w:t>Отдаленные</w:t>
      </w:r>
      <w:r w:rsidRPr="00F87C09">
        <w:rPr>
          <w:rFonts w:ascii="Times New Roman" w:hAnsi="Times New Roman"/>
          <w:spacing w:val="-5"/>
          <w:sz w:val="26"/>
          <w:szCs w:val="26"/>
        </w:rPr>
        <w:t xml:space="preserve"> </w:t>
      </w:r>
      <w:r w:rsidRPr="00F87C09">
        <w:rPr>
          <w:rFonts w:ascii="Times New Roman" w:hAnsi="Times New Roman"/>
          <w:sz w:val="26"/>
          <w:szCs w:val="26"/>
        </w:rPr>
        <w:t>последствия</w:t>
      </w:r>
      <w:r w:rsidRPr="00F87C09">
        <w:rPr>
          <w:rFonts w:ascii="Times New Roman" w:hAnsi="Times New Roman"/>
          <w:spacing w:val="-3"/>
          <w:sz w:val="26"/>
          <w:szCs w:val="26"/>
        </w:rPr>
        <w:t xml:space="preserve"> </w:t>
      </w:r>
      <w:r w:rsidRPr="00F87C09">
        <w:rPr>
          <w:rFonts w:ascii="Times New Roman" w:hAnsi="Times New Roman"/>
          <w:sz w:val="26"/>
          <w:szCs w:val="26"/>
        </w:rPr>
        <w:t>туберкулеза</w:t>
      </w:r>
      <w:r w:rsidRPr="00F87C09">
        <w:rPr>
          <w:rFonts w:ascii="Times New Roman" w:hAnsi="Times New Roman"/>
          <w:spacing w:val="-4"/>
          <w:sz w:val="26"/>
          <w:szCs w:val="26"/>
        </w:rPr>
        <w:t xml:space="preserve"> </w:t>
      </w:r>
      <w:r w:rsidRPr="00F87C09">
        <w:rPr>
          <w:rFonts w:ascii="Times New Roman" w:hAnsi="Times New Roman"/>
          <w:sz w:val="26"/>
          <w:szCs w:val="26"/>
        </w:rPr>
        <w:t>органов</w:t>
      </w:r>
      <w:r w:rsidRPr="00F87C09">
        <w:rPr>
          <w:rFonts w:ascii="Times New Roman" w:hAnsi="Times New Roman"/>
          <w:spacing w:val="-3"/>
          <w:sz w:val="26"/>
          <w:szCs w:val="26"/>
        </w:rPr>
        <w:t xml:space="preserve"> </w:t>
      </w:r>
      <w:r w:rsidRPr="00F87C09">
        <w:rPr>
          <w:rFonts w:ascii="Times New Roman" w:hAnsi="Times New Roman"/>
          <w:sz w:val="26"/>
          <w:szCs w:val="26"/>
        </w:rPr>
        <w:t>дыхания</w:t>
      </w:r>
      <w:r w:rsidRPr="00F87C09">
        <w:rPr>
          <w:rFonts w:ascii="Times New Roman" w:hAnsi="Times New Roman"/>
          <w:spacing w:val="-3"/>
          <w:sz w:val="26"/>
          <w:szCs w:val="26"/>
        </w:rPr>
        <w:t xml:space="preserve"> </w:t>
      </w:r>
      <w:r w:rsidRPr="00F87C09">
        <w:rPr>
          <w:rFonts w:ascii="Times New Roman" w:hAnsi="Times New Roman"/>
          <w:sz w:val="26"/>
          <w:szCs w:val="26"/>
        </w:rPr>
        <w:t>и</w:t>
      </w:r>
      <w:r w:rsidRPr="00F87C09">
        <w:rPr>
          <w:rFonts w:ascii="Times New Roman" w:hAnsi="Times New Roman"/>
          <w:spacing w:val="-5"/>
          <w:sz w:val="26"/>
          <w:szCs w:val="26"/>
        </w:rPr>
        <w:t xml:space="preserve"> </w:t>
      </w:r>
      <w:r w:rsidRPr="00F87C09">
        <w:rPr>
          <w:rFonts w:ascii="Times New Roman" w:hAnsi="Times New Roman"/>
          <w:sz w:val="26"/>
          <w:szCs w:val="26"/>
        </w:rPr>
        <w:t>неуточненного</w:t>
      </w:r>
      <w:r w:rsidRPr="00F87C09">
        <w:rPr>
          <w:rFonts w:ascii="Times New Roman" w:hAnsi="Times New Roman"/>
          <w:spacing w:val="-4"/>
          <w:sz w:val="26"/>
          <w:szCs w:val="26"/>
        </w:rPr>
        <w:t xml:space="preserve"> </w:t>
      </w:r>
      <w:r w:rsidRPr="00F87C09">
        <w:rPr>
          <w:rFonts w:ascii="Times New Roman" w:hAnsi="Times New Roman"/>
          <w:sz w:val="26"/>
          <w:szCs w:val="26"/>
        </w:rPr>
        <w:t>туберкулеза</w:t>
      </w:r>
    </w:p>
    <w:p w:rsidR="009D668F" w:rsidRPr="00F87C09" w:rsidRDefault="009D668F" w:rsidP="009D668F">
      <w:pPr>
        <w:tabs>
          <w:tab w:val="left" w:pos="1629"/>
        </w:tabs>
        <w:spacing w:line="240" w:lineRule="auto"/>
        <w:ind w:left="214"/>
        <w:contextualSpacing/>
        <w:rPr>
          <w:rFonts w:ascii="Times New Roman" w:hAnsi="Times New Roman"/>
          <w:b/>
          <w:i/>
          <w:sz w:val="26"/>
          <w:szCs w:val="26"/>
        </w:rPr>
      </w:pPr>
    </w:p>
    <w:p w:rsidR="00BA0039" w:rsidRPr="00F87C09" w:rsidRDefault="00BA0039" w:rsidP="00E807FE">
      <w:pPr>
        <w:tabs>
          <w:tab w:val="left" w:pos="1629"/>
        </w:tabs>
        <w:spacing w:line="240" w:lineRule="auto"/>
        <w:ind w:left="1701" w:hanging="1559"/>
        <w:contextualSpacing/>
        <w:rPr>
          <w:rFonts w:ascii="Times New Roman" w:hAnsi="Times New Roman"/>
          <w:b/>
          <w:i/>
          <w:sz w:val="26"/>
          <w:szCs w:val="26"/>
        </w:rPr>
      </w:pPr>
      <w:r w:rsidRPr="00F87C09">
        <w:rPr>
          <w:rFonts w:ascii="Times New Roman" w:hAnsi="Times New Roman"/>
          <w:b/>
          <w:i/>
          <w:sz w:val="26"/>
          <w:szCs w:val="26"/>
        </w:rPr>
        <w:t>А31</w:t>
      </w:r>
      <w:r w:rsidRPr="00F87C09">
        <w:rPr>
          <w:rFonts w:ascii="Times New Roman" w:hAnsi="Times New Roman"/>
          <w:b/>
          <w:i/>
          <w:sz w:val="26"/>
          <w:szCs w:val="26"/>
        </w:rPr>
        <w:tab/>
        <w:t>ИНФЕКЦИИ,</w:t>
      </w:r>
      <w:r w:rsidRPr="00F87C09">
        <w:rPr>
          <w:rFonts w:ascii="Times New Roman" w:hAnsi="Times New Roman"/>
          <w:b/>
          <w:i/>
          <w:spacing w:val="-2"/>
          <w:sz w:val="26"/>
          <w:szCs w:val="26"/>
        </w:rPr>
        <w:t xml:space="preserve"> </w:t>
      </w:r>
      <w:r w:rsidRPr="00F87C09">
        <w:rPr>
          <w:rFonts w:ascii="Times New Roman" w:hAnsi="Times New Roman"/>
          <w:b/>
          <w:i/>
          <w:sz w:val="26"/>
          <w:szCs w:val="26"/>
        </w:rPr>
        <w:t>ВЫЗВАННЫЕ</w:t>
      </w:r>
      <w:r w:rsidRPr="00F87C09">
        <w:rPr>
          <w:rFonts w:ascii="Times New Roman" w:hAnsi="Times New Roman"/>
          <w:b/>
          <w:i/>
          <w:spacing w:val="-2"/>
          <w:sz w:val="26"/>
          <w:szCs w:val="26"/>
        </w:rPr>
        <w:t xml:space="preserve"> </w:t>
      </w:r>
      <w:r w:rsidRPr="00F87C09">
        <w:rPr>
          <w:rFonts w:ascii="Times New Roman" w:hAnsi="Times New Roman"/>
          <w:b/>
          <w:i/>
          <w:sz w:val="26"/>
          <w:szCs w:val="26"/>
        </w:rPr>
        <w:t>ДРУГИМИ</w:t>
      </w:r>
      <w:r w:rsidRPr="00F87C09">
        <w:rPr>
          <w:rFonts w:ascii="Times New Roman" w:hAnsi="Times New Roman"/>
          <w:b/>
          <w:i/>
          <w:spacing w:val="-2"/>
          <w:sz w:val="26"/>
          <w:szCs w:val="26"/>
        </w:rPr>
        <w:t xml:space="preserve"> </w:t>
      </w:r>
      <w:r w:rsidRPr="00F87C09">
        <w:rPr>
          <w:rFonts w:ascii="Times New Roman" w:hAnsi="Times New Roman"/>
          <w:b/>
          <w:i/>
          <w:sz w:val="26"/>
          <w:szCs w:val="26"/>
        </w:rPr>
        <w:t>МИКОБАКТЕРИЯМИ</w:t>
      </w:r>
    </w:p>
    <w:p w:rsidR="009D668F"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А31.0</w:t>
      </w:r>
      <w:r w:rsidRPr="00F87C09">
        <w:rPr>
          <w:rFonts w:ascii="Times New Roman" w:hAnsi="Times New Roman"/>
          <w:sz w:val="26"/>
          <w:szCs w:val="26"/>
        </w:rPr>
        <w:tab/>
        <w:t xml:space="preserve">Легочная инфекция, вызванная </w:t>
      </w:r>
      <w:proofErr w:type="spellStart"/>
      <w:r w:rsidRPr="00F87C09">
        <w:rPr>
          <w:rFonts w:ascii="Times New Roman" w:hAnsi="Times New Roman"/>
          <w:sz w:val="26"/>
          <w:szCs w:val="26"/>
        </w:rPr>
        <w:t>Mycobacterium</w:t>
      </w:r>
      <w:proofErr w:type="spellEnd"/>
      <w:r w:rsidRPr="00F87C09">
        <w:rPr>
          <w:rFonts w:ascii="Times New Roman" w:hAnsi="Times New Roman"/>
          <w:sz w:val="26"/>
          <w:szCs w:val="26"/>
        </w:rPr>
        <w:t xml:space="preserve"> </w:t>
      </w:r>
    </w:p>
    <w:p w:rsidR="009D668F"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A31.1</w:t>
      </w:r>
      <w:r w:rsidRPr="00F87C09">
        <w:rPr>
          <w:rFonts w:ascii="Times New Roman" w:hAnsi="Times New Roman"/>
          <w:sz w:val="26"/>
          <w:szCs w:val="26"/>
        </w:rPr>
        <w:tab/>
        <w:t xml:space="preserve">Кожная инфекция, вызванная </w:t>
      </w:r>
      <w:proofErr w:type="spellStart"/>
      <w:r w:rsidRPr="00F87C09">
        <w:rPr>
          <w:rFonts w:ascii="Times New Roman" w:hAnsi="Times New Roman"/>
          <w:sz w:val="26"/>
          <w:szCs w:val="26"/>
        </w:rPr>
        <w:t>Mycobacterium</w:t>
      </w:r>
      <w:proofErr w:type="spellEnd"/>
      <w:r w:rsidRPr="00F87C09">
        <w:rPr>
          <w:rFonts w:ascii="Times New Roman" w:hAnsi="Times New Roman"/>
          <w:sz w:val="26"/>
          <w:szCs w:val="26"/>
        </w:rPr>
        <w:t xml:space="preserve"> </w:t>
      </w:r>
    </w:p>
    <w:p w:rsidR="00BA0039"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A31.8</w:t>
      </w:r>
      <w:r w:rsidRPr="00F87C09">
        <w:rPr>
          <w:rFonts w:ascii="Times New Roman" w:hAnsi="Times New Roman"/>
          <w:sz w:val="26"/>
          <w:szCs w:val="26"/>
        </w:rPr>
        <w:tab/>
        <w:t xml:space="preserve">Другие инфекции, вызванные </w:t>
      </w:r>
      <w:proofErr w:type="spellStart"/>
      <w:r w:rsidRPr="00F87C09">
        <w:rPr>
          <w:rFonts w:ascii="Times New Roman" w:hAnsi="Times New Roman"/>
          <w:sz w:val="26"/>
          <w:szCs w:val="26"/>
        </w:rPr>
        <w:t>Mycobacterium</w:t>
      </w:r>
      <w:proofErr w:type="spellEnd"/>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A31.9</w:t>
      </w:r>
      <w:r w:rsidRPr="00F87C09">
        <w:rPr>
          <w:rFonts w:ascii="Times New Roman" w:hAnsi="Times New Roman"/>
          <w:sz w:val="26"/>
          <w:szCs w:val="26"/>
        </w:rPr>
        <w:tab/>
        <w:t>Инфекция,</w:t>
      </w:r>
      <w:r w:rsidRPr="00F87C09">
        <w:rPr>
          <w:rFonts w:ascii="Times New Roman" w:hAnsi="Times New Roman"/>
          <w:spacing w:val="-7"/>
          <w:sz w:val="26"/>
          <w:szCs w:val="26"/>
        </w:rPr>
        <w:t xml:space="preserve"> </w:t>
      </w:r>
      <w:r w:rsidRPr="00F87C09">
        <w:rPr>
          <w:rFonts w:ascii="Times New Roman" w:hAnsi="Times New Roman"/>
          <w:sz w:val="26"/>
          <w:szCs w:val="26"/>
        </w:rPr>
        <w:t>вызванная</w:t>
      </w:r>
      <w:r w:rsidRPr="00F87C09">
        <w:rPr>
          <w:rFonts w:ascii="Times New Roman" w:hAnsi="Times New Roman"/>
          <w:spacing w:val="-5"/>
          <w:sz w:val="26"/>
          <w:szCs w:val="26"/>
        </w:rPr>
        <w:t xml:space="preserve"> </w:t>
      </w:r>
      <w:proofErr w:type="spellStart"/>
      <w:r w:rsidRPr="00F87C09">
        <w:rPr>
          <w:rFonts w:ascii="Times New Roman" w:hAnsi="Times New Roman"/>
          <w:sz w:val="26"/>
          <w:szCs w:val="26"/>
        </w:rPr>
        <w:t>Mycobacterium</w:t>
      </w:r>
      <w:proofErr w:type="spellEnd"/>
      <w:r w:rsidRPr="00F87C09">
        <w:rPr>
          <w:rFonts w:ascii="Times New Roman" w:hAnsi="Times New Roman"/>
          <w:sz w:val="26"/>
          <w:szCs w:val="26"/>
        </w:rPr>
        <w:t>,</w:t>
      </w:r>
      <w:r w:rsidRPr="00F87C09">
        <w:rPr>
          <w:rFonts w:ascii="Times New Roman" w:hAnsi="Times New Roman"/>
          <w:spacing w:val="-5"/>
          <w:sz w:val="26"/>
          <w:szCs w:val="26"/>
        </w:rPr>
        <w:t xml:space="preserve"> </w:t>
      </w:r>
      <w:r w:rsidRPr="00F87C09">
        <w:rPr>
          <w:rFonts w:ascii="Times New Roman" w:hAnsi="Times New Roman"/>
          <w:sz w:val="26"/>
          <w:szCs w:val="26"/>
        </w:rPr>
        <w:t>неуточненная</w:t>
      </w:r>
    </w:p>
    <w:p w:rsidR="009D668F" w:rsidRPr="00F87C09" w:rsidRDefault="009D668F" w:rsidP="009D668F">
      <w:pPr>
        <w:spacing w:line="240" w:lineRule="auto"/>
        <w:ind w:left="214" w:right="2856"/>
        <w:contextualSpacing/>
        <w:rPr>
          <w:rFonts w:ascii="Times New Roman" w:hAnsi="Times New Roman"/>
          <w:b/>
          <w:i/>
          <w:sz w:val="26"/>
          <w:szCs w:val="26"/>
        </w:rPr>
      </w:pPr>
    </w:p>
    <w:p w:rsidR="00BA0039" w:rsidRPr="00F87C09" w:rsidRDefault="00BA0039" w:rsidP="00ED282A">
      <w:pPr>
        <w:tabs>
          <w:tab w:val="left" w:pos="1629"/>
        </w:tabs>
        <w:spacing w:line="240" w:lineRule="auto"/>
        <w:ind w:left="214"/>
        <w:contextualSpacing/>
        <w:jc w:val="center"/>
        <w:rPr>
          <w:rFonts w:ascii="Times New Roman" w:hAnsi="Times New Roman"/>
          <w:b/>
          <w:i/>
          <w:sz w:val="26"/>
          <w:szCs w:val="26"/>
        </w:rPr>
      </w:pPr>
      <w:r w:rsidRPr="00F87C09">
        <w:rPr>
          <w:rFonts w:ascii="Times New Roman" w:hAnsi="Times New Roman"/>
          <w:b/>
          <w:i/>
          <w:sz w:val="26"/>
          <w:szCs w:val="26"/>
        </w:rPr>
        <w:t xml:space="preserve">ДОПОЛНИТЕЛЬНОЕ КОДИРОВАНИЕ </w:t>
      </w:r>
      <w:r w:rsidR="009D668F" w:rsidRPr="00F87C09">
        <w:rPr>
          <w:rFonts w:ascii="Times New Roman" w:hAnsi="Times New Roman"/>
          <w:b/>
          <w:i/>
          <w:sz w:val="26"/>
          <w:szCs w:val="26"/>
        </w:rPr>
        <w:t>Н</w:t>
      </w:r>
      <w:r w:rsidRPr="00F87C09">
        <w:rPr>
          <w:rFonts w:ascii="Times New Roman" w:hAnsi="Times New Roman"/>
          <w:b/>
          <w:i/>
          <w:sz w:val="26"/>
          <w:szCs w:val="26"/>
        </w:rPr>
        <w:t>ЕКОТОРЫХ СОСТОЯНИЙ, СВЯЗАННЫХ С ТУБЕРКУЛЕЗОМ</w:t>
      </w:r>
    </w:p>
    <w:p w:rsidR="00323A86" w:rsidRPr="00F87C09" w:rsidRDefault="00323A86" w:rsidP="009D668F">
      <w:pPr>
        <w:tabs>
          <w:tab w:val="left" w:pos="1629"/>
        </w:tabs>
        <w:spacing w:line="240" w:lineRule="auto"/>
        <w:ind w:left="214"/>
        <w:contextualSpacing/>
        <w:rPr>
          <w:rFonts w:ascii="Times New Roman" w:hAnsi="Times New Roman"/>
          <w:b/>
          <w:i/>
          <w:sz w:val="26"/>
          <w:szCs w:val="26"/>
        </w:rPr>
      </w:pP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R05</w:t>
      </w:r>
      <w:r w:rsidRPr="00F87C09">
        <w:rPr>
          <w:rFonts w:ascii="Times New Roman" w:hAnsi="Times New Roman"/>
          <w:sz w:val="26"/>
          <w:szCs w:val="26"/>
        </w:rPr>
        <w:tab/>
        <w:t>Кашель</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R76.1</w:t>
      </w:r>
      <w:r w:rsidRPr="00F87C09">
        <w:rPr>
          <w:rFonts w:ascii="Times New Roman" w:hAnsi="Times New Roman"/>
          <w:sz w:val="26"/>
          <w:szCs w:val="26"/>
        </w:rPr>
        <w:tab/>
        <w:t>Анормальные</w:t>
      </w:r>
      <w:r w:rsidRPr="00F87C09">
        <w:rPr>
          <w:rFonts w:ascii="Times New Roman" w:hAnsi="Times New Roman"/>
          <w:spacing w:val="-6"/>
          <w:sz w:val="26"/>
          <w:szCs w:val="26"/>
        </w:rPr>
        <w:t xml:space="preserve"> </w:t>
      </w:r>
      <w:r w:rsidRPr="00F87C09">
        <w:rPr>
          <w:rFonts w:ascii="Times New Roman" w:hAnsi="Times New Roman"/>
          <w:sz w:val="26"/>
          <w:szCs w:val="26"/>
        </w:rPr>
        <w:t>реакции</w:t>
      </w:r>
      <w:r w:rsidRPr="00F87C09">
        <w:rPr>
          <w:rFonts w:ascii="Times New Roman" w:hAnsi="Times New Roman"/>
          <w:spacing w:val="-5"/>
          <w:sz w:val="26"/>
          <w:szCs w:val="26"/>
        </w:rPr>
        <w:t xml:space="preserve"> </w:t>
      </w:r>
      <w:r w:rsidRPr="00F87C09">
        <w:rPr>
          <w:rFonts w:ascii="Times New Roman" w:hAnsi="Times New Roman"/>
          <w:sz w:val="26"/>
          <w:szCs w:val="26"/>
        </w:rPr>
        <w:t>на</w:t>
      </w:r>
      <w:r w:rsidRPr="00F87C09">
        <w:rPr>
          <w:rFonts w:ascii="Times New Roman" w:hAnsi="Times New Roman"/>
          <w:spacing w:val="-5"/>
          <w:sz w:val="26"/>
          <w:szCs w:val="26"/>
        </w:rPr>
        <w:t xml:space="preserve"> </w:t>
      </w:r>
      <w:r w:rsidRPr="00F87C09">
        <w:rPr>
          <w:rFonts w:ascii="Times New Roman" w:hAnsi="Times New Roman"/>
          <w:sz w:val="26"/>
          <w:szCs w:val="26"/>
        </w:rPr>
        <w:t>туберкулиновую</w:t>
      </w:r>
      <w:r w:rsidRPr="00F87C09">
        <w:rPr>
          <w:rFonts w:ascii="Times New Roman" w:hAnsi="Times New Roman"/>
          <w:spacing w:val="-6"/>
          <w:sz w:val="26"/>
          <w:szCs w:val="26"/>
        </w:rPr>
        <w:t xml:space="preserve"> </w:t>
      </w:r>
      <w:r w:rsidRPr="00F87C09">
        <w:rPr>
          <w:rFonts w:ascii="Times New Roman" w:hAnsi="Times New Roman"/>
          <w:sz w:val="26"/>
          <w:szCs w:val="26"/>
        </w:rPr>
        <w:t>пробу</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R53</w:t>
      </w:r>
      <w:r w:rsidRPr="00F87C09">
        <w:rPr>
          <w:rFonts w:ascii="Times New Roman" w:hAnsi="Times New Roman"/>
          <w:sz w:val="26"/>
          <w:szCs w:val="26"/>
        </w:rPr>
        <w:tab/>
        <w:t>Недомогание</w:t>
      </w:r>
      <w:r w:rsidRPr="00F87C09">
        <w:rPr>
          <w:rFonts w:ascii="Times New Roman" w:hAnsi="Times New Roman"/>
          <w:spacing w:val="-5"/>
          <w:sz w:val="26"/>
          <w:szCs w:val="26"/>
        </w:rPr>
        <w:t xml:space="preserve"> </w:t>
      </w:r>
      <w:r w:rsidRPr="00F87C09">
        <w:rPr>
          <w:rFonts w:ascii="Times New Roman" w:hAnsi="Times New Roman"/>
          <w:sz w:val="26"/>
          <w:szCs w:val="26"/>
        </w:rPr>
        <w:t>и</w:t>
      </w:r>
      <w:r w:rsidRPr="00F87C09">
        <w:rPr>
          <w:rFonts w:ascii="Times New Roman" w:hAnsi="Times New Roman"/>
          <w:spacing w:val="-4"/>
          <w:sz w:val="26"/>
          <w:szCs w:val="26"/>
        </w:rPr>
        <w:t xml:space="preserve"> </w:t>
      </w:r>
      <w:r w:rsidRPr="00F87C09">
        <w:rPr>
          <w:rFonts w:ascii="Times New Roman" w:hAnsi="Times New Roman"/>
          <w:sz w:val="26"/>
          <w:szCs w:val="26"/>
        </w:rPr>
        <w:t>утомляемость</w:t>
      </w:r>
    </w:p>
    <w:p w:rsidR="00BA0039" w:rsidRPr="00F87C09" w:rsidRDefault="00BA0039" w:rsidP="009D668F">
      <w:pPr>
        <w:tabs>
          <w:tab w:val="left" w:pos="1629"/>
        </w:tabs>
        <w:spacing w:line="240" w:lineRule="auto"/>
        <w:ind w:left="1624" w:right="225" w:hanging="1410"/>
        <w:contextualSpacing/>
        <w:rPr>
          <w:rFonts w:ascii="Times New Roman" w:hAnsi="Times New Roman"/>
          <w:sz w:val="26"/>
          <w:szCs w:val="26"/>
        </w:rPr>
      </w:pPr>
      <w:r w:rsidRPr="00F87C09">
        <w:rPr>
          <w:rFonts w:ascii="Times New Roman" w:hAnsi="Times New Roman"/>
          <w:sz w:val="26"/>
          <w:szCs w:val="26"/>
        </w:rPr>
        <w:t>R91</w:t>
      </w:r>
      <w:r w:rsidRPr="00F87C09">
        <w:rPr>
          <w:rFonts w:ascii="Times New Roman" w:hAnsi="Times New Roman"/>
          <w:sz w:val="26"/>
          <w:szCs w:val="26"/>
        </w:rPr>
        <w:tab/>
      </w:r>
      <w:r w:rsidRPr="00F87C09">
        <w:rPr>
          <w:rFonts w:ascii="Times New Roman" w:hAnsi="Times New Roman"/>
          <w:sz w:val="26"/>
          <w:szCs w:val="26"/>
        </w:rPr>
        <w:tab/>
        <w:t>Отклонения</w:t>
      </w:r>
      <w:r w:rsidRPr="00F87C09">
        <w:rPr>
          <w:rFonts w:ascii="Times New Roman" w:hAnsi="Times New Roman"/>
          <w:spacing w:val="7"/>
          <w:sz w:val="26"/>
          <w:szCs w:val="26"/>
        </w:rPr>
        <w:t xml:space="preserve"> </w:t>
      </w:r>
      <w:r w:rsidRPr="00F87C09">
        <w:rPr>
          <w:rFonts w:ascii="Times New Roman" w:hAnsi="Times New Roman"/>
          <w:sz w:val="26"/>
          <w:szCs w:val="26"/>
        </w:rPr>
        <w:t>от</w:t>
      </w:r>
      <w:r w:rsidRPr="00F87C09">
        <w:rPr>
          <w:rFonts w:ascii="Times New Roman" w:hAnsi="Times New Roman"/>
          <w:spacing w:val="8"/>
          <w:sz w:val="26"/>
          <w:szCs w:val="26"/>
        </w:rPr>
        <w:t xml:space="preserve"> </w:t>
      </w:r>
      <w:r w:rsidRPr="00F87C09">
        <w:rPr>
          <w:rFonts w:ascii="Times New Roman" w:hAnsi="Times New Roman"/>
          <w:sz w:val="26"/>
          <w:szCs w:val="26"/>
        </w:rPr>
        <w:t>нормы,</w:t>
      </w:r>
      <w:r w:rsidRPr="00F87C09">
        <w:rPr>
          <w:rFonts w:ascii="Times New Roman" w:hAnsi="Times New Roman"/>
          <w:spacing w:val="7"/>
          <w:sz w:val="26"/>
          <w:szCs w:val="26"/>
        </w:rPr>
        <w:t xml:space="preserve"> </w:t>
      </w:r>
      <w:r w:rsidRPr="00F87C09">
        <w:rPr>
          <w:rFonts w:ascii="Times New Roman" w:hAnsi="Times New Roman"/>
          <w:sz w:val="26"/>
          <w:szCs w:val="26"/>
        </w:rPr>
        <w:t>выявленные</w:t>
      </w:r>
      <w:r w:rsidRPr="00F87C09">
        <w:rPr>
          <w:rFonts w:ascii="Times New Roman" w:hAnsi="Times New Roman"/>
          <w:spacing w:val="8"/>
          <w:sz w:val="26"/>
          <w:szCs w:val="26"/>
        </w:rPr>
        <w:t xml:space="preserve"> </w:t>
      </w:r>
      <w:r w:rsidRPr="00F87C09">
        <w:rPr>
          <w:rFonts w:ascii="Times New Roman" w:hAnsi="Times New Roman"/>
          <w:sz w:val="26"/>
          <w:szCs w:val="26"/>
        </w:rPr>
        <w:t>при</w:t>
      </w:r>
      <w:r w:rsidRPr="00F87C09">
        <w:rPr>
          <w:rFonts w:ascii="Times New Roman" w:hAnsi="Times New Roman"/>
          <w:spacing w:val="7"/>
          <w:sz w:val="26"/>
          <w:szCs w:val="26"/>
        </w:rPr>
        <w:t xml:space="preserve"> </w:t>
      </w:r>
      <w:r w:rsidRPr="00F87C09">
        <w:rPr>
          <w:rFonts w:ascii="Times New Roman" w:hAnsi="Times New Roman"/>
          <w:sz w:val="26"/>
          <w:szCs w:val="26"/>
        </w:rPr>
        <w:t>получении</w:t>
      </w:r>
      <w:r w:rsidRPr="00F87C09">
        <w:rPr>
          <w:rFonts w:ascii="Times New Roman" w:hAnsi="Times New Roman"/>
          <w:spacing w:val="8"/>
          <w:sz w:val="26"/>
          <w:szCs w:val="26"/>
        </w:rPr>
        <w:t xml:space="preserve"> </w:t>
      </w:r>
      <w:r w:rsidRPr="00F87C09">
        <w:rPr>
          <w:rFonts w:ascii="Times New Roman" w:hAnsi="Times New Roman"/>
          <w:sz w:val="26"/>
          <w:szCs w:val="26"/>
        </w:rPr>
        <w:t>диагностического</w:t>
      </w:r>
      <w:r w:rsidRPr="00F87C09">
        <w:rPr>
          <w:rFonts w:ascii="Times New Roman" w:hAnsi="Times New Roman"/>
          <w:spacing w:val="7"/>
          <w:sz w:val="26"/>
          <w:szCs w:val="26"/>
        </w:rPr>
        <w:t xml:space="preserve"> </w:t>
      </w:r>
      <w:r w:rsidRPr="00F87C09">
        <w:rPr>
          <w:rFonts w:ascii="Times New Roman" w:hAnsi="Times New Roman"/>
          <w:sz w:val="26"/>
          <w:szCs w:val="26"/>
        </w:rPr>
        <w:t>изображения</w:t>
      </w:r>
      <w:r w:rsidRPr="00F87C09">
        <w:rPr>
          <w:rFonts w:ascii="Times New Roman" w:hAnsi="Times New Roman"/>
          <w:spacing w:val="8"/>
          <w:sz w:val="26"/>
          <w:szCs w:val="26"/>
        </w:rPr>
        <w:t xml:space="preserve"> </w:t>
      </w:r>
      <w:r w:rsidRPr="00F87C09">
        <w:rPr>
          <w:rFonts w:ascii="Times New Roman" w:hAnsi="Times New Roman"/>
          <w:sz w:val="26"/>
          <w:szCs w:val="26"/>
        </w:rPr>
        <w:t>в</w:t>
      </w:r>
      <w:r w:rsidRPr="00F87C09">
        <w:rPr>
          <w:rFonts w:ascii="Times New Roman" w:hAnsi="Times New Roman"/>
          <w:spacing w:val="-57"/>
          <w:sz w:val="26"/>
          <w:szCs w:val="26"/>
        </w:rPr>
        <w:t xml:space="preserve"> </w:t>
      </w:r>
      <w:r w:rsidRPr="00F87C09">
        <w:rPr>
          <w:rFonts w:ascii="Times New Roman" w:hAnsi="Times New Roman"/>
          <w:sz w:val="26"/>
          <w:szCs w:val="26"/>
        </w:rPr>
        <w:t>ходе</w:t>
      </w:r>
      <w:r w:rsidRPr="00F87C09">
        <w:rPr>
          <w:rFonts w:ascii="Times New Roman" w:hAnsi="Times New Roman"/>
          <w:spacing w:val="-1"/>
          <w:sz w:val="26"/>
          <w:szCs w:val="26"/>
        </w:rPr>
        <w:t xml:space="preserve"> </w:t>
      </w:r>
      <w:r w:rsidRPr="00F87C09">
        <w:rPr>
          <w:rFonts w:ascii="Times New Roman" w:hAnsi="Times New Roman"/>
          <w:sz w:val="26"/>
          <w:szCs w:val="26"/>
        </w:rPr>
        <w:t>исследования</w:t>
      </w:r>
      <w:r w:rsidRPr="00F87C09">
        <w:rPr>
          <w:rFonts w:ascii="Times New Roman" w:hAnsi="Times New Roman"/>
          <w:spacing w:val="-1"/>
          <w:sz w:val="26"/>
          <w:szCs w:val="26"/>
        </w:rPr>
        <w:t xml:space="preserve"> </w:t>
      </w:r>
      <w:r w:rsidRPr="00F87C09">
        <w:rPr>
          <w:rFonts w:ascii="Times New Roman" w:hAnsi="Times New Roman"/>
          <w:sz w:val="26"/>
          <w:szCs w:val="26"/>
        </w:rPr>
        <w:t>легких</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Y58.0</w:t>
      </w:r>
      <w:r w:rsidRPr="00F87C09">
        <w:rPr>
          <w:rFonts w:ascii="Times New Roman" w:hAnsi="Times New Roman"/>
          <w:sz w:val="26"/>
          <w:szCs w:val="26"/>
        </w:rPr>
        <w:tab/>
        <w:t>Осложнения</w:t>
      </w:r>
      <w:r w:rsidRPr="00F87C09">
        <w:rPr>
          <w:rFonts w:ascii="Times New Roman" w:hAnsi="Times New Roman"/>
          <w:spacing w:val="-5"/>
          <w:sz w:val="26"/>
          <w:szCs w:val="26"/>
        </w:rPr>
        <w:t xml:space="preserve"> </w:t>
      </w:r>
      <w:r w:rsidRPr="00F87C09">
        <w:rPr>
          <w:rFonts w:ascii="Times New Roman" w:hAnsi="Times New Roman"/>
          <w:sz w:val="26"/>
          <w:szCs w:val="26"/>
        </w:rPr>
        <w:t>от</w:t>
      </w:r>
      <w:r w:rsidRPr="00F87C09">
        <w:rPr>
          <w:rFonts w:ascii="Times New Roman" w:hAnsi="Times New Roman"/>
          <w:spacing w:val="-3"/>
          <w:sz w:val="26"/>
          <w:szCs w:val="26"/>
        </w:rPr>
        <w:t xml:space="preserve"> </w:t>
      </w:r>
      <w:r w:rsidRPr="00F87C09">
        <w:rPr>
          <w:rFonts w:ascii="Times New Roman" w:hAnsi="Times New Roman"/>
          <w:sz w:val="26"/>
          <w:szCs w:val="26"/>
        </w:rPr>
        <w:t>введения</w:t>
      </w:r>
      <w:r w:rsidRPr="00F87C09">
        <w:rPr>
          <w:rFonts w:ascii="Times New Roman" w:hAnsi="Times New Roman"/>
          <w:spacing w:val="-4"/>
          <w:sz w:val="26"/>
          <w:szCs w:val="26"/>
        </w:rPr>
        <w:t xml:space="preserve"> </w:t>
      </w:r>
      <w:r w:rsidRPr="00F87C09">
        <w:rPr>
          <w:rFonts w:ascii="Times New Roman" w:hAnsi="Times New Roman"/>
          <w:sz w:val="26"/>
          <w:szCs w:val="26"/>
        </w:rPr>
        <w:t>вакцины</w:t>
      </w:r>
      <w:r w:rsidRPr="00F87C09">
        <w:rPr>
          <w:rFonts w:ascii="Times New Roman" w:hAnsi="Times New Roman"/>
          <w:spacing w:val="-4"/>
          <w:sz w:val="26"/>
          <w:szCs w:val="26"/>
        </w:rPr>
        <w:t xml:space="preserve"> </w:t>
      </w:r>
      <w:r w:rsidRPr="00F87C09">
        <w:rPr>
          <w:rFonts w:ascii="Times New Roman" w:hAnsi="Times New Roman"/>
          <w:sz w:val="26"/>
          <w:szCs w:val="26"/>
        </w:rPr>
        <w:t>БЦЖ</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Z01.5</w:t>
      </w:r>
      <w:r w:rsidRPr="00F87C09">
        <w:rPr>
          <w:rFonts w:ascii="Times New Roman" w:hAnsi="Times New Roman"/>
          <w:sz w:val="26"/>
          <w:szCs w:val="26"/>
        </w:rPr>
        <w:tab/>
        <w:t>Диагностические</w:t>
      </w:r>
      <w:r w:rsidRPr="00F87C09">
        <w:rPr>
          <w:rFonts w:ascii="Times New Roman" w:hAnsi="Times New Roman"/>
          <w:spacing w:val="-5"/>
          <w:sz w:val="26"/>
          <w:szCs w:val="26"/>
        </w:rPr>
        <w:t xml:space="preserve"> </w:t>
      </w:r>
      <w:r w:rsidRPr="00F87C09">
        <w:rPr>
          <w:rFonts w:ascii="Times New Roman" w:hAnsi="Times New Roman"/>
          <w:sz w:val="26"/>
          <w:szCs w:val="26"/>
        </w:rPr>
        <w:t>кожные</w:t>
      </w:r>
      <w:r w:rsidRPr="00F87C09">
        <w:rPr>
          <w:rFonts w:ascii="Times New Roman" w:hAnsi="Times New Roman"/>
          <w:spacing w:val="-3"/>
          <w:sz w:val="26"/>
          <w:szCs w:val="26"/>
        </w:rPr>
        <w:t xml:space="preserve"> </w:t>
      </w:r>
      <w:r w:rsidRPr="00F87C09">
        <w:rPr>
          <w:rFonts w:ascii="Times New Roman" w:hAnsi="Times New Roman"/>
          <w:sz w:val="26"/>
          <w:szCs w:val="26"/>
        </w:rPr>
        <w:t>и</w:t>
      </w:r>
      <w:r w:rsidRPr="00F87C09">
        <w:rPr>
          <w:rFonts w:ascii="Times New Roman" w:hAnsi="Times New Roman"/>
          <w:spacing w:val="-4"/>
          <w:sz w:val="26"/>
          <w:szCs w:val="26"/>
        </w:rPr>
        <w:t xml:space="preserve"> </w:t>
      </w:r>
      <w:proofErr w:type="spellStart"/>
      <w:r w:rsidRPr="00F87C09">
        <w:rPr>
          <w:rFonts w:ascii="Times New Roman" w:hAnsi="Times New Roman"/>
          <w:sz w:val="26"/>
          <w:szCs w:val="26"/>
        </w:rPr>
        <w:t>сенсибилизационные</w:t>
      </w:r>
      <w:proofErr w:type="spellEnd"/>
      <w:r w:rsidRPr="00F87C09">
        <w:rPr>
          <w:rFonts w:ascii="Times New Roman" w:hAnsi="Times New Roman"/>
          <w:spacing w:val="-3"/>
          <w:sz w:val="26"/>
          <w:szCs w:val="26"/>
        </w:rPr>
        <w:t xml:space="preserve"> </w:t>
      </w:r>
      <w:r w:rsidRPr="00F87C09">
        <w:rPr>
          <w:rFonts w:ascii="Times New Roman" w:hAnsi="Times New Roman"/>
          <w:sz w:val="26"/>
          <w:szCs w:val="26"/>
        </w:rPr>
        <w:t>тесты</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Z01.8</w:t>
      </w:r>
      <w:r w:rsidRPr="00F87C09">
        <w:rPr>
          <w:rFonts w:ascii="Times New Roman" w:hAnsi="Times New Roman"/>
          <w:sz w:val="26"/>
          <w:szCs w:val="26"/>
        </w:rPr>
        <w:tab/>
        <w:t>Другое</w:t>
      </w:r>
      <w:r w:rsidRPr="00F87C09">
        <w:rPr>
          <w:rFonts w:ascii="Times New Roman" w:hAnsi="Times New Roman"/>
          <w:spacing w:val="-3"/>
          <w:sz w:val="26"/>
          <w:szCs w:val="26"/>
        </w:rPr>
        <w:t xml:space="preserve"> </w:t>
      </w:r>
      <w:r w:rsidRPr="00F87C09">
        <w:rPr>
          <w:rFonts w:ascii="Times New Roman" w:hAnsi="Times New Roman"/>
          <w:sz w:val="26"/>
          <w:szCs w:val="26"/>
        </w:rPr>
        <w:t>уточненное</w:t>
      </w:r>
      <w:r w:rsidRPr="00F87C09">
        <w:rPr>
          <w:rFonts w:ascii="Times New Roman" w:hAnsi="Times New Roman"/>
          <w:spacing w:val="-1"/>
          <w:sz w:val="26"/>
          <w:szCs w:val="26"/>
        </w:rPr>
        <w:t xml:space="preserve"> </w:t>
      </w:r>
      <w:r w:rsidRPr="00F87C09">
        <w:rPr>
          <w:rFonts w:ascii="Times New Roman" w:hAnsi="Times New Roman"/>
          <w:sz w:val="26"/>
          <w:szCs w:val="26"/>
        </w:rPr>
        <w:t>специальное</w:t>
      </w:r>
      <w:r w:rsidRPr="00F87C09">
        <w:rPr>
          <w:rFonts w:ascii="Times New Roman" w:hAnsi="Times New Roman"/>
          <w:spacing w:val="-1"/>
          <w:sz w:val="26"/>
          <w:szCs w:val="26"/>
        </w:rPr>
        <w:t xml:space="preserve"> </w:t>
      </w:r>
      <w:r w:rsidRPr="00F87C09">
        <w:rPr>
          <w:rFonts w:ascii="Times New Roman" w:hAnsi="Times New Roman"/>
          <w:sz w:val="26"/>
          <w:szCs w:val="26"/>
        </w:rPr>
        <w:t>обследование</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Z02.1</w:t>
      </w:r>
      <w:r w:rsidRPr="00F87C09">
        <w:rPr>
          <w:rFonts w:ascii="Times New Roman" w:hAnsi="Times New Roman"/>
          <w:sz w:val="26"/>
          <w:szCs w:val="26"/>
        </w:rPr>
        <w:tab/>
        <w:t>Обследование</w:t>
      </w:r>
      <w:r w:rsidRPr="00F87C09">
        <w:rPr>
          <w:rFonts w:ascii="Times New Roman" w:hAnsi="Times New Roman"/>
          <w:spacing w:val="-5"/>
          <w:sz w:val="26"/>
          <w:szCs w:val="26"/>
        </w:rPr>
        <w:t xml:space="preserve"> </w:t>
      </w:r>
      <w:r w:rsidRPr="00F87C09">
        <w:rPr>
          <w:rFonts w:ascii="Times New Roman" w:hAnsi="Times New Roman"/>
          <w:sz w:val="26"/>
          <w:szCs w:val="26"/>
        </w:rPr>
        <w:t>перед</w:t>
      </w:r>
      <w:r w:rsidRPr="00F87C09">
        <w:rPr>
          <w:rFonts w:ascii="Times New Roman" w:hAnsi="Times New Roman"/>
          <w:spacing w:val="-5"/>
          <w:sz w:val="26"/>
          <w:szCs w:val="26"/>
        </w:rPr>
        <w:t xml:space="preserve"> </w:t>
      </w:r>
      <w:r w:rsidRPr="00F87C09">
        <w:rPr>
          <w:rFonts w:ascii="Times New Roman" w:hAnsi="Times New Roman"/>
          <w:sz w:val="26"/>
          <w:szCs w:val="26"/>
        </w:rPr>
        <w:t>поступлением</w:t>
      </w:r>
      <w:r w:rsidRPr="00F87C09">
        <w:rPr>
          <w:rFonts w:ascii="Times New Roman" w:hAnsi="Times New Roman"/>
          <w:spacing w:val="-5"/>
          <w:sz w:val="26"/>
          <w:szCs w:val="26"/>
        </w:rPr>
        <w:t xml:space="preserve"> </w:t>
      </w:r>
      <w:r w:rsidRPr="00F87C09">
        <w:rPr>
          <w:rFonts w:ascii="Times New Roman" w:hAnsi="Times New Roman"/>
          <w:sz w:val="26"/>
          <w:szCs w:val="26"/>
        </w:rPr>
        <w:t>на</w:t>
      </w:r>
      <w:r w:rsidRPr="00F87C09">
        <w:rPr>
          <w:rFonts w:ascii="Times New Roman" w:hAnsi="Times New Roman"/>
          <w:spacing w:val="-5"/>
          <w:sz w:val="26"/>
          <w:szCs w:val="26"/>
        </w:rPr>
        <w:t xml:space="preserve"> </w:t>
      </w:r>
      <w:r w:rsidRPr="00F87C09">
        <w:rPr>
          <w:rFonts w:ascii="Times New Roman" w:hAnsi="Times New Roman"/>
          <w:sz w:val="26"/>
          <w:szCs w:val="26"/>
        </w:rPr>
        <w:t>работу</w:t>
      </w:r>
    </w:p>
    <w:p w:rsidR="00BA0039" w:rsidRPr="00F87C09" w:rsidRDefault="00BA0039" w:rsidP="00E807FE">
      <w:pPr>
        <w:tabs>
          <w:tab w:val="left" w:pos="1630"/>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Z02.2</w:t>
      </w:r>
      <w:r w:rsidRPr="00F87C09">
        <w:rPr>
          <w:rFonts w:ascii="Times New Roman" w:hAnsi="Times New Roman"/>
          <w:sz w:val="26"/>
          <w:szCs w:val="26"/>
        </w:rPr>
        <w:tab/>
        <w:t>Обследование</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4"/>
          <w:sz w:val="26"/>
          <w:szCs w:val="26"/>
        </w:rPr>
        <w:t xml:space="preserve"> </w:t>
      </w:r>
      <w:r w:rsidRPr="00F87C09">
        <w:rPr>
          <w:rFonts w:ascii="Times New Roman" w:hAnsi="Times New Roman"/>
          <w:sz w:val="26"/>
          <w:szCs w:val="26"/>
        </w:rPr>
        <w:t>связи</w:t>
      </w:r>
      <w:r w:rsidRPr="00F87C09">
        <w:rPr>
          <w:rFonts w:ascii="Times New Roman" w:hAnsi="Times New Roman"/>
          <w:spacing w:val="-3"/>
          <w:sz w:val="26"/>
          <w:szCs w:val="26"/>
        </w:rPr>
        <w:t xml:space="preserve"> </w:t>
      </w:r>
      <w:r w:rsidRPr="00F87C09">
        <w:rPr>
          <w:rFonts w:ascii="Times New Roman" w:hAnsi="Times New Roman"/>
          <w:sz w:val="26"/>
          <w:szCs w:val="26"/>
        </w:rPr>
        <w:t>с</w:t>
      </w:r>
      <w:r w:rsidRPr="00F87C09">
        <w:rPr>
          <w:rFonts w:ascii="Times New Roman" w:hAnsi="Times New Roman"/>
          <w:spacing w:val="-3"/>
          <w:sz w:val="26"/>
          <w:szCs w:val="26"/>
        </w:rPr>
        <w:t xml:space="preserve"> </w:t>
      </w:r>
      <w:r w:rsidRPr="00F87C09">
        <w:rPr>
          <w:rFonts w:ascii="Times New Roman" w:hAnsi="Times New Roman"/>
          <w:sz w:val="26"/>
          <w:szCs w:val="26"/>
        </w:rPr>
        <w:t>поступлением</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4"/>
          <w:sz w:val="26"/>
          <w:szCs w:val="26"/>
        </w:rPr>
        <w:t xml:space="preserve"> </w:t>
      </w:r>
      <w:r w:rsidRPr="00F87C09">
        <w:rPr>
          <w:rFonts w:ascii="Times New Roman" w:hAnsi="Times New Roman"/>
          <w:sz w:val="26"/>
          <w:szCs w:val="26"/>
        </w:rPr>
        <w:t>учреждение</w:t>
      </w:r>
      <w:r w:rsidRPr="00F87C09">
        <w:rPr>
          <w:rFonts w:ascii="Times New Roman" w:hAnsi="Times New Roman"/>
          <w:spacing w:val="-4"/>
          <w:sz w:val="26"/>
          <w:szCs w:val="26"/>
        </w:rPr>
        <w:t xml:space="preserve"> </w:t>
      </w:r>
      <w:r w:rsidRPr="00F87C09">
        <w:rPr>
          <w:rFonts w:ascii="Times New Roman" w:hAnsi="Times New Roman"/>
          <w:sz w:val="26"/>
          <w:szCs w:val="26"/>
        </w:rPr>
        <w:t>длительного</w:t>
      </w:r>
      <w:r w:rsidRPr="00F87C09">
        <w:rPr>
          <w:rFonts w:ascii="Times New Roman" w:hAnsi="Times New Roman"/>
          <w:spacing w:val="-3"/>
          <w:sz w:val="26"/>
          <w:szCs w:val="26"/>
        </w:rPr>
        <w:t xml:space="preserve"> </w:t>
      </w:r>
      <w:r w:rsidRPr="00F87C09">
        <w:rPr>
          <w:rFonts w:ascii="Times New Roman" w:hAnsi="Times New Roman"/>
          <w:sz w:val="26"/>
          <w:szCs w:val="26"/>
        </w:rPr>
        <w:t>пребывания</w:t>
      </w:r>
    </w:p>
    <w:p w:rsidR="00BA0039" w:rsidRPr="00F87C09" w:rsidRDefault="00BA0039" w:rsidP="009D668F">
      <w:pPr>
        <w:tabs>
          <w:tab w:val="left" w:pos="1630"/>
        </w:tabs>
        <w:spacing w:before="76" w:line="240" w:lineRule="auto"/>
        <w:ind w:left="214"/>
        <w:contextualSpacing/>
        <w:rPr>
          <w:rFonts w:ascii="Times New Roman" w:hAnsi="Times New Roman"/>
          <w:sz w:val="26"/>
          <w:szCs w:val="26"/>
        </w:rPr>
      </w:pPr>
      <w:r w:rsidRPr="00F87C09">
        <w:rPr>
          <w:rFonts w:ascii="Times New Roman" w:hAnsi="Times New Roman"/>
          <w:sz w:val="26"/>
          <w:szCs w:val="26"/>
        </w:rPr>
        <w:t>Z02.3</w:t>
      </w:r>
      <w:r w:rsidRPr="00F87C09">
        <w:rPr>
          <w:rFonts w:ascii="Times New Roman" w:hAnsi="Times New Roman"/>
          <w:sz w:val="26"/>
          <w:szCs w:val="26"/>
        </w:rPr>
        <w:tab/>
        <w:t>Обследование</w:t>
      </w:r>
      <w:r w:rsidRPr="00F87C09">
        <w:rPr>
          <w:rFonts w:ascii="Times New Roman" w:hAnsi="Times New Roman"/>
          <w:spacing w:val="-5"/>
          <w:sz w:val="26"/>
          <w:szCs w:val="26"/>
        </w:rPr>
        <w:t xml:space="preserve"> </w:t>
      </w:r>
      <w:r w:rsidRPr="00F87C09">
        <w:rPr>
          <w:rFonts w:ascii="Times New Roman" w:hAnsi="Times New Roman"/>
          <w:sz w:val="26"/>
          <w:szCs w:val="26"/>
        </w:rPr>
        <w:t>призывников</w:t>
      </w:r>
      <w:r w:rsidRPr="00F87C09">
        <w:rPr>
          <w:rFonts w:ascii="Times New Roman" w:hAnsi="Times New Roman"/>
          <w:spacing w:val="-5"/>
          <w:sz w:val="26"/>
          <w:szCs w:val="26"/>
        </w:rPr>
        <w:t xml:space="preserve"> </w:t>
      </w:r>
      <w:r w:rsidRPr="00F87C09">
        <w:rPr>
          <w:rFonts w:ascii="Times New Roman" w:hAnsi="Times New Roman"/>
          <w:sz w:val="26"/>
          <w:szCs w:val="26"/>
        </w:rPr>
        <w:t>в</w:t>
      </w:r>
      <w:r w:rsidRPr="00F87C09">
        <w:rPr>
          <w:rFonts w:ascii="Times New Roman" w:hAnsi="Times New Roman"/>
          <w:spacing w:val="-5"/>
          <w:sz w:val="26"/>
          <w:szCs w:val="26"/>
        </w:rPr>
        <w:t xml:space="preserve"> </w:t>
      </w:r>
      <w:r w:rsidRPr="00F87C09">
        <w:rPr>
          <w:rFonts w:ascii="Times New Roman" w:hAnsi="Times New Roman"/>
          <w:sz w:val="26"/>
          <w:szCs w:val="26"/>
        </w:rPr>
        <w:t>вооруженные</w:t>
      </w:r>
      <w:r w:rsidRPr="00F87C09">
        <w:rPr>
          <w:rFonts w:ascii="Times New Roman" w:hAnsi="Times New Roman"/>
          <w:spacing w:val="-5"/>
          <w:sz w:val="26"/>
          <w:szCs w:val="26"/>
        </w:rPr>
        <w:t xml:space="preserve"> </w:t>
      </w:r>
      <w:r w:rsidRPr="00F87C09">
        <w:rPr>
          <w:rFonts w:ascii="Times New Roman" w:hAnsi="Times New Roman"/>
          <w:sz w:val="26"/>
          <w:szCs w:val="26"/>
        </w:rPr>
        <w:t>силы</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Z02.7</w:t>
      </w:r>
      <w:r w:rsidRPr="00F87C09">
        <w:rPr>
          <w:rFonts w:ascii="Times New Roman" w:hAnsi="Times New Roman"/>
          <w:sz w:val="26"/>
          <w:szCs w:val="26"/>
        </w:rPr>
        <w:tab/>
        <w:t>Обращение</w:t>
      </w:r>
      <w:r w:rsidRPr="00F87C09">
        <w:rPr>
          <w:rFonts w:ascii="Times New Roman" w:hAnsi="Times New Roman"/>
          <w:spacing w:val="-5"/>
          <w:sz w:val="26"/>
          <w:szCs w:val="26"/>
        </w:rPr>
        <w:t xml:space="preserve"> </w:t>
      </w:r>
      <w:r w:rsidRPr="00F87C09">
        <w:rPr>
          <w:rFonts w:ascii="Times New Roman" w:hAnsi="Times New Roman"/>
          <w:sz w:val="26"/>
          <w:szCs w:val="26"/>
        </w:rPr>
        <w:t>в</w:t>
      </w:r>
      <w:r w:rsidRPr="00F87C09">
        <w:rPr>
          <w:rFonts w:ascii="Times New Roman" w:hAnsi="Times New Roman"/>
          <w:spacing w:val="-4"/>
          <w:sz w:val="26"/>
          <w:szCs w:val="26"/>
        </w:rPr>
        <w:t xml:space="preserve"> </w:t>
      </w:r>
      <w:r w:rsidRPr="00F87C09">
        <w:rPr>
          <w:rFonts w:ascii="Times New Roman" w:hAnsi="Times New Roman"/>
          <w:sz w:val="26"/>
          <w:szCs w:val="26"/>
        </w:rPr>
        <w:t>связи</w:t>
      </w:r>
      <w:r w:rsidRPr="00F87C09">
        <w:rPr>
          <w:rFonts w:ascii="Times New Roman" w:hAnsi="Times New Roman"/>
          <w:spacing w:val="-4"/>
          <w:sz w:val="26"/>
          <w:szCs w:val="26"/>
        </w:rPr>
        <w:t xml:space="preserve"> </w:t>
      </w:r>
      <w:r w:rsidRPr="00F87C09">
        <w:rPr>
          <w:rFonts w:ascii="Times New Roman" w:hAnsi="Times New Roman"/>
          <w:sz w:val="26"/>
          <w:szCs w:val="26"/>
        </w:rPr>
        <w:t>с</w:t>
      </w:r>
      <w:r w:rsidRPr="00F87C09">
        <w:rPr>
          <w:rFonts w:ascii="Times New Roman" w:hAnsi="Times New Roman"/>
          <w:spacing w:val="-3"/>
          <w:sz w:val="26"/>
          <w:szCs w:val="26"/>
        </w:rPr>
        <w:t xml:space="preserve"> </w:t>
      </w:r>
      <w:r w:rsidRPr="00F87C09">
        <w:rPr>
          <w:rFonts w:ascii="Times New Roman" w:hAnsi="Times New Roman"/>
          <w:sz w:val="26"/>
          <w:szCs w:val="26"/>
        </w:rPr>
        <w:t>получением</w:t>
      </w:r>
      <w:r w:rsidRPr="00F87C09">
        <w:rPr>
          <w:rFonts w:ascii="Times New Roman" w:hAnsi="Times New Roman"/>
          <w:spacing w:val="-5"/>
          <w:sz w:val="26"/>
          <w:szCs w:val="26"/>
        </w:rPr>
        <w:t xml:space="preserve"> </w:t>
      </w:r>
      <w:r w:rsidRPr="00F87C09">
        <w:rPr>
          <w:rFonts w:ascii="Times New Roman" w:hAnsi="Times New Roman"/>
          <w:sz w:val="26"/>
          <w:szCs w:val="26"/>
        </w:rPr>
        <w:t>медицинских</w:t>
      </w:r>
      <w:r w:rsidRPr="00F87C09">
        <w:rPr>
          <w:rFonts w:ascii="Times New Roman" w:hAnsi="Times New Roman"/>
          <w:spacing w:val="-4"/>
          <w:sz w:val="26"/>
          <w:szCs w:val="26"/>
        </w:rPr>
        <w:t xml:space="preserve"> </w:t>
      </w:r>
      <w:r w:rsidRPr="00F87C09">
        <w:rPr>
          <w:rFonts w:ascii="Times New Roman" w:hAnsi="Times New Roman"/>
          <w:sz w:val="26"/>
          <w:szCs w:val="26"/>
        </w:rPr>
        <w:t>документов</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Z02.8</w:t>
      </w:r>
      <w:r w:rsidRPr="00F87C09">
        <w:rPr>
          <w:rFonts w:ascii="Times New Roman" w:hAnsi="Times New Roman"/>
          <w:sz w:val="26"/>
          <w:szCs w:val="26"/>
        </w:rPr>
        <w:tab/>
        <w:t>Другие</w:t>
      </w:r>
      <w:r w:rsidRPr="00F87C09">
        <w:rPr>
          <w:rFonts w:ascii="Times New Roman" w:hAnsi="Times New Roman"/>
          <w:spacing w:val="-6"/>
          <w:sz w:val="26"/>
          <w:szCs w:val="26"/>
        </w:rPr>
        <w:t xml:space="preserve"> </w:t>
      </w:r>
      <w:r w:rsidRPr="00F87C09">
        <w:rPr>
          <w:rFonts w:ascii="Times New Roman" w:hAnsi="Times New Roman"/>
          <w:sz w:val="26"/>
          <w:szCs w:val="26"/>
        </w:rPr>
        <w:t>обследования</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5"/>
          <w:sz w:val="26"/>
          <w:szCs w:val="26"/>
        </w:rPr>
        <w:t xml:space="preserve"> </w:t>
      </w:r>
      <w:r w:rsidRPr="00F87C09">
        <w:rPr>
          <w:rFonts w:ascii="Times New Roman" w:hAnsi="Times New Roman"/>
          <w:sz w:val="26"/>
          <w:szCs w:val="26"/>
        </w:rPr>
        <w:t>административных</w:t>
      </w:r>
      <w:r w:rsidRPr="00F87C09">
        <w:rPr>
          <w:rFonts w:ascii="Times New Roman" w:hAnsi="Times New Roman"/>
          <w:spacing w:val="-5"/>
          <w:sz w:val="26"/>
          <w:szCs w:val="26"/>
        </w:rPr>
        <w:t xml:space="preserve"> </w:t>
      </w:r>
      <w:r w:rsidRPr="00F87C09">
        <w:rPr>
          <w:rFonts w:ascii="Times New Roman" w:hAnsi="Times New Roman"/>
          <w:sz w:val="26"/>
          <w:szCs w:val="26"/>
        </w:rPr>
        <w:t>целях</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Z03.0</w:t>
      </w:r>
      <w:r w:rsidRPr="00F87C09">
        <w:rPr>
          <w:rFonts w:ascii="Times New Roman" w:hAnsi="Times New Roman"/>
          <w:sz w:val="26"/>
          <w:szCs w:val="26"/>
        </w:rPr>
        <w:tab/>
        <w:t>Наблюдение</w:t>
      </w:r>
      <w:r w:rsidRPr="00F87C09">
        <w:rPr>
          <w:rFonts w:ascii="Times New Roman" w:hAnsi="Times New Roman"/>
          <w:spacing w:val="-5"/>
          <w:sz w:val="26"/>
          <w:szCs w:val="26"/>
        </w:rPr>
        <w:t xml:space="preserve"> </w:t>
      </w:r>
      <w:r w:rsidRPr="00F87C09">
        <w:rPr>
          <w:rFonts w:ascii="Times New Roman" w:hAnsi="Times New Roman"/>
          <w:sz w:val="26"/>
          <w:szCs w:val="26"/>
        </w:rPr>
        <w:t>при</w:t>
      </w:r>
      <w:r w:rsidRPr="00F87C09">
        <w:rPr>
          <w:rFonts w:ascii="Times New Roman" w:hAnsi="Times New Roman"/>
          <w:spacing w:val="-5"/>
          <w:sz w:val="26"/>
          <w:szCs w:val="26"/>
        </w:rPr>
        <w:t xml:space="preserve"> </w:t>
      </w:r>
      <w:r w:rsidRPr="00F87C09">
        <w:rPr>
          <w:rFonts w:ascii="Times New Roman" w:hAnsi="Times New Roman"/>
          <w:sz w:val="26"/>
          <w:szCs w:val="26"/>
        </w:rPr>
        <w:t>подозрении</w:t>
      </w:r>
      <w:r w:rsidRPr="00F87C09">
        <w:rPr>
          <w:rFonts w:ascii="Times New Roman" w:hAnsi="Times New Roman"/>
          <w:spacing w:val="-5"/>
          <w:sz w:val="26"/>
          <w:szCs w:val="26"/>
        </w:rPr>
        <w:t xml:space="preserve"> </w:t>
      </w:r>
      <w:r w:rsidRPr="00F87C09">
        <w:rPr>
          <w:rFonts w:ascii="Times New Roman" w:hAnsi="Times New Roman"/>
          <w:sz w:val="26"/>
          <w:szCs w:val="26"/>
        </w:rPr>
        <w:t>на</w:t>
      </w:r>
      <w:r w:rsidRPr="00F87C09">
        <w:rPr>
          <w:rFonts w:ascii="Times New Roman" w:hAnsi="Times New Roman"/>
          <w:spacing w:val="-5"/>
          <w:sz w:val="26"/>
          <w:szCs w:val="26"/>
        </w:rPr>
        <w:t xml:space="preserve"> </w:t>
      </w:r>
      <w:r w:rsidRPr="00F87C09">
        <w:rPr>
          <w:rFonts w:ascii="Times New Roman" w:hAnsi="Times New Roman"/>
          <w:sz w:val="26"/>
          <w:szCs w:val="26"/>
        </w:rPr>
        <w:t>туберкулез</w:t>
      </w:r>
    </w:p>
    <w:p w:rsidR="00BA0039" w:rsidRPr="00F87C09" w:rsidRDefault="00BA0039" w:rsidP="009D668F">
      <w:pPr>
        <w:tabs>
          <w:tab w:val="left" w:pos="1630"/>
          <w:tab w:val="left" w:pos="3231"/>
          <w:tab w:val="left" w:pos="4904"/>
          <w:tab w:val="left" w:pos="6563"/>
          <w:tab w:val="left" w:pos="6928"/>
          <w:tab w:val="left" w:pos="7830"/>
          <w:tab w:val="left" w:pos="9181"/>
        </w:tabs>
        <w:spacing w:line="240" w:lineRule="auto"/>
        <w:ind w:left="1624" w:right="224" w:hanging="1410"/>
        <w:contextualSpacing/>
        <w:rPr>
          <w:rFonts w:ascii="Times New Roman" w:hAnsi="Times New Roman"/>
          <w:sz w:val="26"/>
          <w:szCs w:val="26"/>
        </w:rPr>
      </w:pPr>
      <w:r w:rsidRPr="00F87C09">
        <w:rPr>
          <w:rFonts w:ascii="Times New Roman" w:hAnsi="Times New Roman"/>
          <w:sz w:val="26"/>
          <w:szCs w:val="26"/>
        </w:rPr>
        <w:t>Z11.1</w:t>
      </w:r>
      <w:r w:rsidRPr="00F87C09">
        <w:rPr>
          <w:rFonts w:ascii="Times New Roman" w:hAnsi="Times New Roman"/>
          <w:sz w:val="26"/>
          <w:szCs w:val="26"/>
        </w:rPr>
        <w:tab/>
      </w:r>
      <w:r w:rsidRPr="00F87C09">
        <w:rPr>
          <w:rFonts w:ascii="Times New Roman" w:hAnsi="Times New Roman"/>
          <w:sz w:val="26"/>
          <w:szCs w:val="26"/>
        </w:rPr>
        <w:tab/>
        <w:t>Специальное</w:t>
      </w:r>
      <w:r w:rsidRPr="00F87C09">
        <w:rPr>
          <w:rFonts w:ascii="Times New Roman" w:hAnsi="Times New Roman"/>
          <w:sz w:val="26"/>
          <w:szCs w:val="26"/>
        </w:rPr>
        <w:tab/>
      </w:r>
      <w:proofErr w:type="spellStart"/>
      <w:r w:rsidRPr="00F87C09">
        <w:rPr>
          <w:rFonts w:ascii="Times New Roman" w:hAnsi="Times New Roman"/>
          <w:sz w:val="26"/>
          <w:szCs w:val="26"/>
        </w:rPr>
        <w:t>скрининговое</w:t>
      </w:r>
      <w:proofErr w:type="spellEnd"/>
      <w:r w:rsidRPr="00F87C09">
        <w:rPr>
          <w:rFonts w:ascii="Times New Roman" w:hAnsi="Times New Roman"/>
          <w:sz w:val="26"/>
          <w:szCs w:val="26"/>
        </w:rPr>
        <w:tab/>
        <w:t>обследование</w:t>
      </w:r>
      <w:r w:rsidRPr="00F87C09">
        <w:rPr>
          <w:rFonts w:ascii="Times New Roman" w:hAnsi="Times New Roman"/>
          <w:sz w:val="26"/>
          <w:szCs w:val="26"/>
        </w:rPr>
        <w:tab/>
        <w:t>с</w:t>
      </w:r>
      <w:r w:rsidRPr="00F87C09">
        <w:rPr>
          <w:rFonts w:ascii="Times New Roman" w:hAnsi="Times New Roman"/>
          <w:sz w:val="26"/>
          <w:szCs w:val="26"/>
        </w:rPr>
        <w:tab/>
        <w:t>целью</w:t>
      </w:r>
      <w:r w:rsidRPr="00F87C09">
        <w:rPr>
          <w:rFonts w:ascii="Times New Roman" w:hAnsi="Times New Roman"/>
          <w:sz w:val="26"/>
          <w:szCs w:val="26"/>
        </w:rPr>
        <w:tab/>
        <w:t>выявления</w:t>
      </w:r>
      <w:r w:rsidRPr="00F87C09">
        <w:rPr>
          <w:rFonts w:ascii="Times New Roman" w:hAnsi="Times New Roman"/>
          <w:sz w:val="26"/>
          <w:szCs w:val="26"/>
        </w:rPr>
        <w:tab/>
      </w:r>
      <w:proofErr w:type="gramStart"/>
      <w:r w:rsidRPr="00F87C09">
        <w:rPr>
          <w:rFonts w:ascii="Times New Roman" w:hAnsi="Times New Roman"/>
          <w:spacing w:val="-1"/>
          <w:sz w:val="26"/>
          <w:szCs w:val="26"/>
        </w:rPr>
        <w:t>туберкулеза</w:t>
      </w:r>
      <w:r w:rsidR="008A679F" w:rsidRPr="00F87C09">
        <w:rPr>
          <w:rFonts w:ascii="Times New Roman" w:hAnsi="Times New Roman"/>
          <w:spacing w:val="-1"/>
          <w:sz w:val="26"/>
          <w:szCs w:val="26"/>
        </w:rPr>
        <w:t xml:space="preserve"> </w:t>
      </w:r>
      <w:r w:rsidRPr="00F87C09">
        <w:rPr>
          <w:rFonts w:ascii="Times New Roman" w:hAnsi="Times New Roman"/>
          <w:spacing w:val="-57"/>
          <w:sz w:val="26"/>
          <w:szCs w:val="26"/>
        </w:rPr>
        <w:t xml:space="preserve"> </w:t>
      </w:r>
      <w:r w:rsidRPr="00F87C09">
        <w:rPr>
          <w:rFonts w:ascii="Times New Roman" w:hAnsi="Times New Roman"/>
          <w:sz w:val="26"/>
          <w:szCs w:val="26"/>
        </w:rPr>
        <w:t>дыхательных</w:t>
      </w:r>
      <w:proofErr w:type="gramEnd"/>
      <w:r w:rsidRPr="00F87C09">
        <w:rPr>
          <w:rFonts w:ascii="Times New Roman" w:hAnsi="Times New Roman"/>
          <w:spacing w:val="-1"/>
          <w:sz w:val="26"/>
          <w:szCs w:val="26"/>
        </w:rPr>
        <w:t xml:space="preserve"> </w:t>
      </w:r>
      <w:r w:rsidRPr="00F87C09">
        <w:rPr>
          <w:rFonts w:ascii="Times New Roman" w:hAnsi="Times New Roman"/>
          <w:sz w:val="26"/>
          <w:szCs w:val="26"/>
        </w:rPr>
        <w:t>путей</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Z20.1.</w:t>
      </w:r>
      <w:r w:rsidRPr="00F87C09">
        <w:rPr>
          <w:rFonts w:ascii="Times New Roman" w:hAnsi="Times New Roman"/>
          <w:sz w:val="26"/>
          <w:szCs w:val="26"/>
        </w:rPr>
        <w:tab/>
        <w:t>Контакт</w:t>
      </w:r>
      <w:r w:rsidRPr="00F87C09">
        <w:rPr>
          <w:rFonts w:ascii="Times New Roman" w:hAnsi="Times New Roman"/>
          <w:spacing w:val="-2"/>
          <w:sz w:val="26"/>
          <w:szCs w:val="26"/>
        </w:rPr>
        <w:t xml:space="preserve"> </w:t>
      </w:r>
      <w:r w:rsidRPr="00F87C09">
        <w:rPr>
          <w:rFonts w:ascii="Times New Roman" w:hAnsi="Times New Roman"/>
          <w:sz w:val="26"/>
          <w:szCs w:val="26"/>
        </w:rPr>
        <w:t>с</w:t>
      </w:r>
      <w:r w:rsidRPr="00F87C09">
        <w:rPr>
          <w:rFonts w:ascii="Times New Roman" w:hAnsi="Times New Roman"/>
          <w:spacing w:val="-2"/>
          <w:sz w:val="26"/>
          <w:szCs w:val="26"/>
        </w:rPr>
        <w:t xml:space="preserve"> </w:t>
      </w:r>
      <w:r w:rsidRPr="00F87C09">
        <w:rPr>
          <w:rFonts w:ascii="Times New Roman" w:hAnsi="Times New Roman"/>
          <w:sz w:val="26"/>
          <w:szCs w:val="26"/>
        </w:rPr>
        <w:t>больным</w:t>
      </w:r>
      <w:r w:rsidRPr="00F87C09">
        <w:rPr>
          <w:rFonts w:ascii="Times New Roman" w:hAnsi="Times New Roman"/>
          <w:spacing w:val="-3"/>
          <w:sz w:val="26"/>
          <w:szCs w:val="26"/>
        </w:rPr>
        <w:t xml:space="preserve"> </w:t>
      </w:r>
      <w:r w:rsidRPr="00F87C09">
        <w:rPr>
          <w:rFonts w:ascii="Times New Roman" w:hAnsi="Times New Roman"/>
          <w:sz w:val="26"/>
          <w:szCs w:val="26"/>
        </w:rPr>
        <w:t>и</w:t>
      </w:r>
      <w:r w:rsidRPr="00F87C09">
        <w:rPr>
          <w:rFonts w:ascii="Times New Roman" w:hAnsi="Times New Roman"/>
          <w:spacing w:val="-2"/>
          <w:sz w:val="26"/>
          <w:szCs w:val="26"/>
        </w:rPr>
        <w:t xml:space="preserve"> </w:t>
      </w:r>
      <w:r w:rsidRPr="00F87C09">
        <w:rPr>
          <w:rFonts w:ascii="Times New Roman" w:hAnsi="Times New Roman"/>
          <w:sz w:val="26"/>
          <w:szCs w:val="26"/>
        </w:rPr>
        <w:t>возможность</w:t>
      </w:r>
      <w:r w:rsidRPr="00F87C09">
        <w:rPr>
          <w:rFonts w:ascii="Times New Roman" w:hAnsi="Times New Roman"/>
          <w:spacing w:val="-3"/>
          <w:sz w:val="26"/>
          <w:szCs w:val="26"/>
        </w:rPr>
        <w:t xml:space="preserve"> </w:t>
      </w:r>
      <w:r w:rsidRPr="00F87C09">
        <w:rPr>
          <w:rFonts w:ascii="Times New Roman" w:hAnsi="Times New Roman"/>
          <w:sz w:val="26"/>
          <w:szCs w:val="26"/>
        </w:rPr>
        <w:t>заражения</w:t>
      </w:r>
      <w:r w:rsidRPr="00F87C09">
        <w:rPr>
          <w:rFonts w:ascii="Times New Roman" w:hAnsi="Times New Roman"/>
          <w:spacing w:val="-2"/>
          <w:sz w:val="26"/>
          <w:szCs w:val="26"/>
        </w:rPr>
        <w:t xml:space="preserve"> </w:t>
      </w:r>
      <w:r w:rsidRPr="00F87C09">
        <w:rPr>
          <w:rFonts w:ascii="Times New Roman" w:hAnsi="Times New Roman"/>
          <w:sz w:val="26"/>
          <w:szCs w:val="26"/>
        </w:rPr>
        <w:t>туберкулезом</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Z22.7</w:t>
      </w:r>
      <w:r w:rsidRPr="00F87C09">
        <w:rPr>
          <w:rFonts w:ascii="Times New Roman" w:hAnsi="Times New Roman"/>
          <w:sz w:val="26"/>
          <w:szCs w:val="26"/>
        </w:rPr>
        <w:tab/>
        <w:t>Латентный</w:t>
      </w:r>
      <w:r w:rsidRPr="00F87C09">
        <w:rPr>
          <w:rFonts w:ascii="Times New Roman" w:hAnsi="Times New Roman"/>
          <w:spacing w:val="-5"/>
          <w:sz w:val="26"/>
          <w:szCs w:val="26"/>
        </w:rPr>
        <w:t xml:space="preserve"> </w:t>
      </w:r>
      <w:r w:rsidRPr="00F87C09">
        <w:rPr>
          <w:rFonts w:ascii="Times New Roman" w:hAnsi="Times New Roman"/>
          <w:sz w:val="26"/>
          <w:szCs w:val="26"/>
        </w:rPr>
        <w:t>туберкулез</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Z23.2</w:t>
      </w:r>
      <w:r w:rsidRPr="00F87C09">
        <w:rPr>
          <w:rFonts w:ascii="Times New Roman" w:hAnsi="Times New Roman"/>
          <w:sz w:val="26"/>
          <w:szCs w:val="26"/>
        </w:rPr>
        <w:tab/>
        <w:t>Необходимость</w:t>
      </w:r>
      <w:r w:rsidRPr="00F87C09">
        <w:rPr>
          <w:rFonts w:ascii="Times New Roman" w:hAnsi="Times New Roman"/>
          <w:spacing w:val="-4"/>
          <w:sz w:val="26"/>
          <w:szCs w:val="26"/>
        </w:rPr>
        <w:t xml:space="preserve"> </w:t>
      </w:r>
      <w:r w:rsidRPr="00F87C09">
        <w:rPr>
          <w:rFonts w:ascii="Times New Roman" w:hAnsi="Times New Roman"/>
          <w:sz w:val="26"/>
          <w:szCs w:val="26"/>
        </w:rPr>
        <w:t>иммунизации</w:t>
      </w:r>
      <w:r w:rsidRPr="00F87C09">
        <w:rPr>
          <w:rFonts w:ascii="Times New Roman" w:hAnsi="Times New Roman"/>
          <w:spacing w:val="-5"/>
          <w:sz w:val="26"/>
          <w:szCs w:val="26"/>
        </w:rPr>
        <w:t xml:space="preserve"> </w:t>
      </w:r>
      <w:r w:rsidRPr="00F87C09">
        <w:rPr>
          <w:rFonts w:ascii="Times New Roman" w:hAnsi="Times New Roman"/>
          <w:sz w:val="26"/>
          <w:szCs w:val="26"/>
        </w:rPr>
        <w:t>против</w:t>
      </w:r>
      <w:r w:rsidRPr="00F87C09">
        <w:rPr>
          <w:rFonts w:ascii="Times New Roman" w:hAnsi="Times New Roman"/>
          <w:spacing w:val="-4"/>
          <w:sz w:val="26"/>
          <w:szCs w:val="26"/>
        </w:rPr>
        <w:t xml:space="preserve"> </w:t>
      </w:r>
      <w:r w:rsidRPr="00F87C09">
        <w:rPr>
          <w:rFonts w:ascii="Times New Roman" w:hAnsi="Times New Roman"/>
          <w:sz w:val="26"/>
          <w:szCs w:val="26"/>
        </w:rPr>
        <w:t>туберкулеза</w:t>
      </w:r>
      <w:r w:rsidRPr="00F87C09">
        <w:rPr>
          <w:rFonts w:ascii="Times New Roman" w:hAnsi="Times New Roman"/>
          <w:spacing w:val="-4"/>
          <w:sz w:val="26"/>
          <w:szCs w:val="26"/>
        </w:rPr>
        <w:t xml:space="preserve"> </w:t>
      </w:r>
      <w:r w:rsidRPr="00F87C09">
        <w:rPr>
          <w:rFonts w:ascii="Times New Roman" w:hAnsi="Times New Roman"/>
          <w:sz w:val="26"/>
          <w:szCs w:val="26"/>
        </w:rPr>
        <w:t>(БЦЖ)</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Z71.2</w:t>
      </w:r>
      <w:r w:rsidRPr="00F87C09">
        <w:rPr>
          <w:rFonts w:ascii="Times New Roman" w:hAnsi="Times New Roman"/>
          <w:sz w:val="26"/>
          <w:szCs w:val="26"/>
        </w:rPr>
        <w:tab/>
        <w:t>Обращение</w:t>
      </w:r>
      <w:r w:rsidRPr="00F87C09">
        <w:rPr>
          <w:rFonts w:ascii="Times New Roman" w:hAnsi="Times New Roman"/>
          <w:spacing w:val="-5"/>
          <w:sz w:val="26"/>
          <w:szCs w:val="26"/>
        </w:rPr>
        <w:t xml:space="preserve"> </w:t>
      </w:r>
      <w:r w:rsidRPr="00F87C09">
        <w:rPr>
          <w:rFonts w:ascii="Times New Roman" w:hAnsi="Times New Roman"/>
          <w:sz w:val="26"/>
          <w:szCs w:val="26"/>
        </w:rPr>
        <w:t>за</w:t>
      </w:r>
      <w:r w:rsidRPr="00F87C09">
        <w:rPr>
          <w:rFonts w:ascii="Times New Roman" w:hAnsi="Times New Roman"/>
          <w:spacing w:val="-4"/>
          <w:sz w:val="26"/>
          <w:szCs w:val="26"/>
        </w:rPr>
        <w:t xml:space="preserve"> </w:t>
      </w:r>
      <w:r w:rsidRPr="00F87C09">
        <w:rPr>
          <w:rFonts w:ascii="Times New Roman" w:hAnsi="Times New Roman"/>
          <w:sz w:val="26"/>
          <w:szCs w:val="26"/>
        </w:rPr>
        <w:t>разъяснениями</w:t>
      </w:r>
      <w:r w:rsidRPr="00F87C09">
        <w:rPr>
          <w:rFonts w:ascii="Times New Roman" w:hAnsi="Times New Roman"/>
          <w:spacing w:val="-4"/>
          <w:sz w:val="26"/>
          <w:szCs w:val="26"/>
        </w:rPr>
        <w:t xml:space="preserve"> </w:t>
      </w:r>
      <w:r w:rsidRPr="00F87C09">
        <w:rPr>
          <w:rFonts w:ascii="Times New Roman" w:hAnsi="Times New Roman"/>
          <w:sz w:val="26"/>
          <w:szCs w:val="26"/>
        </w:rPr>
        <w:t>результатов</w:t>
      </w:r>
      <w:r w:rsidRPr="00F87C09">
        <w:rPr>
          <w:rFonts w:ascii="Times New Roman" w:hAnsi="Times New Roman"/>
          <w:spacing w:val="-4"/>
          <w:sz w:val="26"/>
          <w:szCs w:val="26"/>
        </w:rPr>
        <w:t xml:space="preserve"> </w:t>
      </w:r>
      <w:r w:rsidRPr="00F87C09">
        <w:rPr>
          <w:rFonts w:ascii="Times New Roman" w:hAnsi="Times New Roman"/>
          <w:sz w:val="26"/>
          <w:szCs w:val="26"/>
        </w:rPr>
        <w:t>исследования</w:t>
      </w:r>
    </w:p>
    <w:p w:rsidR="00BA0039" w:rsidRPr="00F87C09" w:rsidRDefault="00BA0039" w:rsidP="00AA5AC6">
      <w:pPr>
        <w:tabs>
          <w:tab w:val="left" w:pos="1630"/>
          <w:tab w:val="left" w:pos="2489"/>
          <w:tab w:val="left" w:pos="4338"/>
          <w:tab w:val="left" w:pos="4724"/>
          <w:tab w:val="left" w:pos="5793"/>
          <w:tab w:val="left" w:pos="7811"/>
          <w:tab w:val="left" w:pos="8198"/>
          <w:tab w:val="left" w:pos="9180"/>
        </w:tabs>
        <w:spacing w:line="240" w:lineRule="auto"/>
        <w:ind w:left="1624" w:right="224" w:hanging="1410"/>
        <w:contextualSpacing/>
        <w:rPr>
          <w:rFonts w:ascii="Times New Roman" w:hAnsi="Times New Roman"/>
          <w:sz w:val="26"/>
          <w:szCs w:val="26"/>
        </w:rPr>
      </w:pPr>
      <w:r w:rsidRPr="00F87C09">
        <w:rPr>
          <w:rFonts w:ascii="Times New Roman" w:hAnsi="Times New Roman"/>
          <w:sz w:val="26"/>
          <w:szCs w:val="26"/>
        </w:rPr>
        <w:t>Z76.8</w:t>
      </w:r>
      <w:r w:rsidRPr="00F87C09">
        <w:rPr>
          <w:rFonts w:ascii="Times New Roman" w:hAnsi="Times New Roman"/>
          <w:sz w:val="26"/>
          <w:szCs w:val="26"/>
        </w:rPr>
        <w:tab/>
      </w:r>
      <w:r w:rsidRPr="00F87C09">
        <w:rPr>
          <w:rFonts w:ascii="Times New Roman" w:hAnsi="Times New Roman"/>
          <w:sz w:val="26"/>
          <w:szCs w:val="26"/>
        </w:rPr>
        <w:tab/>
        <w:t>Лица,</w:t>
      </w:r>
      <w:r w:rsidRPr="00F87C09">
        <w:rPr>
          <w:rFonts w:ascii="Times New Roman" w:hAnsi="Times New Roman"/>
          <w:sz w:val="26"/>
          <w:szCs w:val="26"/>
        </w:rPr>
        <w:tab/>
        <w:t>обращающиеся</w:t>
      </w:r>
      <w:r w:rsidRPr="00F87C09">
        <w:rPr>
          <w:rFonts w:ascii="Times New Roman" w:hAnsi="Times New Roman"/>
          <w:sz w:val="26"/>
          <w:szCs w:val="26"/>
        </w:rPr>
        <w:tab/>
        <w:t>в</w:t>
      </w:r>
      <w:r w:rsidRPr="00F87C09">
        <w:rPr>
          <w:rFonts w:ascii="Times New Roman" w:hAnsi="Times New Roman"/>
          <w:sz w:val="26"/>
          <w:szCs w:val="26"/>
        </w:rPr>
        <w:tab/>
        <w:t>службы</w:t>
      </w:r>
      <w:r w:rsidRPr="00F87C09">
        <w:rPr>
          <w:rFonts w:ascii="Times New Roman" w:hAnsi="Times New Roman"/>
          <w:sz w:val="26"/>
          <w:szCs w:val="26"/>
        </w:rPr>
        <w:tab/>
        <w:t>здравоохранения</w:t>
      </w:r>
      <w:r w:rsidRPr="00F87C09">
        <w:rPr>
          <w:rFonts w:ascii="Times New Roman" w:hAnsi="Times New Roman"/>
          <w:sz w:val="26"/>
          <w:szCs w:val="26"/>
        </w:rPr>
        <w:tab/>
        <w:t>в</w:t>
      </w:r>
      <w:r w:rsidRPr="00F87C09">
        <w:rPr>
          <w:rFonts w:ascii="Times New Roman" w:hAnsi="Times New Roman"/>
          <w:sz w:val="26"/>
          <w:szCs w:val="26"/>
        </w:rPr>
        <w:tab/>
        <w:t>других</w:t>
      </w:r>
      <w:r w:rsidRPr="00F87C09">
        <w:rPr>
          <w:rFonts w:ascii="Times New Roman" w:hAnsi="Times New Roman"/>
          <w:sz w:val="26"/>
          <w:szCs w:val="26"/>
        </w:rPr>
        <w:tab/>
      </w:r>
      <w:r w:rsidRPr="00F87C09">
        <w:rPr>
          <w:rFonts w:ascii="Times New Roman" w:hAnsi="Times New Roman"/>
          <w:spacing w:val="-1"/>
          <w:sz w:val="26"/>
          <w:szCs w:val="26"/>
        </w:rPr>
        <w:t>уточненных</w:t>
      </w:r>
      <w:r w:rsidRPr="00F87C09">
        <w:rPr>
          <w:rFonts w:ascii="Times New Roman" w:hAnsi="Times New Roman"/>
          <w:spacing w:val="-57"/>
          <w:sz w:val="26"/>
          <w:szCs w:val="26"/>
        </w:rPr>
        <w:t xml:space="preserve"> </w:t>
      </w:r>
      <w:r w:rsidRPr="00F87C09">
        <w:rPr>
          <w:rFonts w:ascii="Times New Roman" w:hAnsi="Times New Roman"/>
          <w:sz w:val="26"/>
          <w:szCs w:val="26"/>
        </w:rPr>
        <w:t>обстоятельствах</w:t>
      </w:r>
    </w:p>
    <w:p w:rsidR="00323A86" w:rsidRPr="00F87C09" w:rsidRDefault="00323A86" w:rsidP="009D668F">
      <w:pPr>
        <w:tabs>
          <w:tab w:val="left" w:pos="1629"/>
        </w:tabs>
        <w:spacing w:line="240" w:lineRule="auto"/>
        <w:ind w:left="214"/>
        <w:contextualSpacing/>
        <w:rPr>
          <w:rFonts w:ascii="Times New Roman" w:hAnsi="Times New Roman"/>
          <w:b/>
          <w:i/>
          <w:sz w:val="26"/>
          <w:szCs w:val="26"/>
        </w:rPr>
      </w:pPr>
    </w:p>
    <w:p w:rsidR="00BA0039" w:rsidRPr="00F87C09" w:rsidRDefault="00BA0039" w:rsidP="009D668F">
      <w:pPr>
        <w:tabs>
          <w:tab w:val="left" w:pos="1629"/>
        </w:tabs>
        <w:spacing w:line="240" w:lineRule="auto"/>
        <w:ind w:left="214"/>
        <w:contextualSpacing/>
        <w:rPr>
          <w:rFonts w:ascii="Times New Roman" w:hAnsi="Times New Roman"/>
          <w:b/>
          <w:i/>
          <w:sz w:val="26"/>
          <w:szCs w:val="26"/>
        </w:rPr>
      </w:pPr>
      <w:r w:rsidRPr="00F87C09">
        <w:rPr>
          <w:rFonts w:ascii="Times New Roman" w:hAnsi="Times New Roman"/>
          <w:b/>
          <w:i/>
          <w:sz w:val="26"/>
          <w:szCs w:val="26"/>
        </w:rPr>
        <w:t>Z28</w:t>
      </w:r>
      <w:r w:rsidRPr="00F87C09">
        <w:rPr>
          <w:rFonts w:ascii="Times New Roman" w:hAnsi="Times New Roman"/>
          <w:b/>
          <w:i/>
          <w:sz w:val="26"/>
          <w:szCs w:val="26"/>
        </w:rPr>
        <w:tab/>
        <w:t>НЕПРОВЕДЕННАЯ</w:t>
      </w:r>
      <w:r w:rsidRPr="00F87C09">
        <w:rPr>
          <w:rFonts w:ascii="Times New Roman" w:hAnsi="Times New Roman"/>
          <w:b/>
          <w:i/>
          <w:spacing w:val="-2"/>
          <w:sz w:val="26"/>
          <w:szCs w:val="26"/>
        </w:rPr>
        <w:t xml:space="preserve"> </w:t>
      </w:r>
      <w:r w:rsidRPr="00F87C09">
        <w:rPr>
          <w:rFonts w:ascii="Times New Roman" w:hAnsi="Times New Roman"/>
          <w:b/>
          <w:i/>
          <w:sz w:val="26"/>
          <w:szCs w:val="26"/>
        </w:rPr>
        <w:t>ИММУНИЗАЦИЯ</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Z28.0</w:t>
      </w:r>
      <w:r w:rsidRPr="00F87C09">
        <w:rPr>
          <w:rFonts w:ascii="Times New Roman" w:hAnsi="Times New Roman"/>
          <w:sz w:val="26"/>
          <w:szCs w:val="26"/>
        </w:rPr>
        <w:tab/>
        <w:t>Иммунизация</w:t>
      </w:r>
      <w:r w:rsidRPr="00F87C09">
        <w:rPr>
          <w:rFonts w:ascii="Times New Roman" w:hAnsi="Times New Roman"/>
          <w:spacing w:val="-5"/>
          <w:sz w:val="26"/>
          <w:szCs w:val="26"/>
        </w:rPr>
        <w:t xml:space="preserve"> </w:t>
      </w:r>
      <w:r w:rsidRPr="00F87C09">
        <w:rPr>
          <w:rFonts w:ascii="Times New Roman" w:hAnsi="Times New Roman"/>
          <w:sz w:val="26"/>
          <w:szCs w:val="26"/>
        </w:rPr>
        <w:t>не</w:t>
      </w:r>
      <w:r w:rsidRPr="00F87C09">
        <w:rPr>
          <w:rFonts w:ascii="Times New Roman" w:hAnsi="Times New Roman"/>
          <w:spacing w:val="-5"/>
          <w:sz w:val="26"/>
          <w:szCs w:val="26"/>
        </w:rPr>
        <w:t xml:space="preserve"> </w:t>
      </w:r>
      <w:r w:rsidRPr="00F87C09">
        <w:rPr>
          <w:rFonts w:ascii="Times New Roman" w:hAnsi="Times New Roman"/>
          <w:sz w:val="26"/>
          <w:szCs w:val="26"/>
        </w:rPr>
        <w:t>проведена</w:t>
      </w:r>
      <w:r w:rsidRPr="00F87C09">
        <w:rPr>
          <w:rFonts w:ascii="Times New Roman" w:hAnsi="Times New Roman"/>
          <w:spacing w:val="-4"/>
          <w:sz w:val="26"/>
          <w:szCs w:val="26"/>
        </w:rPr>
        <w:t xml:space="preserve"> </w:t>
      </w:r>
      <w:r w:rsidRPr="00F87C09">
        <w:rPr>
          <w:rFonts w:ascii="Times New Roman" w:hAnsi="Times New Roman"/>
          <w:sz w:val="26"/>
          <w:szCs w:val="26"/>
        </w:rPr>
        <w:t>из-за</w:t>
      </w:r>
      <w:r w:rsidRPr="00F87C09">
        <w:rPr>
          <w:rFonts w:ascii="Times New Roman" w:hAnsi="Times New Roman"/>
          <w:spacing w:val="-5"/>
          <w:sz w:val="26"/>
          <w:szCs w:val="26"/>
        </w:rPr>
        <w:t xml:space="preserve"> </w:t>
      </w:r>
      <w:r w:rsidRPr="00F87C09">
        <w:rPr>
          <w:rFonts w:ascii="Times New Roman" w:hAnsi="Times New Roman"/>
          <w:sz w:val="26"/>
          <w:szCs w:val="26"/>
        </w:rPr>
        <w:t>медицинских</w:t>
      </w:r>
      <w:r w:rsidRPr="00F87C09">
        <w:rPr>
          <w:rFonts w:ascii="Times New Roman" w:hAnsi="Times New Roman"/>
          <w:spacing w:val="-4"/>
          <w:sz w:val="26"/>
          <w:szCs w:val="26"/>
        </w:rPr>
        <w:t xml:space="preserve"> </w:t>
      </w:r>
      <w:r w:rsidRPr="00F87C09">
        <w:rPr>
          <w:rFonts w:ascii="Times New Roman" w:hAnsi="Times New Roman"/>
          <w:sz w:val="26"/>
          <w:szCs w:val="26"/>
        </w:rPr>
        <w:t>противопоказаний</w:t>
      </w:r>
    </w:p>
    <w:p w:rsidR="00BA0039" w:rsidRPr="00F87C09" w:rsidRDefault="00BA0039" w:rsidP="009D668F">
      <w:pPr>
        <w:tabs>
          <w:tab w:val="left" w:pos="1630"/>
        </w:tabs>
        <w:spacing w:line="240" w:lineRule="auto"/>
        <w:ind w:left="1624" w:right="226" w:hanging="1410"/>
        <w:contextualSpacing/>
        <w:rPr>
          <w:rFonts w:ascii="Times New Roman" w:hAnsi="Times New Roman"/>
          <w:sz w:val="26"/>
          <w:szCs w:val="26"/>
        </w:rPr>
      </w:pPr>
      <w:r w:rsidRPr="00F87C09">
        <w:rPr>
          <w:rFonts w:ascii="Times New Roman" w:hAnsi="Times New Roman"/>
          <w:sz w:val="26"/>
          <w:szCs w:val="26"/>
        </w:rPr>
        <w:t>Z28.1</w:t>
      </w:r>
      <w:r w:rsidRPr="00F87C09">
        <w:rPr>
          <w:rFonts w:ascii="Times New Roman" w:hAnsi="Times New Roman"/>
          <w:sz w:val="26"/>
          <w:szCs w:val="26"/>
        </w:rPr>
        <w:tab/>
      </w:r>
      <w:r w:rsidRPr="00F87C09">
        <w:rPr>
          <w:rFonts w:ascii="Times New Roman" w:hAnsi="Times New Roman"/>
          <w:sz w:val="26"/>
          <w:szCs w:val="26"/>
        </w:rPr>
        <w:tab/>
        <w:t>Иммунизация</w:t>
      </w:r>
      <w:r w:rsidRPr="00F87C09">
        <w:rPr>
          <w:rFonts w:ascii="Times New Roman" w:hAnsi="Times New Roman"/>
          <w:spacing w:val="40"/>
          <w:sz w:val="26"/>
          <w:szCs w:val="26"/>
        </w:rPr>
        <w:t xml:space="preserve"> </w:t>
      </w:r>
      <w:r w:rsidRPr="00F87C09">
        <w:rPr>
          <w:rFonts w:ascii="Times New Roman" w:hAnsi="Times New Roman"/>
          <w:sz w:val="26"/>
          <w:szCs w:val="26"/>
        </w:rPr>
        <w:t>не</w:t>
      </w:r>
      <w:r w:rsidRPr="00F87C09">
        <w:rPr>
          <w:rFonts w:ascii="Times New Roman" w:hAnsi="Times New Roman"/>
          <w:spacing w:val="40"/>
          <w:sz w:val="26"/>
          <w:szCs w:val="26"/>
        </w:rPr>
        <w:t xml:space="preserve"> </w:t>
      </w:r>
      <w:r w:rsidRPr="00F87C09">
        <w:rPr>
          <w:rFonts w:ascii="Times New Roman" w:hAnsi="Times New Roman"/>
          <w:sz w:val="26"/>
          <w:szCs w:val="26"/>
        </w:rPr>
        <w:t>проведена</w:t>
      </w:r>
      <w:r w:rsidRPr="00F87C09">
        <w:rPr>
          <w:rFonts w:ascii="Times New Roman" w:hAnsi="Times New Roman"/>
          <w:spacing w:val="40"/>
          <w:sz w:val="26"/>
          <w:szCs w:val="26"/>
        </w:rPr>
        <w:t xml:space="preserve"> </w:t>
      </w:r>
      <w:r w:rsidRPr="00F87C09">
        <w:rPr>
          <w:rFonts w:ascii="Times New Roman" w:hAnsi="Times New Roman"/>
          <w:sz w:val="26"/>
          <w:szCs w:val="26"/>
        </w:rPr>
        <w:t>из-за</w:t>
      </w:r>
      <w:r w:rsidRPr="00F87C09">
        <w:rPr>
          <w:rFonts w:ascii="Times New Roman" w:hAnsi="Times New Roman"/>
          <w:spacing w:val="41"/>
          <w:sz w:val="26"/>
          <w:szCs w:val="26"/>
        </w:rPr>
        <w:t xml:space="preserve"> </w:t>
      </w:r>
      <w:r w:rsidRPr="00F87C09">
        <w:rPr>
          <w:rFonts w:ascii="Times New Roman" w:hAnsi="Times New Roman"/>
          <w:sz w:val="26"/>
          <w:szCs w:val="26"/>
        </w:rPr>
        <w:t>отказа</w:t>
      </w:r>
      <w:r w:rsidRPr="00F87C09">
        <w:rPr>
          <w:rFonts w:ascii="Times New Roman" w:hAnsi="Times New Roman"/>
          <w:spacing w:val="40"/>
          <w:sz w:val="26"/>
          <w:szCs w:val="26"/>
        </w:rPr>
        <w:t xml:space="preserve"> </w:t>
      </w:r>
      <w:r w:rsidRPr="00F87C09">
        <w:rPr>
          <w:rFonts w:ascii="Times New Roman" w:hAnsi="Times New Roman"/>
          <w:sz w:val="26"/>
          <w:szCs w:val="26"/>
        </w:rPr>
        <w:t>пациента</w:t>
      </w:r>
      <w:r w:rsidRPr="00F87C09">
        <w:rPr>
          <w:rFonts w:ascii="Times New Roman" w:hAnsi="Times New Roman"/>
          <w:spacing w:val="40"/>
          <w:sz w:val="26"/>
          <w:szCs w:val="26"/>
        </w:rPr>
        <w:t xml:space="preserve"> </w:t>
      </w:r>
      <w:r w:rsidRPr="00F87C09">
        <w:rPr>
          <w:rFonts w:ascii="Times New Roman" w:hAnsi="Times New Roman"/>
          <w:sz w:val="26"/>
          <w:szCs w:val="26"/>
        </w:rPr>
        <w:t>по</w:t>
      </w:r>
      <w:r w:rsidRPr="00F87C09">
        <w:rPr>
          <w:rFonts w:ascii="Times New Roman" w:hAnsi="Times New Roman"/>
          <w:spacing w:val="41"/>
          <w:sz w:val="26"/>
          <w:szCs w:val="26"/>
        </w:rPr>
        <w:t xml:space="preserve"> </w:t>
      </w:r>
      <w:r w:rsidRPr="00F87C09">
        <w:rPr>
          <w:rFonts w:ascii="Times New Roman" w:hAnsi="Times New Roman"/>
          <w:sz w:val="26"/>
          <w:szCs w:val="26"/>
        </w:rPr>
        <w:t>причине</w:t>
      </w:r>
      <w:r w:rsidRPr="00F87C09">
        <w:rPr>
          <w:rFonts w:ascii="Times New Roman" w:hAnsi="Times New Roman"/>
          <w:spacing w:val="40"/>
          <w:sz w:val="26"/>
          <w:szCs w:val="26"/>
        </w:rPr>
        <w:t xml:space="preserve"> </w:t>
      </w:r>
      <w:r w:rsidRPr="00F87C09">
        <w:rPr>
          <w:rFonts w:ascii="Times New Roman" w:hAnsi="Times New Roman"/>
          <w:sz w:val="26"/>
          <w:szCs w:val="26"/>
        </w:rPr>
        <w:t>его</w:t>
      </w:r>
      <w:r w:rsidRPr="00F87C09">
        <w:rPr>
          <w:rFonts w:ascii="Times New Roman" w:hAnsi="Times New Roman"/>
          <w:spacing w:val="40"/>
          <w:sz w:val="26"/>
          <w:szCs w:val="26"/>
        </w:rPr>
        <w:t xml:space="preserve"> </w:t>
      </w:r>
      <w:r w:rsidRPr="00F87C09">
        <w:rPr>
          <w:rFonts w:ascii="Times New Roman" w:hAnsi="Times New Roman"/>
          <w:sz w:val="26"/>
          <w:szCs w:val="26"/>
        </w:rPr>
        <w:t>убеждений</w:t>
      </w:r>
      <w:r w:rsidRPr="00F87C09">
        <w:rPr>
          <w:rFonts w:ascii="Times New Roman" w:hAnsi="Times New Roman"/>
          <w:spacing w:val="40"/>
          <w:sz w:val="26"/>
          <w:szCs w:val="26"/>
        </w:rPr>
        <w:t xml:space="preserve"> </w:t>
      </w:r>
      <w:r w:rsidRPr="00F87C09">
        <w:rPr>
          <w:rFonts w:ascii="Times New Roman" w:hAnsi="Times New Roman"/>
          <w:sz w:val="26"/>
          <w:szCs w:val="26"/>
        </w:rPr>
        <w:t>или</w:t>
      </w:r>
      <w:r w:rsidRPr="00F87C09">
        <w:rPr>
          <w:rFonts w:ascii="Times New Roman" w:hAnsi="Times New Roman"/>
          <w:spacing w:val="-57"/>
          <w:sz w:val="26"/>
          <w:szCs w:val="26"/>
        </w:rPr>
        <w:t xml:space="preserve"> </w:t>
      </w:r>
      <w:r w:rsidRPr="00F87C09">
        <w:rPr>
          <w:rFonts w:ascii="Times New Roman" w:hAnsi="Times New Roman"/>
          <w:sz w:val="26"/>
          <w:szCs w:val="26"/>
        </w:rPr>
        <w:t>группового</w:t>
      </w:r>
      <w:r w:rsidRPr="00F87C09">
        <w:rPr>
          <w:rFonts w:ascii="Times New Roman" w:hAnsi="Times New Roman"/>
          <w:spacing w:val="-1"/>
          <w:sz w:val="26"/>
          <w:szCs w:val="26"/>
        </w:rPr>
        <w:t xml:space="preserve"> </w:t>
      </w:r>
      <w:r w:rsidRPr="00F87C09">
        <w:rPr>
          <w:rFonts w:ascii="Times New Roman" w:hAnsi="Times New Roman"/>
          <w:sz w:val="26"/>
          <w:szCs w:val="26"/>
        </w:rPr>
        <w:t>давления</w:t>
      </w:r>
    </w:p>
    <w:p w:rsidR="00BA0039" w:rsidRPr="00F87C09" w:rsidRDefault="00BA0039" w:rsidP="009D668F">
      <w:pPr>
        <w:tabs>
          <w:tab w:val="left" w:pos="1630"/>
        </w:tabs>
        <w:spacing w:line="240" w:lineRule="auto"/>
        <w:ind w:left="1624" w:right="226" w:hanging="1410"/>
        <w:contextualSpacing/>
        <w:rPr>
          <w:rFonts w:ascii="Times New Roman" w:hAnsi="Times New Roman"/>
          <w:sz w:val="26"/>
          <w:szCs w:val="26"/>
        </w:rPr>
      </w:pPr>
      <w:r w:rsidRPr="00F87C09">
        <w:rPr>
          <w:rFonts w:ascii="Times New Roman" w:hAnsi="Times New Roman"/>
          <w:sz w:val="26"/>
          <w:szCs w:val="26"/>
        </w:rPr>
        <w:t>Z28.2</w:t>
      </w:r>
      <w:r w:rsidRPr="00F87C09">
        <w:rPr>
          <w:rFonts w:ascii="Times New Roman" w:hAnsi="Times New Roman"/>
          <w:sz w:val="26"/>
          <w:szCs w:val="26"/>
        </w:rPr>
        <w:tab/>
      </w:r>
      <w:r w:rsidRPr="00F87C09">
        <w:rPr>
          <w:rFonts w:ascii="Times New Roman" w:hAnsi="Times New Roman"/>
          <w:sz w:val="26"/>
          <w:szCs w:val="26"/>
        </w:rPr>
        <w:tab/>
        <w:t>Иммунизация</w:t>
      </w:r>
      <w:r w:rsidRPr="00F87C09">
        <w:rPr>
          <w:rFonts w:ascii="Times New Roman" w:hAnsi="Times New Roman"/>
          <w:spacing w:val="10"/>
          <w:sz w:val="26"/>
          <w:szCs w:val="26"/>
        </w:rPr>
        <w:t xml:space="preserve"> </w:t>
      </w:r>
      <w:r w:rsidRPr="00F87C09">
        <w:rPr>
          <w:rFonts w:ascii="Times New Roman" w:hAnsi="Times New Roman"/>
          <w:sz w:val="26"/>
          <w:szCs w:val="26"/>
        </w:rPr>
        <w:t>не</w:t>
      </w:r>
      <w:r w:rsidRPr="00F87C09">
        <w:rPr>
          <w:rFonts w:ascii="Times New Roman" w:hAnsi="Times New Roman"/>
          <w:spacing w:val="10"/>
          <w:sz w:val="26"/>
          <w:szCs w:val="26"/>
        </w:rPr>
        <w:t xml:space="preserve"> </w:t>
      </w:r>
      <w:r w:rsidRPr="00F87C09">
        <w:rPr>
          <w:rFonts w:ascii="Times New Roman" w:hAnsi="Times New Roman"/>
          <w:sz w:val="26"/>
          <w:szCs w:val="26"/>
        </w:rPr>
        <w:t>проведена</w:t>
      </w:r>
      <w:r w:rsidRPr="00F87C09">
        <w:rPr>
          <w:rFonts w:ascii="Times New Roman" w:hAnsi="Times New Roman"/>
          <w:spacing w:val="10"/>
          <w:sz w:val="26"/>
          <w:szCs w:val="26"/>
        </w:rPr>
        <w:t xml:space="preserve"> </w:t>
      </w:r>
      <w:r w:rsidRPr="00F87C09">
        <w:rPr>
          <w:rFonts w:ascii="Times New Roman" w:hAnsi="Times New Roman"/>
          <w:sz w:val="26"/>
          <w:szCs w:val="26"/>
        </w:rPr>
        <w:t>из-за</w:t>
      </w:r>
      <w:r w:rsidRPr="00F87C09">
        <w:rPr>
          <w:rFonts w:ascii="Times New Roman" w:hAnsi="Times New Roman"/>
          <w:spacing w:val="10"/>
          <w:sz w:val="26"/>
          <w:szCs w:val="26"/>
        </w:rPr>
        <w:t xml:space="preserve"> </w:t>
      </w:r>
      <w:r w:rsidRPr="00F87C09">
        <w:rPr>
          <w:rFonts w:ascii="Times New Roman" w:hAnsi="Times New Roman"/>
          <w:sz w:val="26"/>
          <w:szCs w:val="26"/>
        </w:rPr>
        <w:t>отказа</w:t>
      </w:r>
      <w:r w:rsidRPr="00F87C09">
        <w:rPr>
          <w:rFonts w:ascii="Times New Roman" w:hAnsi="Times New Roman"/>
          <w:spacing w:val="10"/>
          <w:sz w:val="26"/>
          <w:szCs w:val="26"/>
        </w:rPr>
        <w:t xml:space="preserve"> </w:t>
      </w:r>
      <w:r w:rsidRPr="00F87C09">
        <w:rPr>
          <w:rFonts w:ascii="Times New Roman" w:hAnsi="Times New Roman"/>
          <w:sz w:val="26"/>
          <w:szCs w:val="26"/>
        </w:rPr>
        <w:t>пациента</w:t>
      </w:r>
      <w:r w:rsidRPr="00F87C09">
        <w:rPr>
          <w:rFonts w:ascii="Times New Roman" w:hAnsi="Times New Roman"/>
          <w:spacing w:val="10"/>
          <w:sz w:val="26"/>
          <w:szCs w:val="26"/>
        </w:rPr>
        <w:t xml:space="preserve"> </w:t>
      </w:r>
      <w:r w:rsidRPr="00F87C09">
        <w:rPr>
          <w:rFonts w:ascii="Times New Roman" w:hAnsi="Times New Roman"/>
          <w:sz w:val="26"/>
          <w:szCs w:val="26"/>
        </w:rPr>
        <w:t>по</w:t>
      </w:r>
      <w:r w:rsidRPr="00F87C09">
        <w:rPr>
          <w:rFonts w:ascii="Times New Roman" w:hAnsi="Times New Roman"/>
          <w:spacing w:val="10"/>
          <w:sz w:val="26"/>
          <w:szCs w:val="26"/>
        </w:rPr>
        <w:t xml:space="preserve"> </w:t>
      </w:r>
      <w:r w:rsidRPr="00F87C09">
        <w:rPr>
          <w:rFonts w:ascii="Times New Roman" w:hAnsi="Times New Roman"/>
          <w:sz w:val="26"/>
          <w:szCs w:val="26"/>
        </w:rPr>
        <w:t>другой</w:t>
      </w:r>
      <w:r w:rsidRPr="00F87C09">
        <w:rPr>
          <w:rFonts w:ascii="Times New Roman" w:hAnsi="Times New Roman"/>
          <w:spacing w:val="10"/>
          <w:sz w:val="26"/>
          <w:szCs w:val="26"/>
        </w:rPr>
        <w:t xml:space="preserve"> </w:t>
      </w:r>
      <w:r w:rsidRPr="00F87C09">
        <w:rPr>
          <w:rFonts w:ascii="Times New Roman" w:hAnsi="Times New Roman"/>
          <w:sz w:val="26"/>
          <w:szCs w:val="26"/>
        </w:rPr>
        <w:t>или</w:t>
      </w:r>
      <w:r w:rsidRPr="00F87C09">
        <w:rPr>
          <w:rFonts w:ascii="Times New Roman" w:hAnsi="Times New Roman"/>
          <w:spacing w:val="10"/>
          <w:sz w:val="26"/>
          <w:szCs w:val="26"/>
        </w:rPr>
        <w:t xml:space="preserve"> </w:t>
      </w:r>
      <w:r w:rsidRPr="00F87C09">
        <w:rPr>
          <w:rFonts w:ascii="Times New Roman" w:hAnsi="Times New Roman"/>
          <w:sz w:val="26"/>
          <w:szCs w:val="26"/>
        </w:rPr>
        <w:t>неуточненной</w:t>
      </w:r>
      <w:r w:rsidRPr="00F87C09">
        <w:rPr>
          <w:rFonts w:ascii="Times New Roman" w:hAnsi="Times New Roman"/>
          <w:spacing w:val="-57"/>
          <w:sz w:val="26"/>
          <w:szCs w:val="26"/>
        </w:rPr>
        <w:t xml:space="preserve"> </w:t>
      </w:r>
      <w:r w:rsidRPr="00F87C09">
        <w:rPr>
          <w:rFonts w:ascii="Times New Roman" w:hAnsi="Times New Roman"/>
          <w:sz w:val="26"/>
          <w:szCs w:val="26"/>
        </w:rPr>
        <w:t>причине</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Z28.8</w:t>
      </w:r>
      <w:r w:rsidRPr="00F87C09">
        <w:rPr>
          <w:rFonts w:ascii="Times New Roman" w:hAnsi="Times New Roman"/>
          <w:sz w:val="26"/>
          <w:szCs w:val="26"/>
        </w:rPr>
        <w:tab/>
        <w:t>Иммунизация</w:t>
      </w:r>
      <w:r w:rsidRPr="00F87C09">
        <w:rPr>
          <w:rFonts w:ascii="Times New Roman" w:hAnsi="Times New Roman"/>
          <w:spacing w:val="-4"/>
          <w:sz w:val="26"/>
          <w:szCs w:val="26"/>
        </w:rPr>
        <w:t xml:space="preserve"> </w:t>
      </w:r>
      <w:r w:rsidRPr="00F87C09">
        <w:rPr>
          <w:rFonts w:ascii="Times New Roman" w:hAnsi="Times New Roman"/>
          <w:sz w:val="26"/>
          <w:szCs w:val="26"/>
        </w:rPr>
        <w:t>не</w:t>
      </w:r>
      <w:r w:rsidRPr="00F87C09">
        <w:rPr>
          <w:rFonts w:ascii="Times New Roman" w:hAnsi="Times New Roman"/>
          <w:spacing w:val="-4"/>
          <w:sz w:val="26"/>
          <w:szCs w:val="26"/>
        </w:rPr>
        <w:t xml:space="preserve"> </w:t>
      </w:r>
      <w:r w:rsidRPr="00F87C09">
        <w:rPr>
          <w:rFonts w:ascii="Times New Roman" w:hAnsi="Times New Roman"/>
          <w:sz w:val="26"/>
          <w:szCs w:val="26"/>
        </w:rPr>
        <w:t>проведена</w:t>
      </w:r>
      <w:r w:rsidRPr="00F87C09">
        <w:rPr>
          <w:rFonts w:ascii="Times New Roman" w:hAnsi="Times New Roman"/>
          <w:spacing w:val="-3"/>
          <w:sz w:val="26"/>
          <w:szCs w:val="26"/>
        </w:rPr>
        <w:t xml:space="preserve"> </w:t>
      </w:r>
      <w:r w:rsidRPr="00F87C09">
        <w:rPr>
          <w:rFonts w:ascii="Times New Roman" w:hAnsi="Times New Roman"/>
          <w:sz w:val="26"/>
          <w:szCs w:val="26"/>
        </w:rPr>
        <w:t>по</w:t>
      </w:r>
      <w:r w:rsidRPr="00F87C09">
        <w:rPr>
          <w:rFonts w:ascii="Times New Roman" w:hAnsi="Times New Roman"/>
          <w:spacing w:val="-4"/>
          <w:sz w:val="26"/>
          <w:szCs w:val="26"/>
        </w:rPr>
        <w:t xml:space="preserve"> </w:t>
      </w:r>
      <w:r w:rsidRPr="00F87C09">
        <w:rPr>
          <w:rFonts w:ascii="Times New Roman" w:hAnsi="Times New Roman"/>
          <w:sz w:val="26"/>
          <w:szCs w:val="26"/>
        </w:rPr>
        <w:t>другой</w:t>
      </w:r>
      <w:r w:rsidRPr="00F87C09">
        <w:rPr>
          <w:rFonts w:ascii="Times New Roman" w:hAnsi="Times New Roman"/>
          <w:spacing w:val="-3"/>
          <w:sz w:val="26"/>
          <w:szCs w:val="26"/>
        </w:rPr>
        <w:t xml:space="preserve"> </w:t>
      </w:r>
      <w:r w:rsidRPr="00F87C09">
        <w:rPr>
          <w:rFonts w:ascii="Times New Roman" w:hAnsi="Times New Roman"/>
          <w:sz w:val="26"/>
          <w:szCs w:val="26"/>
        </w:rPr>
        <w:t>причине</w:t>
      </w:r>
    </w:p>
    <w:p w:rsidR="00BA0039" w:rsidRPr="00F87C09" w:rsidRDefault="00BA0039" w:rsidP="009D668F">
      <w:pPr>
        <w:tabs>
          <w:tab w:val="left" w:pos="1630"/>
        </w:tabs>
        <w:spacing w:line="240" w:lineRule="auto"/>
        <w:ind w:left="214"/>
        <w:contextualSpacing/>
        <w:rPr>
          <w:rFonts w:ascii="Times New Roman" w:hAnsi="Times New Roman"/>
          <w:sz w:val="26"/>
          <w:szCs w:val="26"/>
        </w:rPr>
      </w:pPr>
      <w:r w:rsidRPr="00F87C09">
        <w:rPr>
          <w:rFonts w:ascii="Times New Roman" w:hAnsi="Times New Roman"/>
          <w:sz w:val="26"/>
          <w:szCs w:val="26"/>
        </w:rPr>
        <w:t>Z28.9</w:t>
      </w:r>
      <w:r w:rsidRPr="00F87C09">
        <w:rPr>
          <w:rFonts w:ascii="Times New Roman" w:hAnsi="Times New Roman"/>
          <w:sz w:val="26"/>
          <w:szCs w:val="26"/>
        </w:rPr>
        <w:tab/>
        <w:t>Иммунизация</w:t>
      </w:r>
      <w:r w:rsidRPr="00F87C09">
        <w:rPr>
          <w:rFonts w:ascii="Times New Roman" w:hAnsi="Times New Roman"/>
          <w:spacing w:val="-6"/>
          <w:sz w:val="26"/>
          <w:szCs w:val="26"/>
        </w:rPr>
        <w:t xml:space="preserve"> </w:t>
      </w:r>
      <w:r w:rsidRPr="00F87C09">
        <w:rPr>
          <w:rFonts w:ascii="Times New Roman" w:hAnsi="Times New Roman"/>
          <w:sz w:val="26"/>
          <w:szCs w:val="26"/>
        </w:rPr>
        <w:t>не</w:t>
      </w:r>
      <w:r w:rsidRPr="00F87C09">
        <w:rPr>
          <w:rFonts w:ascii="Times New Roman" w:hAnsi="Times New Roman"/>
          <w:spacing w:val="-7"/>
          <w:sz w:val="26"/>
          <w:szCs w:val="26"/>
        </w:rPr>
        <w:t xml:space="preserve"> </w:t>
      </w:r>
      <w:r w:rsidRPr="00F87C09">
        <w:rPr>
          <w:rFonts w:ascii="Times New Roman" w:hAnsi="Times New Roman"/>
          <w:sz w:val="26"/>
          <w:szCs w:val="26"/>
        </w:rPr>
        <w:t>проведена</w:t>
      </w:r>
      <w:r w:rsidRPr="00F87C09">
        <w:rPr>
          <w:rFonts w:ascii="Times New Roman" w:hAnsi="Times New Roman"/>
          <w:spacing w:val="-5"/>
          <w:sz w:val="26"/>
          <w:szCs w:val="26"/>
        </w:rPr>
        <w:t xml:space="preserve"> </w:t>
      </w:r>
      <w:r w:rsidRPr="00F87C09">
        <w:rPr>
          <w:rFonts w:ascii="Times New Roman" w:hAnsi="Times New Roman"/>
          <w:sz w:val="26"/>
          <w:szCs w:val="26"/>
        </w:rPr>
        <w:t>по</w:t>
      </w:r>
      <w:r w:rsidRPr="00F87C09">
        <w:rPr>
          <w:rFonts w:ascii="Times New Roman" w:hAnsi="Times New Roman"/>
          <w:spacing w:val="-6"/>
          <w:sz w:val="26"/>
          <w:szCs w:val="26"/>
        </w:rPr>
        <w:t xml:space="preserve"> </w:t>
      </w:r>
      <w:r w:rsidRPr="00F87C09">
        <w:rPr>
          <w:rFonts w:ascii="Times New Roman" w:hAnsi="Times New Roman"/>
          <w:sz w:val="26"/>
          <w:szCs w:val="26"/>
        </w:rPr>
        <w:t>неуточненной</w:t>
      </w:r>
      <w:r w:rsidRPr="00F87C09">
        <w:rPr>
          <w:rFonts w:ascii="Times New Roman" w:hAnsi="Times New Roman"/>
          <w:spacing w:val="-5"/>
          <w:sz w:val="26"/>
          <w:szCs w:val="26"/>
        </w:rPr>
        <w:t xml:space="preserve"> </w:t>
      </w:r>
      <w:r w:rsidRPr="00F87C09">
        <w:rPr>
          <w:rFonts w:ascii="Times New Roman" w:hAnsi="Times New Roman"/>
          <w:sz w:val="26"/>
          <w:szCs w:val="26"/>
        </w:rPr>
        <w:t>причине</w:t>
      </w:r>
    </w:p>
    <w:p w:rsidR="00323A86" w:rsidRPr="00F87C09" w:rsidRDefault="00323A86" w:rsidP="009D668F">
      <w:pPr>
        <w:tabs>
          <w:tab w:val="left" w:pos="1629"/>
        </w:tabs>
        <w:spacing w:line="240" w:lineRule="auto"/>
        <w:ind w:left="214"/>
        <w:contextualSpacing/>
        <w:rPr>
          <w:rFonts w:ascii="Times New Roman" w:hAnsi="Times New Roman"/>
          <w:b/>
          <w:i/>
          <w:sz w:val="26"/>
          <w:szCs w:val="26"/>
        </w:rPr>
      </w:pPr>
    </w:p>
    <w:p w:rsidR="00BA0039" w:rsidRPr="00F87C09" w:rsidRDefault="00BA0039" w:rsidP="009D668F">
      <w:pPr>
        <w:tabs>
          <w:tab w:val="left" w:pos="1629"/>
        </w:tabs>
        <w:spacing w:line="240" w:lineRule="auto"/>
        <w:ind w:left="214"/>
        <w:contextualSpacing/>
        <w:rPr>
          <w:rFonts w:ascii="Times New Roman" w:hAnsi="Times New Roman"/>
          <w:b/>
          <w:i/>
          <w:sz w:val="26"/>
          <w:szCs w:val="26"/>
        </w:rPr>
      </w:pPr>
      <w:r w:rsidRPr="00F87C09">
        <w:rPr>
          <w:rFonts w:ascii="Times New Roman" w:hAnsi="Times New Roman"/>
          <w:b/>
          <w:i/>
          <w:sz w:val="26"/>
          <w:szCs w:val="26"/>
        </w:rPr>
        <w:t>J00-J99</w:t>
      </w:r>
      <w:r w:rsidRPr="00F87C09">
        <w:rPr>
          <w:rFonts w:ascii="Times New Roman" w:hAnsi="Times New Roman"/>
          <w:b/>
          <w:i/>
          <w:sz w:val="26"/>
          <w:szCs w:val="26"/>
        </w:rPr>
        <w:tab/>
        <w:t>БОЛЕЗНИ</w:t>
      </w:r>
      <w:r w:rsidRPr="00F87C09">
        <w:rPr>
          <w:rFonts w:ascii="Times New Roman" w:hAnsi="Times New Roman"/>
          <w:b/>
          <w:i/>
          <w:spacing w:val="-7"/>
          <w:sz w:val="26"/>
          <w:szCs w:val="26"/>
        </w:rPr>
        <w:t xml:space="preserve"> </w:t>
      </w:r>
      <w:r w:rsidRPr="00F87C09">
        <w:rPr>
          <w:rFonts w:ascii="Times New Roman" w:hAnsi="Times New Roman"/>
          <w:b/>
          <w:i/>
          <w:sz w:val="26"/>
          <w:szCs w:val="26"/>
        </w:rPr>
        <w:t>ОРГАНОВ</w:t>
      </w:r>
      <w:r w:rsidRPr="00F87C09">
        <w:rPr>
          <w:rFonts w:ascii="Times New Roman" w:hAnsi="Times New Roman"/>
          <w:b/>
          <w:i/>
          <w:spacing w:val="-7"/>
          <w:sz w:val="26"/>
          <w:szCs w:val="26"/>
        </w:rPr>
        <w:t xml:space="preserve"> </w:t>
      </w:r>
      <w:r w:rsidRPr="00F87C09">
        <w:rPr>
          <w:rFonts w:ascii="Times New Roman" w:hAnsi="Times New Roman"/>
          <w:b/>
          <w:i/>
          <w:sz w:val="26"/>
          <w:szCs w:val="26"/>
        </w:rPr>
        <w:t>ДЫХАНИЯ</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J18.0</w:t>
      </w:r>
      <w:r w:rsidRPr="00F87C09">
        <w:rPr>
          <w:rFonts w:ascii="Times New Roman" w:hAnsi="Times New Roman"/>
          <w:sz w:val="26"/>
          <w:szCs w:val="26"/>
        </w:rPr>
        <w:tab/>
        <w:t>Бронхопневмония</w:t>
      </w:r>
      <w:r w:rsidRPr="00F87C09">
        <w:rPr>
          <w:rFonts w:ascii="Times New Roman" w:hAnsi="Times New Roman"/>
          <w:spacing w:val="-12"/>
          <w:sz w:val="26"/>
          <w:szCs w:val="26"/>
        </w:rPr>
        <w:t xml:space="preserve"> </w:t>
      </w:r>
      <w:r w:rsidRPr="00F87C09">
        <w:rPr>
          <w:rFonts w:ascii="Times New Roman" w:hAnsi="Times New Roman"/>
          <w:sz w:val="26"/>
          <w:szCs w:val="26"/>
        </w:rPr>
        <w:t>неуточненная</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J18.8</w:t>
      </w:r>
      <w:r w:rsidRPr="00F87C09">
        <w:rPr>
          <w:rFonts w:ascii="Times New Roman" w:hAnsi="Times New Roman"/>
          <w:sz w:val="26"/>
          <w:szCs w:val="26"/>
        </w:rPr>
        <w:tab/>
        <w:t>Другая</w:t>
      </w:r>
      <w:r w:rsidRPr="00F87C09">
        <w:rPr>
          <w:rFonts w:ascii="Times New Roman" w:hAnsi="Times New Roman"/>
          <w:spacing w:val="-5"/>
          <w:sz w:val="26"/>
          <w:szCs w:val="26"/>
        </w:rPr>
        <w:t xml:space="preserve"> </w:t>
      </w:r>
      <w:r w:rsidRPr="00F87C09">
        <w:rPr>
          <w:rFonts w:ascii="Times New Roman" w:hAnsi="Times New Roman"/>
          <w:sz w:val="26"/>
          <w:szCs w:val="26"/>
        </w:rPr>
        <w:t>пневмония,</w:t>
      </w:r>
      <w:r w:rsidRPr="00F87C09">
        <w:rPr>
          <w:rFonts w:ascii="Times New Roman" w:hAnsi="Times New Roman"/>
          <w:spacing w:val="-3"/>
          <w:sz w:val="26"/>
          <w:szCs w:val="26"/>
        </w:rPr>
        <w:t xml:space="preserve"> </w:t>
      </w:r>
      <w:r w:rsidRPr="00F87C09">
        <w:rPr>
          <w:rFonts w:ascii="Times New Roman" w:hAnsi="Times New Roman"/>
          <w:sz w:val="26"/>
          <w:szCs w:val="26"/>
        </w:rPr>
        <w:t>возбудитель</w:t>
      </w:r>
      <w:r w:rsidRPr="00F87C09">
        <w:rPr>
          <w:rFonts w:ascii="Times New Roman" w:hAnsi="Times New Roman"/>
          <w:spacing w:val="-4"/>
          <w:sz w:val="26"/>
          <w:szCs w:val="26"/>
        </w:rPr>
        <w:t xml:space="preserve"> </w:t>
      </w:r>
      <w:r w:rsidRPr="00F87C09">
        <w:rPr>
          <w:rFonts w:ascii="Times New Roman" w:hAnsi="Times New Roman"/>
          <w:sz w:val="26"/>
          <w:szCs w:val="26"/>
        </w:rPr>
        <w:t>не</w:t>
      </w:r>
      <w:r w:rsidRPr="00F87C09">
        <w:rPr>
          <w:rFonts w:ascii="Times New Roman" w:hAnsi="Times New Roman"/>
          <w:spacing w:val="-4"/>
          <w:sz w:val="26"/>
          <w:szCs w:val="26"/>
        </w:rPr>
        <w:t xml:space="preserve"> </w:t>
      </w:r>
      <w:r w:rsidRPr="00F87C09">
        <w:rPr>
          <w:rFonts w:ascii="Times New Roman" w:hAnsi="Times New Roman"/>
          <w:sz w:val="26"/>
          <w:szCs w:val="26"/>
        </w:rPr>
        <w:t>уточнен</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J18.9</w:t>
      </w:r>
      <w:r w:rsidRPr="00F87C09">
        <w:rPr>
          <w:rFonts w:ascii="Times New Roman" w:hAnsi="Times New Roman"/>
          <w:sz w:val="26"/>
          <w:szCs w:val="26"/>
        </w:rPr>
        <w:tab/>
        <w:t>Пневмония</w:t>
      </w:r>
      <w:r w:rsidRPr="00F87C09">
        <w:rPr>
          <w:rFonts w:ascii="Times New Roman" w:hAnsi="Times New Roman"/>
          <w:spacing w:val="-7"/>
          <w:sz w:val="26"/>
          <w:szCs w:val="26"/>
        </w:rPr>
        <w:t xml:space="preserve"> </w:t>
      </w:r>
      <w:r w:rsidRPr="00F87C09">
        <w:rPr>
          <w:rFonts w:ascii="Times New Roman" w:hAnsi="Times New Roman"/>
          <w:sz w:val="26"/>
          <w:szCs w:val="26"/>
        </w:rPr>
        <w:t>неуточненная</w:t>
      </w:r>
    </w:p>
    <w:p w:rsidR="00FA6502" w:rsidRPr="00F87C09" w:rsidRDefault="00FA6502" w:rsidP="00FA6502">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J20.9</w:t>
      </w:r>
      <w:r w:rsidRPr="00F87C09">
        <w:rPr>
          <w:rFonts w:ascii="Times New Roman" w:hAnsi="Times New Roman"/>
          <w:sz w:val="26"/>
          <w:szCs w:val="26"/>
        </w:rPr>
        <w:tab/>
        <w:t>Острый бронхит неуточненный</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J41.0</w:t>
      </w:r>
      <w:r w:rsidRPr="00F87C09">
        <w:rPr>
          <w:rFonts w:ascii="Times New Roman" w:hAnsi="Times New Roman"/>
          <w:sz w:val="26"/>
          <w:szCs w:val="26"/>
        </w:rPr>
        <w:tab/>
        <w:t>Простой</w:t>
      </w:r>
      <w:r w:rsidRPr="00F87C09">
        <w:rPr>
          <w:rFonts w:ascii="Times New Roman" w:hAnsi="Times New Roman"/>
          <w:spacing w:val="-3"/>
          <w:sz w:val="26"/>
          <w:szCs w:val="26"/>
        </w:rPr>
        <w:t xml:space="preserve"> </w:t>
      </w:r>
      <w:r w:rsidRPr="00F87C09">
        <w:rPr>
          <w:rFonts w:ascii="Times New Roman" w:hAnsi="Times New Roman"/>
          <w:sz w:val="26"/>
          <w:szCs w:val="26"/>
        </w:rPr>
        <w:t>хронический</w:t>
      </w:r>
      <w:r w:rsidRPr="00F87C09">
        <w:rPr>
          <w:rFonts w:ascii="Times New Roman" w:hAnsi="Times New Roman"/>
          <w:spacing w:val="-2"/>
          <w:sz w:val="26"/>
          <w:szCs w:val="26"/>
        </w:rPr>
        <w:t xml:space="preserve"> </w:t>
      </w:r>
      <w:r w:rsidRPr="00F87C09">
        <w:rPr>
          <w:rFonts w:ascii="Times New Roman" w:hAnsi="Times New Roman"/>
          <w:sz w:val="26"/>
          <w:szCs w:val="26"/>
        </w:rPr>
        <w:t>бронхит</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J41.1</w:t>
      </w:r>
      <w:r w:rsidRPr="00F87C09">
        <w:rPr>
          <w:rFonts w:ascii="Times New Roman" w:hAnsi="Times New Roman"/>
          <w:sz w:val="26"/>
          <w:szCs w:val="26"/>
        </w:rPr>
        <w:tab/>
      </w:r>
      <w:proofErr w:type="spellStart"/>
      <w:r w:rsidRPr="00F87C09">
        <w:rPr>
          <w:rFonts w:ascii="Times New Roman" w:hAnsi="Times New Roman"/>
          <w:sz w:val="26"/>
          <w:szCs w:val="26"/>
        </w:rPr>
        <w:t>Слизисто</w:t>
      </w:r>
      <w:proofErr w:type="spellEnd"/>
      <w:r w:rsidRPr="00F87C09">
        <w:rPr>
          <w:rFonts w:ascii="Times New Roman" w:hAnsi="Times New Roman"/>
          <w:sz w:val="26"/>
          <w:szCs w:val="26"/>
        </w:rPr>
        <w:t>-гнойный хронический бронхит</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J41.8</w:t>
      </w:r>
      <w:r w:rsidRPr="00F87C09">
        <w:rPr>
          <w:rFonts w:ascii="Times New Roman" w:hAnsi="Times New Roman"/>
          <w:sz w:val="26"/>
          <w:szCs w:val="26"/>
        </w:rPr>
        <w:tab/>
        <w:t>Смешанный,</w:t>
      </w:r>
      <w:r w:rsidRPr="00F87C09">
        <w:rPr>
          <w:rFonts w:ascii="Times New Roman" w:hAnsi="Times New Roman"/>
          <w:spacing w:val="-1"/>
          <w:sz w:val="26"/>
          <w:szCs w:val="26"/>
        </w:rPr>
        <w:t xml:space="preserve"> </w:t>
      </w:r>
      <w:r w:rsidRPr="00F87C09">
        <w:rPr>
          <w:rFonts w:ascii="Times New Roman" w:hAnsi="Times New Roman"/>
          <w:sz w:val="26"/>
          <w:szCs w:val="26"/>
        </w:rPr>
        <w:t>простой</w:t>
      </w:r>
      <w:r w:rsidRPr="00F87C09">
        <w:rPr>
          <w:rFonts w:ascii="Times New Roman" w:hAnsi="Times New Roman"/>
          <w:spacing w:val="-2"/>
          <w:sz w:val="26"/>
          <w:szCs w:val="26"/>
        </w:rPr>
        <w:t xml:space="preserve"> </w:t>
      </w:r>
      <w:r w:rsidRPr="00F87C09">
        <w:rPr>
          <w:rFonts w:ascii="Times New Roman" w:hAnsi="Times New Roman"/>
          <w:sz w:val="26"/>
          <w:szCs w:val="26"/>
        </w:rPr>
        <w:t>и</w:t>
      </w:r>
      <w:r w:rsidRPr="00F87C09">
        <w:rPr>
          <w:rFonts w:ascii="Times New Roman" w:hAnsi="Times New Roman"/>
          <w:spacing w:val="-2"/>
          <w:sz w:val="26"/>
          <w:szCs w:val="26"/>
        </w:rPr>
        <w:t xml:space="preserve"> </w:t>
      </w:r>
      <w:proofErr w:type="spellStart"/>
      <w:r w:rsidRPr="00F87C09">
        <w:rPr>
          <w:rFonts w:ascii="Times New Roman" w:hAnsi="Times New Roman"/>
          <w:sz w:val="26"/>
          <w:szCs w:val="26"/>
        </w:rPr>
        <w:t>слизисто</w:t>
      </w:r>
      <w:proofErr w:type="spellEnd"/>
      <w:r w:rsidRPr="00F87C09">
        <w:rPr>
          <w:rFonts w:ascii="Times New Roman" w:hAnsi="Times New Roman"/>
          <w:sz w:val="26"/>
          <w:szCs w:val="26"/>
        </w:rPr>
        <w:t>-гнойный</w:t>
      </w:r>
      <w:r w:rsidRPr="00F87C09">
        <w:rPr>
          <w:rFonts w:ascii="Times New Roman" w:hAnsi="Times New Roman"/>
          <w:spacing w:val="-1"/>
          <w:sz w:val="26"/>
          <w:szCs w:val="26"/>
        </w:rPr>
        <w:t xml:space="preserve"> </w:t>
      </w:r>
      <w:r w:rsidRPr="00F87C09">
        <w:rPr>
          <w:rFonts w:ascii="Times New Roman" w:hAnsi="Times New Roman"/>
          <w:sz w:val="26"/>
          <w:szCs w:val="26"/>
        </w:rPr>
        <w:t>хронический</w:t>
      </w:r>
      <w:r w:rsidRPr="00F87C09">
        <w:rPr>
          <w:rFonts w:ascii="Times New Roman" w:hAnsi="Times New Roman"/>
          <w:spacing w:val="-1"/>
          <w:sz w:val="26"/>
          <w:szCs w:val="26"/>
        </w:rPr>
        <w:t xml:space="preserve"> </w:t>
      </w:r>
      <w:r w:rsidRPr="00F87C09">
        <w:rPr>
          <w:rFonts w:ascii="Times New Roman" w:hAnsi="Times New Roman"/>
          <w:sz w:val="26"/>
          <w:szCs w:val="26"/>
        </w:rPr>
        <w:t>бронхит</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J42</w:t>
      </w:r>
      <w:r w:rsidRPr="00F87C09">
        <w:rPr>
          <w:rFonts w:ascii="Times New Roman" w:hAnsi="Times New Roman"/>
          <w:sz w:val="26"/>
          <w:szCs w:val="26"/>
        </w:rPr>
        <w:tab/>
        <w:t>Хронический</w:t>
      </w:r>
      <w:r w:rsidRPr="00F87C09">
        <w:rPr>
          <w:rFonts w:ascii="Times New Roman" w:hAnsi="Times New Roman"/>
          <w:spacing w:val="-7"/>
          <w:sz w:val="26"/>
          <w:szCs w:val="26"/>
        </w:rPr>
        <w:t xml:space="preserve"> </w:t>
      </w:r>
      <w:r w:rsidRPr="00F87C09">
        <w:rPr>
          <w:rFonts w:ascii="Times New Roman" w:hAnsi="Times New Roman"/>
          <w:sz w:val="26"/>
          <w:szCs w:val="26"/>
        </w:rPr>
        <w:t>бронхит</w:t>
      </w:r>
      <w:r w:rsidRPr="00F87C09">
        <w:rPr>
          <w:rFonts w:ascii="Times New Roman" w:hAnsi="Times New Roman"/>
          <w:spacing w:val="-6"/>
          <w:sz w:val="26"/>
          <w:szCs w:val="26"/>
        </w:rPr>
        <w:t xml:space="preserve"> </w:t>
      </w:r>
      <w:r w:rsidRPr="00F87C09">
        <w:rPr>
          <w:rFonts w:ascii="Times New Roman" w:hAnsi="Times New Roman"/>
          <w:sz w:val="26"/>
          <w:szCs w:val="26"/>
        </w:rPr>
        <w:t>неуточненный</w:t>
      </w:r>
    </w:p>
    <w:p w:rsidR="00BA0039" w:rsidRPr="00F87C09" w:rsidRDefault="00BA0039" w:rsidP="006856BC">
      <w:pPr>
        <w:tabs>
          <w:tab w:val="left" w:pos="1629"/>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J44.1</w:t>
      </w:r>
      <w:r w:rsidRPr="00F87C09">
        <w:rPr>
          <w:rFonts w:ascii="Times New Roman" w:hAnsi="Times New Roman"/>
          <w:sz w:val="26"/>
          <w:szCs w:val="26"/>
        </w:rPr>
        <w:tab/>
        <w:t>Хроническая</w:t>
      </w:r>
      <w:r w:rsidRPr="00F87C09">
        <w:rPr>
          <w:rFonts w:ascii="Times New Roman" w:hAnsi="Times New Roman"/>
          <w:spacing w:val="-5"/>
          <w:sz w:val="26"/>
          <w:szCs w:val="26"/>
        </w:rPr>
        <w:t xml:space="preserve"> </w:t>
      </w:r>
      <w:proofErr w:type="spellStart"/>
      <w:r w:rsidRPr="00F87C09">
        <w:rPr>
          <w:rFonts w:ascii="Times New Roman" w:hAnsi="Times New Roman"/>
          <w:sz w:val="26"/>
          <w:szCs w:val="26"/>
        </w:rPr>
        <w:t>обструктивная</w:t>
      </w:r>
      <w:proofErr w:type="spellEnd"/>
      <w:r w:rsidRPr="00F87C09">
        <w:rPr>
          <w:rFonts w:ascii="Times New Roman" w:hAnsi="Times New Roman"/>
          <w:spacing w:val="-5"/>
          <w:sz w:val="26"/>
          <w:szCs w:val="26"/>
        </w:rPr>
        <w:t xml:space="preserve"> </w:t>
      </w:r>
      <w:r w:rsidRPr="00F87C09">
        <w:rPr>
          <w:rFonts w:ascii="Times New Roman" w:hAnsi="Times New Roman"/>
          <w:sz w:val="26"/>
          <w:szCs w:val="26"/>
        </w:rPr>
        <w:t>легочная</w:t>
      </w:r>
      <w:r w:rsidRPr="00F87C09">
        <w:rPr>
          <w:rFonts w:ascii="Times New Roman" w:hAnsi="Times New Roman"/>
          <w:spacing w:val="-4"/>
          <w:sz w:val="26"/>
          <w:szCs w:val="26"/>
        </w:rPr>
        <w:t xml:space="preserve"> </w:t>
      </w:r>
      <w:r w:rsidRPr="00F87C09">
        <w:rPr>
          <w:rFonts w:ascii="Times New Roman" w:hAnsi="Times New Roman"/>
          <w:sz w:val="26"/>
          <w:szCs w:val="26"/>
        </w:rPr>
        <w:t>болезнь</w:t>
      </w:r>
      <w:r w:rsidRPr="00F87C09">
        <w:rPr>
          <w:rFonts w:ascii="Times New Roman" w:hAnsi="Times New Roman"/>
          <w:spacing w:val="-4"/>
          <w:sz w:val="26"/>
          <w:szCs w:val="26"/>
        </w:rPr>
        <w:t xml:space="preserve"> </w:t>
      </w:r>
      <w:r w:rsidRPr="00F87C09">
        <w:rPr>
          <w:rFonts w:ascii="Times New Roman" w:hAnsi="Times New Roman"/>
          <w:sz w:val="26"/>
          <w:szCs w:val="26"/>
        </w:rPr>
        <w:t>с</w:t>
      </w:r>
      <w:r w:rsidRPr="00F87C09">
        <w:rPr>
          <w:rFonts w:ascii="Times New Roman" w:hAnsi="Times New Roman"/>
          <w:spacing w:val="-4"/>
          <w:sz w:val="26"/>
          <w:szCs w:val="26"/>
        </w:rPr>
        <w:t xml:space="preserve"> </w:t>
      </w:r>
      <w:r w:rsidRPr="00F87C09">
        <w:rPr>
          <w:rFonts w:ascii="Times New Roman" w:hAnsi="Times New Roman"/>
          <w:sz w:val="26"/>
          <w:szCs w:val="26"/>
        </w:rPr>
        <w:t>обострением</w:t>
      </w:r>
      <w:r w:rsidRPr="00F87C09">
        <w:rPr>
          <w:rFonts w:ascii="Times New Roman" w:hAnsi="Times New Roman"/>
          <w:spacing w:val="-3"/>
          <w:sz w:val="26"/>
          <w:szCs w:val="26"/>
        </w:rPr>
        <w:t xml:space="preserve"> </w:t>
      </w:r>
      <w:r w:rsidRPr="00F87C09">
        <w:rPr>
          <w:rFonts w:ascii="Times New Roman" w:hAnsi="Times New Roman"/>
          <w:sz w:val="26"/>
          <w:szCs w:val="26"/>
        </w:rPr>
        <w:t>неуточненная</w:t>
      </w:r>
    </w:p>
    <w:p w:rsidR="00323A86"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J44.8</w:t>
      </w:r>
      <w:r w:rsidRPr="00F87C09">
        <w:rPr>
          <w:rFonts w:ascii="Times New Roman" w:hAnsi="Times New Roman"/>
          <w:sz w:val="26"/>
          <w:szCs w:val="26"/>
        </w:rPr>
        <w:tab/>
        <w:t xml:space="preserve">Другая уточненная хроническая </w:t>
      </w:r>
      <w:proofErr w:type="spellStart"/>
      <w:r w:rsidRPr="00F87C09">
        <w:rPr>
          <w:rFonts w:ascii="Times New Roman" w:hAnsi="Times New Roman"/>
          <w:sz w:val="26"/>
          <w:szCs w:val="26"/>
        </w:rPr>
        <w:t>обструктивная</w:t>
      </w:r>
      <w:proofErr w:type="spellEnd"/>
      <w:r w:rsidRPr="00F87C09">
        <w:rPr>
          <w:rFonts w:ascii="Times New Roman" w:hAnsi="Times New Roman"/>
          <w:sz w:val="26"/>
          <w:szCs w:val="26"/>
        </w:rPr>
        <w:t xml:space="preserve"> легочная болезнь </w:t>
      </w:r>
    </w:p>
    <w:p w:rsidR="00323A86"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J44.9</w:t>
      </w:r>
      <w:r w:rsidRPr="00F87C09">
        <w:rPr>
          <w:rFonts w:ascii="Times New Roman" w:hAnsi="Times New Roman"/>
          <w:sz w:val="26"/>
          <w:szCs w:val="26"/>
        </w:rPr>
        <w:tab/>
        <w:t xml:space="preserve">Хроническая </w:t>
      </w:r>
      <w:proofErr w:type="spellStart"/>
      <w:r w:rsidRPr="00F87C09">
        <w:rPr>
          <w:rFonts w:ascii="Times New Roman" w:hAnsi="Times New Roman"/>
          <w:sz w:val="26"/>
          <w:szCs w:val="26"/>
        </w:rPr>
        <w:t>обструктивная</w:t>
      </w:r>
      <w:proofErr w:type="spellEnd"/>
      <w:r w:rsidRPr="00F87C09">
        <w:rPr>
          <w:rFonts w:ascii="Times New Roman" w:hAnsi="Times New Roman"/>
          <w:sz w:val="26"/>
          <w:szCs w:val="26"/>
        </w:rPr>
        <w:t xml:space="preserve"> легочная болезнь неуточненная </w:t>
      </w:r>
    </w:p>
    <w:p w:rsidR="00BA0039" w:rsidRPr="00F87C09" w:rsidRDefault="00BA0039" w:rsidP="009D668F">
      <w:pPr>
        <w:tabs>
          <w:tab w:val="left" w:pos="1629"/>
        </w:tabs>
        <w:spacing w:line="240" w:lineRule="auto"/>
        <w:ind w:left="214" w:right="2322"/>
        <w:contextualSpacing/>
        <w:rPr>
          <w:rFonts w:ascii="Times New Roman" w:hAnsi="Times New Roman"/>
          <w:sz w:val="26"/>
          <w:szCs w:val="26"/>
        </w:rPr>
      </w:pPr>
      <w:r w:rsidRPr="00F87C09">
        <w:rPr>
          <w:rFonts w:ascii="Times New Roman" w:hAnsi="Times New Roman"/>
          <w:sz w:val="26"/>
          <w:szCs w:val="26"/>
        </w:rPr>
        <w:t>J45.8</w:t>
      </w:r>
      <w:r w:rsidRPr="00F87C09">
        <w:rPr>
          <w:rFonts w:ascii="Times New Roman" w:hAnsi="Times New Roman"/>
          <w:sz w:val="26"/>
          <w:szCs w:val="26"/>
        </w:rPr>
        <w:tab/>
        <w:t>Смешанная</w:t>
      </w:r>
      <w:r w:rsidRPr="00F87C09">
        <w:rPr>
          <w:rFonts w:ascii="Times New Roman" w:hAnsi="Times New Roman"/>
          <w:spacing w:val="-1"/>
          <w:sz w:val="26"/>
          <w:szCs w:val="26"/>
        </w:rPr>
        <w:t xml:space="preserve"> </w:t>
      </w:r>
      <w:r w:rsidRPr="00F87C09">
        <w:rPr>
          <w:rFonts w:ascii="Times New Roman" w:hAnsi="Times New Roman"/>
          <w:sz w:val="26"/>
          <w:szCs w:val="26"/>
        </w:rPr>
        <w:t>астма</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J45.9</w:t>
      </w:r>
      <w:r w:rsidRPr="00F87C09">
        <w:rPr>
          <w:rFonts w:ascii="Times New Roman" w:hAnsi="Times New Roman"/>
          <w:sz w:val="26"/>
          <w:szCs w:val="26"/>
        </w:rPr>
        <w:tab/>
        <w:t>Астма</w:t>
      </w:r>
      <w:r w:rsidRPr="00F87C09">
        <w:rPr>
          <w:rFonts w:ascii="Times New Roman" w:hAnsi="Times New Roman"/>
          <w:spacing w:val="-8"/>
          <w:sz w:val="26"/>
          <w:szCs w:val="26"/>
        </w:rPr>
        <w:t xml:space="preserve"> </w:t>
      </w:r>
      <w:r w:rsidRPr="00F87C09">
        <w:rPr>
          <w:rFonts w:ascii="Times New Roman" w:hAnsi="Times New Roman"/>
          <w:sz w:val="26"/>
          <w:szCs w:val="26"/>
        </w:rPr>
        <w:t>неуточненная</w:t>
      </w:r>
    </w:p>
    <w:p w:rsidR="00BA0039" w:rsidRPr="00F87C09" w:rsidRDefault="00BA0039" w:rsidP="009D668F">
      <w:pPr>
        <w:tabs>
          <w:tab w:val="left" w:pos="1629"/>
        </w:tabs>
        <w:spacing w:line="240" w:lineRule="auto"/>
        <w:ind w:left="214"/>
        <w:contextualSpacing/>
        <w:rPr>
          <w:rFonts w:ascii="Times New Roman" w:hAnsi="Times New Roman"/>
          <w:sz w:val="26"/>
          <w:szCs w:val="26"/>
        </w:rPr>
      </w:pPr>
      <w:r w:rsidRPr="00F87C09">
        <w:rPr>
          <w:rFonts w:ascii="Times New Roman" w:hAnsi="Times New Roman"/>
          <w:sz w:val="26"/>
          <w:szCs w:val="26"/>
        </w:rPr>
        <w:t>J65</w:t>
      </w:r>
      <w:r w:rsidRPr="00F87C09">
        <w:rPr>
          <w:rFonts w:ascii="Times New Roman" w:hAnsi="Times New Roman"/>
          <w:sz w:val="26"/>
          <w:szCs w:val="26"/>
        </w:rPr>
        <w:tab/>
        <w:t>Пневмокониоз,</w:t>
      </w:r>
      <w:r w:rsidRPr="00F87C09">
        <w:rPr>
          <w:rFonts w:ascii="Times New Roman" w:hAnsi="Times New Roman"/>
          <w:spacing w:val="-4"/>
          <w:sz w:val="26"/>
          <w:szCs w:val="26"/>
        </w:rPr>
        <w:t xml:space="preserve"> </w:t>
      </w:r>
      <w:r w:rsidRPr="00F87C09">
        <w:rPr>
          <w:rFonts w:ascii="Times New Roman" w:hAnsi="Times New Roman"/>
          <w:sz w:val="26"/>
          <w:szCs w:val="26"/>
        </w:rPr>
        <w:t>связанный</w:t>
      </w:r>
      <w:r w:rsidRPr="00F87C09">
        <w:rPr>
          <w:rFonts w:ascii="Times New Roman" w:hAnsi="Times New Roman"/>
          <w:spacing w:val="-3"/>
          <w:sz w:val="26"/>
          <w:szCs w:val="26"/>
        </w:rPr>
        <w:t xml:space="preserve"> </w:t>
      </w:r>
      <w:r w:rsidRPr="00F87C09">
        <w:rPr>
          <w:rFonts w:ascii="Times New Roman" w:hAnsi="Times New Roman"/>
          <w:sz w:val="26"/>
          <w:szCs w:val="26"/>
        </w:rPr>
        <w:t>с</w:t>
      </w:r>
      <w:r w:rsidRPr="00F87C09">
        <w:rPr>
          <w:rFonts w:ascii="Times New Roman" w:hAnsi="Times New Roman"/>
          <w:spacing w:val="-3"/>
          <w:sz w:val="26"/>
          <w:szCs w:val="26"/>
        </w:rPr>
        <w:t xml:space="preserve"> </w:t>
      </w:r>
      <w:r w:rsidRPr="00F87C09">
        <w:rPr>
          <w:rFonts w:ascii="Times New Roman" w:hAnsi="Times New Roman"/>
          <w:sz w:val="26"/>
          <w:szCs w:val="26"/>
        </w:rPr>
        <w:t>туберкулезом</w:t>
      </w:r>
    </w:p>
    <w:p w:rsidR="00BA0039" w:rsidRPr="00F87C09" w:rsidRDefault="00BA0039" w:rsidP="006856BC">
      <w:pPr>
        <w:tabs>
          <w:tab w:val="left" w:pos="1629"/>
        </w:tabs>
        <w:spacing w:line="240" w:lineRule="auto"/>
        <w:ind w:left="1560" w:hanging="1276"/>
        <w:contextualSpacing/>
        <w:rPr>
          <w:rFonts w:ascii="Times New Roman" w:hAnsi="Times New Roman"/>
          <w:sz w:val="26"/>
          <w:szCs w:val="26"/>
        </w:rPr>
      </w:pPr>
      <w:r w:rsidRPr="00F87C09">
        <w:rPr>
          <w:rFonts w:ascii="Times New Roman" w:hAnsi="Times New Roman"/>
          <w:sz w:val="26"/>
          <w:szCs w:val="26"/>
        </w:rPr>
        <w:t>J84.1</w:t>
      </w:r>
      <w:r w:rsidRPr="00F87C09">
        <w:rPr>
          <w:rFonts w:ascii="Times New Roman" w:hAnsi="Times New Roman"/>
          <w:sz w:val="26"/>
          <w:szCs w:val="26"/>
        </w:rPr>
        <w:tab/>
        <w:t>Другие</w:t>
      </w:r>
      <w:r w:rsidRPr="00F87C09">
        <w:rPr>
          <w:rFonts w:ascii="Times New Roman" w:hAnsi="Times New Roman"/>
          <w:spacing w:val="-4"/>
          <w:sz w:val="26"/>
          <w:szCs w:val="26"/>
        </w:rPr>
        <w:t xml:space="preserve"> </w:t>
      </w:r>
      <w:r w:rsidRPr="00F87C09">
        <w:rPr>
          <w:rFonts w:ascii="Times New Roman" w:hAnsi="Times New Roman"/>
          <w:sz w:val="26"/>
          <w:szCs w:val="26"/>
        </w:rPr>
        <w:t>интерстициальные</w:t>
      </w:r>
      <w:r w:rsidRPr="00F87C09">
        <w:rPr>
          <w:rFonts w:ascii="Times New Roman" w:hAnsi="Times New Roman"/>
          <w:spacing w:val="-3"/>
          <w:sz w:val="26"/>
          <w:szCs w:val="26"/>
        </w:rPr>
        <w:t xml:space="preserve"> </w:t>
      </w:r>
      <w:r w:rsidRPr="00F87C09">
        <w:rPr>
          <w:rFonts w:ascii="Times New Roman" w:hAnsi="Times New Roman"/>
          <w:sz w:val="26"/>
          <w:szCs w:val="26"/>
        </w:rPr>
        <w:t>легочные</w:t>
      </w:r>
      <w:r w:rsidRPr="00F87C09">
        <w:rPr>
          <w:rFonts w:ascii="Times New Roman" w:hAnsi="Times New Roman"/>
          <w:spacing w:val="-3"/>
          <w:sz w:val="26"/>
          <w:szCs w:val="26"/>
        </w:rPr>
        <w:t xml:space="preserve"> </w:t>
      </w:r>
      <w:r w:rsidRPr="00F87C09">
        <w:rPr>
          <w:rFonts w:ascii="Times New Roman" w:hAnsi="Times New Roman"/>
          <w:sz w:val="26"/>
          <w:szCs w:val="26"/>
        </w:rPr>
        <w:t>болезни</w:t>
      </w:r>
      <w:r w:rsidRPr="00F87C09">
        <w:rPr>
          <w:rFonts w:ascii="Times New Roman" w:hAnsi="Times New Roman"/>
          <w:spacing w:val="-2"/>
          <w:sz w:val="26"/>
          <w:szCs w:val="26"/>
        </w:rPr>
        <w:t xml:space="preserve"> </w:t>
      </w:r>
      <w:r w:rsidRPr="00F87C09">
        <w:rPr>
          <w:rFonts w:ascii="Times New Roman" w:hAnsi="Times New Roman"/>
          <w:sz w:val="26"/>
          <w:szCs w:val="26"/>
        </w:rPr>
        <w:t>с</w:t>
      </w:r>
      <w:r w:rsidRPr="00F87C09">
        <w:rPr>
          <w:rFonts w:ascii="Times New Roman" w:hAnsi="Times New Roman"/>
          <w:spacing w:val="-2"/>
          <w:sz w:val="26"/>
          <w:szCs w:val="26"/>
        </w:rPr>
        <w:t xml:space="preserve"> </w:t>
      </w:r>
      <w:r w:rsidRPr="00F87C09">
        <w:rPr>
          <w:rFonts w:ascii="Times New Roman" w:hAnsi="Times New Roman"/>
          <w:sz w:val="26"/>
          <w:szCs w:val="26"/>
        </w:rPr>
        <w:t>упоминанием</w:t>
      </w:r>
      <w:r w:rsidRPr="00F87C09">
        <w:rPr>
          <w:rFonts w:ascii="Times New Roman" w:hAnsi="Times New Roman"/>
          <w:spacing w:val="-3"/>
          <w:sz w:val="26"/>
          <w:szCs w:val="26"/>
        </w:rPr>
        <w:t xml:space="preserve"> </w:t>
      </w:r>
      <w:r w:rsidRPr="00F87C09">
        <w:rPr>
          <w:rFonts w:ascii="Times New Roman" w:hAnsi="Times New Roman"/>
          <w:sz w:val="26"/>
          <w:szCs w:val="26"/>
        </w:rPr>
        <w:t>о</w:t>
      </w:r>
      <w:r w:rsidRPr="00F87C09">
        <w:rPr>
          <w:rFonts w:ascii="Times New Roman" w:hAnsi="Times New Roman"/>
          <w:spacing w:val="-2"/>
          <w:sz w:val="26"/>
          <w:szCs w:val="26"/>
        </w:rPr>
        <w:t xml:space="preserve"> </w:t>
      </w:r>
      <w:r w:rsidRPr="00F87C09">
        <w:rPr>
          <w:rFonts w:ascii="Times New Roman" w:hAnsi="Times New Roman"/>
          <w:sz w:val="26"/>
          <w:szCs w:val="26"/>
        </w:rPr>
        <w:t>фиброзе</w:t>
      </w:r>
    </w:p>
    <w:p w:rsidR="00BA0039" w:rsidRPr="00F87C09" w:rsidRDefault="00BA0039" w:rsidP="009D668F">
      <w:pPr>
        <w:tabs>
          <w:tab w:val="left" w:pos="1626"/>
        </w:tabs>
        <w:spacing w:line="240" w:lineRule="auto"/>
        <w:ind w:left="214"/>
        <w:contextualSpacing/>
        <w:rPr>
          <w:rFonts w:ascii="Times New Roman" w:hAnsi="Times New Roman"/>
          <w:sz w:val="26"/>
          <w:szCs w:val="26"/>
        </w:rPr>
      </w:pPr>
      <w:r w:rsidRPr="00F87C09">
        <w:rPr>
          <w:rFonts w:ascii="Times New Roman" w:hAnsi="Times New Roman"/>
          <w:sz w:val="26"/>
          <w:szCs w:val="26"/>
        </w:rPr>
        <w:t>J84.9</w:t>
      </w:r>
      <w:r w:rsidRPr="00F87C09">
        <w:rPr>
          <w:rFonts w:ascii="Times New Roman" w:hAnsi="Times New Roman"/>
          <w:sz w:val="26"/>
          <w:szCs w:val="26"/>
        </w:rPr>
        <w:tab/>
        <w:t>Интерстициальная</w:t>
      </w:r>
      <w:r w:rsidRPr="00F87C09">
        <w:rPr>
          <w:rFonts w:ascii="Times New Roman" w:hAnsi="Times New Roman"/>
          <w:spacing w:val="-5"/>
          <w:sz w:val="26"/>
          <w:szCs w:val="26"/>
        </w:rPr>
        <w:t xml:space="preserve"> </w:t>
      </w:r>
      <w:r w:rsidRPr="00F87C09">
        <w:rPr>
          <w:rFonts w:ascii="Times New Roman" w:hAnsi="Times New Roman"/>
          <w:sz w:val="26"/>
          <w:szCs w:val="26"/>
        </w:rPr>
        <w:t>легочная</w:t>
      </w:r>
      <w:r w:rsidRPr="00F87C09">
        <w:rPr>
          <w:rFonts w:ascii="Times New Roman" w:hAnsi="Times New Roman"/>
          <w:spacing w:val="-4"/>
          <w:sz w:val="26"/>
          <w:szCs w:val="26"/>
        </w:rPr>
        <w:t xml:space="preserve"> </w:t>
      </w:r>
      <w:r w:rsidRPr="00F87C09">
        <w:rPr>
          <w:rFonts w:ascii="Times New Roman" w:hAnsi="Times New Roman"/>
          <w:sz w:val="26"/>
          <w:szCs w:val="26"/>
        </w:rPr>
        <w:t>болезнь,</w:t>
      </w:r>
      <w:r w:rsidRPr="00F87C09">
        <w:rPr>
          <w:rFonts w:ascii="Times New Roman" w:hAnsi="Times New Roman"/>
          <w:spacing w:val="-4"/>
          <w:sz w:val="26"/>
          <w:szCs w:val="26"/>
        </w:rPr>
        <w:t xml:space="preserve"> </w:t>
      </w:r>
      <w:r w:rsidRPr="00F87C09">
        <w:rPr>
          <w:rFonts w:ascii="Times New Roman" w:hAnsi="Times New Roman"/>
          <w:sz w:val="26"/>
          <w:szCs w:val="26"/>
        </w:rPr>
        <w:t>неуточненная</w:t>
      </w:r>
    </w:p>
    <w:p w:rsidR="00323A86"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J85.0</w:t>
      </w:r>
      <w:r w:rsidRPr="00F87C09">
        <w:rPr>
          <w:rFonts w:ascii="Times New Roman" w:hAnsi="Times New Roman"/>
          <w:sz w:val="26"/>
          <w:szCs w:val="26"/>
        </w:rPr>
        <w:tab/>
        <w:t xml:space="preserve">Гангрена и некроз легкого </w:t>
      </w:r>
    </w:p>
    <w:p w:rsidR="00323A86" w:rsidRPr="00F87C09" w:rsidRDefault="00BA0039" w:rsidP="00AA5AC6">
      <w:pPr>
        <w:tabs>
          <w:tab w:val="left" w:pos="1629"/>
        </w:tabs>
        <w:spacing w:line="240" w:lineRule="auto"/>
        <w:ind w:left="214" w:right="141"/>
        <w:contextualSpacing/>
        <w:rPr>
          <w:rFonts w:ascii="Times New Roman" w:hAnsi="Times New Roman"/>
          <w:spacing w:val="1"/>
          <w:sz w:val="26"/>
          <w:szCs w:val="26"/>
        </w:rPr>
      </w:pPr>
      <w:r w:rsidRPr="00F87C09">
        <w:rPr>
          <w:rFonts w:ascii="Times New Roman" w:hAnsi="Times New Roman"/>
          <w:sz w:val="26"/>
          <w:szCs w:val="26"/>
        </w:rPr>
        <w:t>J85.1</w:t>
      </w:r>
      <w:r w:rsidRPr="00F87C09">
        <w:rPr>
          <w:rFonts w:ascii="Times New Roman" w:hAnsi="Times New Roman"/>
          <w:sz w:val="26"/>
          <w:szCs w:val="26"/>
        </w:rPr>
        <w:tab/>
        <w:t>Абсцесс легкого с пневмонией</w:t>
      </w:r>
      <w:r w:rsidRPr="00F87C09">
        <w:rPr>
          <w:rFonts w:ascii="Times New Roman" w:hAnsi="Times New Roman"/>
          <w:spacing w:val="1"/>
          <w:sz w:val="26"/>
          <w:szCs w:val="26"/>
        </w:rPr>
        <w:t xml:space="preserve"> </w:t>
      </w:r>
    </w:p>
    <w:p w:rsidR="00BA0039" w:rsidRPr="00F87C09" w:rsidRDefault="00BA0039" w:rsidP="00AA5AC6">
      <w:pPr>
        <w:tabs>
          <w:tab w:val="left" w:pos="1629"/>
        </w:tabs>
        <w:spacing w:line="240" w:lineRule="auto"/>
        <w:ind w:left="214" w:right="141"/>
        <w:contextualSpacing/>
        <w:rPr>
          <w:rFonts w:ascii="Times New Roman" w:hAnsi="Times New Roman"/>
          <w:sz w:val="26"/>
          <w:szCs w:val="26"/>
        </w:rPr>
      </w:pPr>
      <w:r w:rsidRPr="00F87C09">
        <w:rPr>
          <w:rFonts w:ascii="Times New Roman" w:hAnsi="Times New Roman"/>
          <w:sz w:val="26"/>
          <w:szCs w:val="26"/>
        </w:rPr>
        <w:t>J85.2</w:t>
      </w:r>
      <w:r w:rsidRPr="00F87C09">
        <w:rPr>
          <w:rFonts w:ascii="Times New Roman" w:hAnsi="Times New Roman"/>
          <w:sz w:val="26"/>
          <w:szCs w:val="26"/>
        </w:rPr>
        <w:tab/>
        <w:t>Абсцесс</w:t>
      </w:r>
      <w:r w:rsidRPr="00F87C09">
        <w:rPr>
          <w:rFonts w:ascii="Times New Roman" w:hAnsi="Times New Roman"/>
          <w:spacing w:val="-6"/>
          <w:sz w:val="26"/>
          <w:szCs w:val="26"/>
        </w:rPr>
        <w:t xml:space="preserve"> </w:t>
      </w:r>
      <w:r w:rsidRPr="00F87C09">
        <w:rPr>
          <w:rFonts w:ascii="Times New Roman" w:hAnsi="Times New Roman"/>
          <w:sz w:val="26"/>
          <w:szCs w:val="26"/>
        </w:rPr>
        <w:t>легкого</w:t>
      </w:r>
      <w:r w:rsidRPr="00F87C09">
        <w:rPr>
          <w:rFonts w:ascii="Times New Roman" w:hAnsi="Times New Roman"/>
          <w:spacing w:val="-5"/>
          <w:sz w:val="26"/>
          <w:szCs w:val="26"/>
        </w:rPr>
        <w:t xml:space="preserve"> </w:t>
      </w:r>
      <w:r w:rsidRPr="00F87C09">
        <w:rPr>
          <w:rFonts w:ascii="Times New Roman" w:hAnsi="Times New Roman"/>
          <w:sz w:val="26"/>
          <w:szCs w:val="26"/>
        </w:rPr>
        <w:t>без</w:t>
      </w:r>
      <w:r w:rsidRPr="00F87C09">
        <w:rPr>
          <w:rFonts w:ascii="Times New Roman" w:hAnsi="Times New Roman"/>
          <w:spacing w:val="-5"/>
          <w:sz w:val="26"/>
          <w:szCs w:val="26"/>
        </w:rPr>
        <w:t xml:space="preserve"> </w:t>
      </w:r>
      <w:r w:rsidRPr="00F87C09">
        <w:rPr>
          <w:rFonts w:ascii="Times New Roman" w:hAnsi="Times New Roman"/>
          <w:sz w:val="26"/>
          <w:szCs w:val="26"/>
        </w:rPr>
        <w:t>пневмонии</w:t>
      </w:r>
    </w:p>
    <w:p w:rsidR="00BA0039" w:rsidRPr="00F87C09" w:rsidRDefault="00BA0039" w:rsidP="00D22985">
      <w:pPr>
        <w:tabs>
          <w:tab w:val="left" w:pos="1593"/>
        </w:tabs>
        <w:spacing w:line="240" w:lineRule="auto"/>
        <w:ind w:left="1701" w:hanging="1417"/>
        <w:contextualSpacing/>
        <w:rPr>
          <w:rFonts w:ascii="Times New Roman" w:hAnsi="Times New Roman"/>
          <w:sz w:val="26"/>
          <w:szCs w:val="26"/>
        </w:rPr>
      </w:pPr>
      <w:r w:rsidRPr="00F87C09">
        <w:rPr>
          <w:rFonts w:ascii="Times New Roman" w:hAnsi="Times New Roman"/>
          <w:sz w:val="26"/>
          <w:szCs w:val="26"/>
        </w:rPr>
        <w:t>J91</w:t>
      </w:r>
      <w:r w:rsidRPr="00F87C09">
        <w:rPr>
          <w:rFonts w:ascii="Times New Roman" w:hAnsi="Times New Roman"/>
          <w:sz w:val="26"/>
          <w:szCs w:val="26"/>
        </w:rPr>
        <w:tab/>
        <w:t>Плевральный</w:t>
      </w:r>
      <w:r w:rsidRPr="00F87C09">
        <w:rPr>
          <w:rFonts w:ascii="Times New Roman" w:hAnsi="Times New Roman"/>
          <w:spacing w:val="-4"/>
          <w:sz w:val="26"/>
          <w:szCs w:val="26"/>
        </w:rPr>
        <w:t xml:space="preserve"> </w:t>
      </w:r>
      <w:r w:rsidRPr="00F87C09">
        <w:rPr>
          <w:rFonts w:ascii="Times New Roman" w:hAnsi="Times New Roman"/>
          <w:sz w:val="26"/>
          <w:szCs w:val="26"/>
        </w:rPr>
        <w:t>выпот</w:t>
      </w:r>
      <w:r w:rsidRPr="00F87C09">
        <w:rPr>
          <w:rFonts w:ascii="Times New Roman" w:hAnsi="Times New Roman"/>
          <w:spacing w:val="-3"/>
          <w:sz w:val="26"/>
          <w:szCs w:val="26"/>
        </w:rPr>
        <w:t xml:space="preserve"> </w:t>
      </w:r>
      <w:r w:rsidRPr="00F87C09">
        <w:rPr>
          <w:rFonts w:ascii="Times New Roman" w:hAnsi="Times New Roman"/>
          <w:sz w:val="26"/>
          <w:szCs w:val="26"/>
        </w:rPr>
        <w:t>при</w:t>
      </w:r>
      <w:r w:rsidRPr="00F87C09">
        <w:rPr>
          <w:rFonts w:ascii="Times New Roman" w:hAnsi="Times New Roman"/>
          <w:spacing w:val="-3"/>
          <w:sz w:val="26"/>
          <w:szCs w:val="26"/>
        </w:rPr>
        <w:t xml:space="preserve"> </w:t>
      </w:r>
      <w:r w:rsidRPr="00F87C09">
        <w:rPr>
          <w:rFonts w:ascii="Times New Roman" w:hAnsi="Times New Roman"/>
          <w:sz w:val="26"/>
          <w:szCs w:val="26"/>
        </w:rPr>
        <w:t>состояниях,</w:t>
      </w:r>
      <w:r w:rsidRPr="00F87C09">
        <w:rPr>
          <w:rFonts w:ascii="Times New Roman" w:hAnsi="Times New Roman"/>
          <w:spacing w:val="-3"/>
          <w:sz w:val="26"/>
          <w:szCs w:val="26"/>
        </w:rPr>
        <w:t xml:space="preserve"> </w:t>
      </w:r>
      <w:r w:rsidRPr="00F87C09">
        <w:rPr>
          <w:rFonts w:ascii="Times New Roman" w:hAnsi="Times New Roman"/>
          <w:sz w:val="26"/>
          <w:szCs w:val="26"/>
        </w:rPr>
        <w:t>классифицированных</w:t>
      </w:r>
      <w:r w:rsidRPr="00F87C09">
        <w:rPr>
          <w:rFonts w:ascii="Times New Roman" w:hAnsi="Times New Roman"/>
          <w:spacing w:val="-4"/>
          <w:sz w:val="26"/>
          <w:szCs w:val="26"/>
        </w:rPr>
        <w:t xml:space="preserve"> </w:t>
      </w:r>
      <w:r w:rsidRPr="00F87C09">
        <w:rPr>
          <w:rFonts w:ascii="Times New Roman" w:hAnsi="Times New Roman"/>
          <w:sz w:val="26"/>
          <w:szCs w:val="26"/>
        </w:rPr>
        <w:t>в</w:t>
      </w:r>
      <w:r w:rsidRPr="00F87C09">
        <w:rPr>
          <w:rFonts w:ascii="Times New Roman" w:hAnsi="Times New Roman"/>
          <w:spacing w:val="-3"/>
          <w:sz w:val="26"/>
          <w:szCs w:val="26"/>
        </w:rPr>
        <w:t xml:space="preserve"> </w:t>
      </w:r>
      <w:r w:rsidRPr="00F87C09">
        <w:rPr>
          <w:rFonts w:ascii="Times New Roman" w:hAnsi="Times New Roman"/>
          <w:sz w:val="26"/>
          <w:szCs w:val="26"/>
        </w:rPr>
        <w:t>других</w:t>
      </w:r>
      <w:r w:rsidRPr="00F87C09">
        <w:rPr>
          <w:rFonts w:ascii="Times New Roman" w:hAnsi="Times New Roman"/>
          <w:spacing w:val="-3"/>
          <w:sz w:val="26"/>
          <w:szCs w:val="26"/>
        </w:rPr>
        <w:t xml:space="preserve"> </w:t>
      </w:r>
      <w:r w:rsidRPr="00F87C09">
        <w:rPr>
          <w:rFonts w:ascii="Times New Roman" w:hAnsi="Times New Roman"/>
          <w:sz w:val="26"/>
          <w:szCs w:val="26"/>
        </w:rPr>
        <w:t>рубриках</w:t>
      </w:r>
    </w:p>
    <w:p w:rsidR="006856BC" w:rsidRPr="00F87C09" w:rsidRDefault="006856BC" w:rsidP="009D668F">
      <w:pPr>
        <w:tabs>
          <w:tab w:val="left" w:pos="1593"/>
        </w:tabs>
        <w:spacing w:line="240" w:lineRule="auto"/>
        <w:ind w:left="214"/>
        <w:contextualSpacing/>
        <w:rPr>
          <w:rFonts w:ascii="Times New Roman" w:hAnsi="Times New Roman"/>
          <w:sz w:val="26"/>
          <w:szCs w:val="26"/>
        </w:rPr>
      </w:pPr>
    </w:p>
    <w:p w:rsidR="006856BC" w:rsidRPr="00F87C09" w:rsidRDefault="006856BC" w:rsidP="00606851">
      <w:pPr>
        <w:spacing w:line="240" w:lineRule="auto"/>
        <w:ind w:firstLine="637"/>
        <w:jc w:val="both"/>
        <w:rPr>
          <w:rFonts w:ascii="Times New Roman" w:hAnsi="Times New Roman"/>
          <w:sz w:val="26"/>
          <w:szCs w:val="26"/>
        </w:rPr>
      </w:pPr>
      <w:r w:rsidRPr="00F87C09">
        <w:rPr>
          <w:rFonts w:ascii="Times New Roman" w:hAnsi="Times New Roman"/>
          <w:sz w:val="26"/>
          <w:szCs w:val="26"/>
        </w:rPr>
        <w:t xml:space="preserve">&lt;*&gt; Для диагнозов, в которых основное состояние кодируется по двойной системе, предложенной в МКБ, следует регистрировать оба кода </w:t>
      </w:r>
      <w:r w:rsidR="001641B3" w:rsidRPr="00F87C09">
        <w:rPr>
          <w:rFonts w:ascii="Times New Roman" w:hAnsi="Times New Roman"/>
          <w:sz w:val="26"/>
          <w:szCs w:val="26"/>
        </w:rPr>
        <w:t xml:space="preserve">                               </w:t>
      </w:r>
      <w:proofErr w:type="gramStart"/>
      <w:r w:rsidR="001641B3" w:rsidRPr="00F87C09">
        <w:rPr>
          <w:rFonts w:ascii="Times New Roman" w:hAnsi="Times New Roman"/>
          <w:sz w:val="26"/>
          <w:szCs w:val="26"/>
        </w:rPr>
        <w:t xml:space="preserve">   </w:t>
      </w:r>
      <w:r w:rsidRPr="00F87C09">
        <w:rPr>
          <w:rFonts w:ascii="Times New Roman" w:hAnsi="Times New Roman"/>
          <w:sz w:val="26"/>
          <w:szCs w:val="26"/>
        </w:rPr>
        <w:t>(</w:t>
      </w:r>
      <w:proofErr w:type="gramEnd"/>
      <w:r w:rsidRPr="00F87C09">
        <w:rPr>
          <w:rFonts w:ascii="Times New Roman" w:hAnsi="Times New Roman"/>
          <w:sz w:val="26"/>
          <w:szCs w:val="26"/>
        </w:rPr>
        <w:t>со значками</w:t>
      </w:r>
      <w:r w:rsidR="001641B3" w:rsidRPr="00F87C09">
        <w:rPr>
          <w:rFonts w:ascii="Times New Roman" w:hAnsi="Times New Roman"/>
          <w:sz w:val="26"/>
          <w:szCs w:val="26"/>
        </w:rPr>
        <w:t xml:space="preserve"> </w:t>
      </w:r>
      <w:r w:rsidRPr="00F87C09">
        <w:rPr>
          <w:rFonts w:ascii="Times New Roman" w:hAnsi="Times New Roman"/>
          <w:sz w:val="26"/>
          <w:szCs w:val="26"/>
        </w:rPr>
        <w:t>+ и *), поскольку это позволит проводить альтернативные варианты анализа (Приказ Минздрава РФ от 21.03.2003 № 109 «О совершенствовании противотуберкулезных мероприятий в Российской Федерации»</w:t>
      </w:r>
      <w:r w:rsidR="00D22985" w:rsidRPr="00F87C09">
        <w:rPr>
          <w:rFonts w:ascii="Times New Roman" w:hAnsi="Times New Roman"/>
          <w:sz w:val="26"/>
          <w:szCs w:val="26"/>
        </w:rPr>
        <w:t>)</w:t>
      </w:r>
      <w:r w:rsidRPr="00F87C09">
        <w:rPr>
          <w:rFonts w:ascii="Times New Roman" w:hAnsi="Times New Roman"/>
          <w:sz w:val="26"/>
          <w:szCs w:val="26"/>
        </w:rPr>
        <w:t>.</w:t>
      </w:r>
    </w:p>
    <w:p w:rsidR="00381AD3" w:rsidRPr="00F87C09" w:rsidRDefault="004B56A9" w:rsidP="00E807FE">
      <w:pPr>
        <w:tabs>
          <w:tab w:val="left" w:pos="1593"/>
        </w:tabs>
        <w:spacing w:line="240" w:lineRule="auto"/>
        <w:ind w:firstLine="637"/>
        <w:contextualSpacing/>
        <w:jc w:val="both"/>
        <w:rPr>
          <w:rFonts w:ascii="Times New Roman" w:hAnsi="Times New Roman"/>
          <w:b/>
          <w:sz w:val="24"/>
          <w:szCs w:val="24"/>
        </w:rPr>
      </w:pPr>
      <w:r w:rsidRPr="00F87C09">
        <w:rPr>
          <w:rFonts w:ascii="Times New Roman" w:hAnsi="Times New Roman"/>
          <w:b/>
          <w:sz w:val="24"/>
          <w:szCs w:val="24"/>
        </w:rPr>
        <w:t>*</w:t>
      </w:r>
      <w:r w:rsidR="00381AD3" w:rsidRPr="00F87C09">
        <w:rPr>
          <w:rFonts w:ascii="Times New Roman" w:hAnsi="Times New Roman"/>
          <w:b/>
          <w:sz w:val="24"/>
          <w:szCs w:val="24"/>
        </w:rPr>
        <w:t xml:space="preserve">Коды </w:t>
      </w:r>
      <w:r w:rsidR="00AF6433" w:rsidRPr="00F87C09">
        <w:rPr>
          <w:rFonts w:ascii="Times New Roman" w:hAnsi="Times New Roman"/>
          <w:b/>
          <w:sz w:val="24"/>
          <w:szCs w:val="24"/>
        </w:rPr>
        <w:t>МКБ начинающиеся</w:t>
      </w:r>
      <w:r w:rsidR="00381AD3" w:rsidRPr="00F87C09">
        <w:rPr>
          <w:rFonts w:ascii="Times New Roman" w:hAnsi="Times New Roman"/>
          <w:b/>
          <w:sz w:val="24"/>
          <w:szCs w:val="24"/>
        </w:rPr>
        <w:t xml:space="preserve"> </w:t>
      </w:r>
      <w:r w:rsidRPr="00F87C09">
        <w:rPr>
          <w:rFonts w:ascii="Times New Roman" w:hAnsi="Times New Roman"/>
          <w:b/>
          <w:sz w:val="24"/>
          <w:szCs w:val="24"/>
        </w:rPr>
        <w:t>Z</w:t>
      </w:r>
      <w:r w:rsidR="00381AD3" w:rsidRPr="00F87C09">
        <w:rPr>
          <w:rFonts w:ascii="Times New Roman" w:hAnsi="Times New Roman"/>
          <w:b/>
          <w:sz w:val="24"/>
          <w:szCs w:val="24"/>
        </w:rPr>
        <w:t xml:space="preserve"> используются только при кодировании </w:t>
      </w:r>
      <w:r w:rsidR="00C53277" w:rsidRPr="00F87C09">
        <w:rPr>
          <w:rFonts w:ascii="Times New Roman" w:hAnsi="Times New Roman"/>
          <w:b/>
          <w:sz w:val="24"/>
          <w:szCs w:val="24"/>
        </w:rPr>
        <w:t xml:space="preserve">консультативных посещений и </w:t>
      </w:r>
      <w:r w:rsidR="00381AD3" w:rsidRPr="00F87C09">
        <w:rPr>
          <w:rFonts w:ascii="Times New Roman" w:hAnsi="Times New Roman"/>
          <w:b/>
          <w:sz w:val="24"/>
          <w:szCs w:val="24"/>
        </w:rPr>
        <w:t>посещений с профилактической целью.</w:t>
      </w:r>
    </w:p>
    <w:p w:rsidR="00D22985" w:rsidRPr="00F87C09" w:rsidRDefault="00D22985" w:rsidP="00E807FE">
      <w:pPr>
        <w:tabs>
          <w:tab w:val="left" w:pos="1593"/>
        </w:tabs>
        <w:spacing w:line="240" w:lineRule="auto"/>
        <w:ind w:firstLine="637"/>
        <w:contextualSpacing/>
        <w:jc w:val="both"/>
        <w:rPr>
          <w:rFonts w:ascii="Times New Roman" w:hAnsi="Times New Roman"/>
          <w:b/>
          <w:sz w:val="26"/>
          <w:szCs w:val="26"/>
        </w:rPr>
      </w:pPr>
    </w:p>
    <w:p w:rsidR="00323A86" w:rsidRPr="00F87C09" w:rsidRDefault="00323A86" w:rsidP="00323A86">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 xml:space="preserve">2.10.7. </w:t>
      </w:r>
      <w:r w:rsidRPr="00F87C09">
        <w:rPr>
          <w:rFonts w:ascii="Times New Roman" w:hAnsi="Times New Roman"/>
          <w:sz w:val="26"/>
          <w:szCs w:val="26"/>
        </w:rPr>
        <w:t xml:space="preserve">Оплата медицинской помощи </w:t>
      </w:r>
      <w:r w:rsidRPr="00F87C09">
        <w:rPr>
          <w:rFonts w:ascii="Times New Roman" w:hAnsi="Times New Roman"/>
          <w:b/>
          <w:sz w:val="26"/>
          <w:szCs w:val="26"/>
        </w:rPr>
        <w:t xml:space="preserve">профиля «наркология» </w:t>
      </w:r>
      <w:r w:rsidRPr="00F87C09">
        <w:rPr>
          <w:rFonts w:ascii="Times New Roman" w:hAnsi="Times New Roman"/>
          <w:sz w:val="26"/>
          <w:szCs w:val="26"/>
        </w:rPr>
        <w:t>по нижеуказанным кодам МКБ до знака после точки» осуществляется:</w:t>
      </w:r>
    </w:p>
    <w:p w:rsidR="00AE69E8" w:rsidRPr="00F87C09" w:rsidRDefault="00AE69E8" w:rsidP="00AE69E8">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1) в амбулаторных условиях:</w:t>
      </w:r>
    </w:p>
    <w:p w:rsidR="00803144" w:rsidRPr="00F87C09" w:rsidRDefault="00AE69E8" w:rsidP="00AE69E8">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w:t>
      </w:r>
      <w:r w:rsidR="00045B37" w:rsidRPr="00F87C09">
        <w:rPr>
          <w:rFonts w:ascii="Times New Roman" w:hAnsi="Times New Roman"/>
          <w:sz w:val="26"/>
          <w:szCs w:val="26"/>
        </w:rPr>
        <w:t>, за консультативное посещение</w:t>
      </w:r>
      <w:r w:rsidRPr="00F87C09">
        <w:rPr>
          <w:rFonts w:ascii="Times New Roman" w:hAnsi="Times New Roman"/>
          <w:sz w:val="26"/>
          <w:szCs w:val="26"/>
        </w:rPr>
        <w:t>, за обращение (законченный случай)</w:t>
      </w:r>
      <w:r w:rsidR="004B56A9" w:rsidRPr="00F87C09">
        <w:rPr>
          <w:rFonts w:ascii="Times New Roman" w:hAnsi="Times New Roman"/>
          <w:sz w:val="26"/>
          <w:szCs w:val="26"/>
        </w:rPr>
        <w:t xml:space="preserve">, за </w:t>
      </w:r>
      <w:r w:rsidR="00E3774A" w:rsidRPr="00F87C09">
        <w:rPr>
          <w:rFonts w:ascii="Times New Roman" w:hAnsi="Times New Roman"/>
          <w:sz w:val="26"/>
          <w:szCs w:val="26"/>
        </w:rPr>
        <w:t>комплексное обращение</w:t>
      </w:r>
      <w:r w:rsidR="00045B37" w:rsidRPr="00F87C09">
        <w:rPr>
          <w:rFonts w:ascii="Times New Roman" w:hAnsi="Times New Roman"/>
          <w:sz w:val="26"/>
          <w:szCs w:val="26"/>
        </w:rPr>
        <w:t>.</w:t>
      </w:r>
      <w:r w:rsidRPr="00F87C09">
        <w:rPr>
          <w:rFonts w:ascii="Times New Roman" w:hAnsi="Times New Roman"/>
          <w:sz w:val="26"/>
          <w:szCs w:val="26"/>
        </w:rPr>
        <w:t xml:space="preserve"> </w:t>
      </w:r>
    </w:p>
    <w:p w:rsidR="00AE69E8" w:rsidRPr="00F87C09" w:rsidRDefault="00AE69E8" w:rsidP="00AE69E8">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В тарифы на посещение с профилактической целью, обращение по поводу заболевания, комплексное обращение по поводу заболевания, включены расходы на посещение врача-специалиста, клинического медицинского психолога и расходы на проведение лабораторных, диагностических и инструментальных исследований при оказании амбулаторной медицинской помощи.</w:t>
      </w:r>
    </w:p>
    <w:p w:rsidR="00AE69E8" w:rsidRPr="00F87C09" w:rsidRDefault="00AE69E8" w:rsidP="00403D35">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lastRenderedPageBreak/>
        <w:t>В реестр счетов отчетного месяца включаются случаи оказания амбулаторной медицинской помощи за обращение по поводу заболевания, комплексное обращение по поводу заболевания, пациент</w:t>
      </w:r>
      <w:r w:rsidR="00403D35" w:rsidRPr="00F87C09">
        <w:rPr>
          <w:rFonts w:ascii="Times New Roman" w:hAnsi="Times New Roman"/>
          <w:sz w:val="26"/>
          <w:szCs w:val="26"/>
        </w:rPr>
        <w:t>ам</w:t>
      </w:r>
      <w:r w:rsidRPr="00F87C09">
        <w:rPr>
          <w:rFonts w:ascii="Times New Roman" w:hAnsi="Times New Roman"/>
          <w:sz w:val="26"/>
          <w:szCs w:val="26"/>
        </w:rPr>
        <w:t>, находящи</w:t>
      </w:r>
      <w:r w:rsidR="00403D35" w:rsidRPr="00F87C09">
        <w:rPr>
          <w:rFonts w:ascii="Times New Roman" w:hAnsi="Times New Roman"/>
          <w:sz w:val="26"/>
          <w:szCs w:val="26"/>
        </w:rPr>
        <w:t xml:space="preserve">мся </w:t>
      </w:r>
      <w:r w:rsidRPr="00F87C09">
        <w:rPr>
          <w:rFonts w:ascii="Times New Roman" w:hAnsi="Times New Roman"/>
          <w:sz w:val="26"/>
          <w:szCs w:val="26"/>
        </w:rPr>
        <w:t>в регистре по наркологии.</w:t>
      </w:r>
      <w:r w:rsidR="00403D35" w:rsidRPr="00F87C09">
        <w:rPr>
          <w:rFonts w:ascii="Times New Roman" w:hAnsi="Times New Roman"/>
          <w:sz w:val="26"/>
          <w:szCs w:val="26"/>
        </w:rPr>
        <w:t xml:space="preserve"> </w:t>
      </w:r>
    </w:p>
    <w:p w:rsidR="00AE69E8" w:rsidRPr="00F87C09" w:rsidRDefault="004B56A9" w:rsidP="00AE69E8">
      <w:pPr>
        <w:spacing w:after="100" w:afterAutospacing="1"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Обращение по поводу заболевания </w:t>
      </w:r>
      <w:r w:rsidR="00AE69E8" w:rsidRPr="00F87C09">
        <w:rPr>
          <w:rFonts w:ascii="Times New Roman" w:hAnsi="Times New Roman"/>
          <w:sz w:val="26"/>
          <w:szCs w:val="26"/>
        </w:rPr>
        <w:t>–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F53329" w:rsidRPr="00F87C09" w:rsidRDefault="00F53329" w:rsidP="00F53329">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Комплексное обращение по поводу заболевания, осуществляется только в условиях ГБУЗ РКНД Минздрава РБ, </w:t>
      </w:r>
      <w:r w:rsidR="00233271" w:rsidRPr="00F87C09">
        <w:rPr>
          <w:rFonts w:ascii="Times New Roman" w:hAnsi="Times New Roman"/>
          <w:sz w:val="26"/>
          <w:szCs w:val="26"/>
        </w:rPr>
        <w:t xml:space="preserve">и включает в себя </w:t>
      </w:r>
      <w:r w:rsidRPr="00F87C09">
        <w:rPr>
          <w:rFonts w:ascii="Times New Roman" w:hAnsi="Times New Roman"/>
          <w:sz w:val="26"/>
          <w:szCs w:val="26"/>
        </w:rPr>
        <w:t>дополнительны</w:t>
      </w:r>
      <w:r w:rsidR="00233271" w:rsidRPr="00F87C09">
        <w:rPr>
          <w:rFonts w:ascii="Times New Roman" w:hAnsi="Times New Roman"/>
          <w:sz w:val="26"/>
          <w:szCs w:val="26"/>
        </w:rPr>
        <w:t xml:space="preserve">е </w:t>
      </w:r>
      <w:r w:rsidRPr="00F87C09">
        <w:rPr>
          <w:rFonts w:ascii="Times New Roman" w:hAnsi="Times New Roman"/>
          <w:sz w:val="26"/>
          <w:szCs w:val="26"/>
        </w:rPr>
        <w:t xml:space="preserve"> расход</w:t>
      </w:r>
      <w:r w:rsidR="00233271" w:rsidRPr="00F87C09">
        <w:rPr>
          <w:rFonts w:ascii="Times New Roman" w:hAnsi="Times New Roman"/>
          <w:sz w:val="26"/>
          <w:szCs w:val="26"/>
        </w:rPr>
        <w:t xml:space="preserve">ы </w:t>
      </w:r>
      <w:r w:rsidRPr="00F87C09">
        <w:rPr>
          <w:rFonts w:ascii="Times New Roman" w:hAnsi="Times New Roman"/>
          <w:sz w:val="26"/>
          <w:szCs w:val="26"/>
        </w:rPr>
        <w:t>за консультацию клинического медицинского психолога и (или) специалиста по социальной работе, а также возможными при необходимости расходами на проведение лабораторных, диагностических и инструментальных исследований (химико-токсикологических исследований, биохимических исследований, определение хронического употребления алкоголя, иммунологические исследования) при оказании амбулаторной медицинской помощи.</w:t>
      </w:r>
    </w:p>
    <w:p w:rsidR="00EB7FC1" w:rsidRPr="00F87C09" w:rsidRDefault="00EB7FC1" w:rsidP="00EB7FC1">
      <w:pPr>
        <w:spacing w:line="240" w:lineRule="auto"/>
        <w:ind w:firstLine="709"/>
        <w:contextualSpacing/>
        <w:jc w:val="both"/>
        <w:rPr>
          <w:rFonts w:ascii="Times New Roman" w:hAnsi="Times New Roman"/>
          <w:color w:val="111111"/>
          <w:sz w:val="26"/>
          <w:szCs w:val="26"/>
        </w:rPr>
      </w:pPr>
      <w:r w:rsidRPr="00F87C09">
        <w:rPr>
          <w:rFonts w:ascii="Times New Roman" w:hAnsi="Times New Roman"/>
          <w:sz w:val="26"/>
          <w:szCs w:val="26"/>
        </w:rPr>
        <w:t>Комплексное обращение по поводу заболевания включает в себя не менее двух</w:t>
      </w:r>
      <w:r w:rsidRPr="00F87C09">
        <w:rPr>
          <w:rFonts w:ascii="Times New Roman" w:hAnsi="Times New Roman"/>
          <w:color w:val="111111"/>
          <w:sz w:val="26"/>
          <w:szCs w:val="26"/>
        </w:rPr>
        <w:t xml:space="preserve"> посещения врача психиатра-нарколога и не менее одной из нижеперечисленных медицинских услуг:</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 xml:space="preserve">В01.070.009 - Прием (тестирование, консультация) медицинского психолога первичный; </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В01.070.010 - Прием (тестирование, консультация) медицинского психолога повторный;</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 xml:space="preserve">А09.28.055 - Определение </w:t>
      </w:r>
      <w:proofErr w:type="spellStart"/>
      <w:r w:rsidRPr="00F87C09">
        <w:rPr>
          <w:rFonts w:ascii="Times New Roman" w:hAnsi="Times New Roman"/>
          <w:sz w:val="26"/>
          <w:szCs w:val="26"/>
        </w:rPr>
        <w:t>психоактивных</w:t>
      </w:r>
      <w:proofErr w:type="spellEnd"/>
      <w:r w:rsidRPr="00F87C09">
        <w:rPr>
          <w:rFonts w:ascii="Times New Roman" w:hAnsi="Times New Roman"/>
          <w:sz w:val="26"/>
          <w:szCs w:val="26"/>
        </w:rPr>
        <w:t xml:space="preserve"> веществ в моче.</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 xml:space="preserve">А13.29.011 -  Социально-реабилитационная работа (консультация социального работника); </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 xml:space="preserve">В03.016.004 - Биохимические исследования, </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 xml:space="preserve">А09.05.229 - Качественное и количественное определение </w:t>
      </w:r>
      <w:proofErr w:type="spellStart"/>
      <w:r w:rsidRPr="00F87C09">
        <w:rPr>
          <w:rFonts w:ascii="Times New Roman" w:hAnsi="Times New Roman"/>
          <w:sz w:val="26"/>
          <w:szCs w:val="26"/>
        </w:rPr>
        <w:t>карбогидрат</w:t>
      </w:r>
      <w:proofErr w:type="spellEnd"/>
      <w:r w:rsidRPr="00F87C09">
        <w:rPr>
          <w:rFonts w:ascii="Times New Roman" w:hAnsi="Times New Roman"/>
          <w:sz w:val="26"/>
          <w:szCs w:val="26"/>
        </w:rPr>
        <w:t xml:space="preserve">-дефицитного </w:t>
      </w:r>
      <w:proofErr w:type="spellStart"/>
      <w:r w:rsidRPr="00F87C09">
        <w:rPr>
          <w:rFonts w:ascii="Times New Roman" w:hAnsi="Times New Roman"/>
          <w:sz w:val="26"/>
          <w:szCs w:val="26"/>
        </w:rPr>
        <w:t>трансферрина</w:t>
      </w:r>
      <w:proofErr w:type="spellEnd"/>
      <w:r w:rsidRPr="00F87C09">
        <w:rPr>
          <w:rFonts w:ascii="Times New Roman" w:hAnsi="Times New Roman"/>
          <w:sz w:val="26"/>
          <w:szCs w:val="26"/>
        </w:rPr>
        <w:t xml:space="preserve"> (CDT) в сыворотке крови методом капиллярного электрофореза (определение хронического употребления алкоголя)</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А26.06.036 - Определение антигена (</w:t>
      </w:r>
      <w:proofErr w:type="spellStart"/>
      <w:r w:rsidRPr="00F87C09">
        <w:rPr>
          <w:rFonts w:ascii="Times New Roman" w:hAnsi="Times New Roman"/>
          <w:sz w:val="26"/>
          <w:szCs w:val="26"/>
        </w:rPr>
        <w:t>HbsAg</w:t>
      </w:r>
      <w:proofErr w:type="spellEnd"/>
      <w:r w:rsidRPr="00F87C09">
        <w:rPr>
          <w:rFonts w:ascii="Times New Roman" w:hAnsi="Times New Roman"/>
          <w:sz w:val="26"/>
          <w:szCs w:val="26"/>
        </w:rPr>
        <w:t>) вируса гепатита B (</w:t>
      </w:r>
      <w:proofErr w:type="spellStart"/>
      <w:r w:rsidRPr="00F87C09">
        <w:rPr>
          <w:rFonts w:ascii="Times New Roman" w:hAnsi="Times New Roman"/>
          <w:sz w:val="26"/>
          <w:szCs w:val="26"/>
        </w:rPr>
        <w:t>Hepatitis</w:t>
      </w:r>
      <w:proofErr w:type="spellEnd"/>
      <w:r w:rsidRPr="00F87C09">
        <w:rPr>
          <w:rFonts w:ascii="Times New Roman" w:hAnsi="Times New Roman"/>
          <w:sz w:val="26"/>
          <w:szCs w:val="26"/>
        </w:rPr>
        <w:t xml:space="preserve"> B </w:t>
      </w:r>
      <w:proofErr w:type="spellStart"/>
      <w:r w:rsidRPr="00F87C09">
        <w:rPr>
          <w:rFonts w:ascii="Times New Roman" w:hAnsi="Times New Roman"/>
          <w:sz w:val="26"/>
          <w:szCs w:val="26"/>
        </w:rPr>
        <w:t>virus</w:t>
      </w:r>
      <w:proofErr w:type="spellEnd"/>
      <w:r w:rsidRPr="00F87C09">
        <w:rPr>
          <w:rFonts w:ascii="Times New Roman" w:hAnsi="Times New Roman"/>
          <w:sz w:val="26"/>
          <w:szCs w:val="26"/>
        </w:rPr>
        <w:t>) в крови</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А26.06.041.002 -  Определение суммарных антител классов M и G (</w:t>
      </w:r>
      <w:proofErr w:type="spellStart"/>
      <w:r w:rsidRPr="00F87C09">
        <w:rPr>
          <w:rFonts w:ascii="Times New Roman" w:hAnsi="Times New Roman"/>
          <w:sz w:val="26"/>
          <w:szCs w:val="26"/>
        </w:rPr>
        <w:t>anti</w:t>
      </w:r>
      <w:proofErr w:type="spellEnd"/>
      <w:r w:rsidRPr="00F87C09">
        <w:rPr>
          <w:rFonts w:ascii="Times New Roman" w:hAnsi="Times New Roman"/>
          <w:sz w:val="26"/>
          <w:szCs w:val="26"/>
        </w:rPr>
        <w:t xml:space="preserve">-HCV </w:t>
      </w:r>
      <w:proofErr w:type="spellStart"/>
      <w:r w:rsidRPr="00F87C09">
        <w:rPr>
          <w:rFonts w:ascii="Times New Roman" w:hAnsi="Times New Roman"/>
          <w:sz w:val="26"/>
          <w:szCs w:val="26"/>
        </w:rPr>
        <w:t>IgG</w:t>
      </w:r>
      <w:proofErr w:type="spellEnd"/>
      <w:r w:rsidRPr="00F87C09">
        <w:rPr>
          <w:rFonts w:ascii="Times New Roman" w:hAnsi="Times New Roman"/>
          <w:sz w:val="26"/>
          <w:szCs w:val="26"/>
        </w:rPr>
        <w:t xml:space="preserve"> и </w:t>
      </w:r>
      <w:proofErr w:type="spellStart"/>
      <w:r w:rsidRPr="00F87C09">
        <w:rPr>
          <w:rFonts w:ascii="Times New Roman" w:hAnsi="Times New Roman"/>
          <w:sz w:val="26"/>
          <w:szCs w:val="26"/>
        </w:rPr>
        <w:t>anti</w:t>
      </w:r>
      <w:proofErr w:type="spellEnd"/>
      <w:r w:rsidRPr="00F87C09">
        <w:rPr>
          <w:rFonts w:ascii="Times New Roman" w:hAnsi="Times New Roman"/>
          <w:sz w:val="26"/>
          <w:szCs w:val="26"/>
        </w:rPr>
        <w:t xml:space="preserve">-HCV </w:t>
      </w:r>
      <w:proofErr w:type="spellStart"/>
      <w:r w:rsidRPr="00F87C09">
        <w:rPr>
          <w:rFonts w:ascii="Times New Roman" w:hAnsi="Times New Roman"/>
          <w:sz w:val="26"/>
          <w:szCs w:val="26"/>
        </w:rPr>
        <w:t>IgM</w:t>
      </w:r>
      <w:proofErr w:type="spellEnd"/>
      <w:r w:rsidRPr="00F87C09">
        <w:rPr>
          <w:rFonts w:ascii="Times New Roman" w:hAnsi="Times New Roman"/>
          <w:sz w:val="26"/>
          <w:szCs w:val="26"/>
        </w:rPr>
        <w:t>) к вирусу гепатита C (</w:t>
      </w:r>
      <w:proofErr w:type="spellStart"/>
      <w:r w:rsidRPr="00F87C09">
        <w:rPr>
          <w:rFonts w:ascii="Times New Roman" w:hAnsi="Times New Roman"/>
          <w:sz w:val="26"/>
          <w:szCs w:val="26"/>
        </w:rPr>
        <w:t>Hepatitis</w:t>
      </w:r>
      <w:proofErr w:type="spellEnd"/>
      <w:r w:rsidRPr="00F87C09">
        <w:rPr>
          <w:rFonts w:ascii="Times New Roman" w:hAnsi="Times New Roman"/>
          <w:sz w:val="26"/>
          <w:szCs w:val="26"/>
        </w:rPr>
        <w:t xml:space="preserve"> C </w:t>
      </w:r>
      <w:proofErr w:type="spellStart"/>
      <w:r w:rsidRPr="00F87C09">
        <w:rPr>
          <w:rFonts w:ascii="Times New Roman" w:hAnsi="Times New Roman"/>
          <w:sz w:val="26"/>
          <w:szCs w:val="26"/>
        </w:rPr>
        <w:t>virus</w:t>
      </w:r>
      <w:proofErr w:type="spellEnd"/>
      <w:r w:rsidRPr="00F87C09">
        <w:rPr>
          <w:rFonts w:ascii="Times New Roman" w:hAnsi="Times New Roman"/>
          <w:sz w:val="26"/>
          <w:szCs w:val="26"/>
        </w:rPr>
        <w:t>) в крови</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А26.06.082.002 - Определение антител к бледной трепонеме (</w:t>
      </w:r>
      <w:proofErr w:type="spellStart"/>
      <w:r w:rsidRPr="00F87C09">
        <w:rPr>
          <w:rFonts w:ascii="Times New Roman" w:hAnsi="Times New Roman"/>
          <w:sz w:val="26"/>
          <w:szCs w:val="26"/>
        </w:rPr>
        <w:t>Treponema</w:t>
      </w:r>
      <w:proofErr w:type="spellEnd"/>
      <w:r w:rsidRPr="00F87C09">
        <w:rPr>
          <w:rFonts w:ascii="Times New Roman" w:hAnsi="Times New Roman"/>
          <w:sz w:val="26"/>
          <w:szCs w:val="26"/>
        </w:rPr>
        <w:t> </w:t>
      </w:r>
      <w:proofErr w:type="spellStart"/>
      <w:r w:rsidRPr="00F87C09">
        <w:rPr>
          <w:rFonts w:ascii="Times New Roman" w:hAnsi="Times New Roman"/>
          <w:sz w:val="26"/>
          <w:szCs w:val="26"/>
        </w:rPr>
        <w:t>pallidum</w:t>
      </w:r>
      <w:proofErr w:type="spellEnd"/>
      <w:r w:rsidRPr="00F87C09">
        <w:rPr>
          <w:rFonts w:ascii="Times New Roman" w:hAnsi="Times New Roman"/>
          <w:sz w:val="26"/>
          <w:szCs w:val="26"/>
        </w:rPr>
        <w:t>) иммуноферментным методом (ИФА) в крови (иммунологические </w:t>
      </w:r>
      <w:proofErr w:type="spellStart"/>
      <w:r w:rsidRPr="00F87C09">
        <w:rPr>
          <w:rFonts w:ascii="Times New Roman" w:hAnsi="Times New Roman"/>
          <w:sz w:val="26"/>
          <w:szCs w:val="26"/>
        </w:rPr>
        <w:t>иследования</w:t>
      </w:r>
      <w:proofErr w:type="spellEnd"/>
      <w:r w:rsidRPr="00F87C09">
        <w:rPr>
          <w:rFonts w:ascii="Times New Roman" w:hAnsi="Times New Roman"/>
          <w:sz w:val="26"/>
          <w:szCs w:val="26"/>
        </w:rPr>
        <w:t>)</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А26.06.048.002 -  Выявления антител к ВИЧ-1,2 и антигена р24 ВИЧ 1</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А 26.06.121 – Антитела к аскаридам</w:t>
      </w:r>
    </w:p>
    <w:p w:rsidR="00EB7FC1" w:rsidRPr="00F87C09" w:rsidRDefault="00EB7FC1" w:rsidP="00EB7FC1">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 xml:space="preserve">В04.035.008    -   Школа психосоциальной адаптации для больных с психическими расстройствами и расстройствами поведения и их </w:t>
      </w:r>
      <w:proofErr w:type="gramStart"/>
      <w:r w:rsidRPr="00F87C09">
        <w:rPr>
          <w:rFonts w:ascii="Times New Roman" w:hAnsi="Times New Roman"/>
          <w:sz w:val="26"/>
          <w:szCs w:val="26"/>
        </w:rPr>
        <w:t>родственников  (</w:t>
      </w:r>
      <w:proofErr w:type="gramEnd"/>
      <w:r w:rsidRPr="00F87C09">
        <w:rPr>
          <w:rFonts w:ascii="Times New Roman" w:hAnsi="Times New Roman"/>
          <w:sz w:val="26"/>
          <w:szCs w:val="26"/>
        </w:rPr>
        <w:t>консультация социального работника); не менее 2 раз в месяц (до 4 раз в месяц).</w:t>
      </w:r>
    </w:p>
    <w:p w:rsidR="00173ADB" w:rsidRPr="00F87C09" w:rsidRDefault="00173ADB" w:rsidP="00173ADB">
      <w:pPr>
        <w:spacing w:after="0" w:line="223" w:lineRule="auto"/>
        <w:ind w:firstLine="708"/>
        <w:contextualSpacing/>
        <w:jc w:val="both"/>
        <w:rPr>
          <w:rFonts w:ascii="Times New Roman" w:hAnsi="Times New Roman"/>
          <w:sz w:val="26"/>
          <w:szCs w:val="26"/>
        </w:rPr>
      </w:pPr>
      <w:r w:rsidRPr="00F87C09">
        <w:rPr>
          <w:rFonts w:ascii="Times New Roman" w:hAnsi="Times New Roman"/>
          <w:sz w:val="26"/>
          <w:szCs w:val="26"/>
        </w:rPr>
        <w:t>A09.05.044 Определение активности гамма-</w:t>
      </w:r>
      <w:proofErr w:type="spellStart"/>
      <w:r w:rsidRPr="00F87C09">
        <w:rPr>
          <w:rFonts w:ascii="Times New Roman" w:hAnsi="Times New Roman"/>
          <w:sz w:val="26"/>
          <w:szCs w:val="26"/>
        </w:rPr>
        <w:t>глютамилтрансферазы</w:t>
      </w:r>
      <w:proofErr w:type="spellEnd"/>
      <w:r w:rsidRPr="00F87C09">
        <w:rPr>
          <w:rFonts w:ascii="Times New Roman" w:hAnsi="Times New Roman"/>
          <w:sz w:val="26"/>
          <w:szCs w:val="26"/>
        </w:rPr>
        <w:t xml:space="preserve"> в крови</w:t>
      </w:r>
    </w:p>
    <w:p w:rsidR="00EB7FC1" w:rsidRPr="00F87C09" w:rsidRDefault="00EB7FC1" w:rsidP="00EB7FC1">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В рамках «антитабачного лечения» и амбулаторной реабилитации в соответствии с диспансерным наблюдением у одного пациента в отчетном месяце допускается не более 9 посещений.</w:t>
      </w:r>
    </w:p>
    <w:p w:rsidR="00B22B95" w:rsidRPr="00F87C09" w:rsidRDefault="00B22B95" w:rsidP="00EB7FC1">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lastRenderedPageBreak/>
        <w:t>Консультация врача-нарколога в амбулаторных условиях не является пересечением при нахождении пациента в круглосуточном или дневном стационаре в другой МО по другому профилю</w:t>
      </w:r>
      <w:r w:rsidR="003B60DE" w:rsidRPr="00F87C09">
        <w:rPr>
          <w:rFonts w:ascii="Times New Roman" w:hAnsi="Times New Roman"/>
          <w:sz w:val="26"/>
          <w:szCs w:val="26"/>
        </w:rPr>
        <w:t>.</w:t>
      </w:r>
    </w:p>
    <w:p w:rsidR="006A6CEB" w:rsidRPr="00F87C09" w:rsidRDefault="006A6CEB" w:rsidP="006A6CEB">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Утвердить отдельные коды посещений с последующим формированием реестров счетов по персонифицированным данным:</w:t>
      </w:r>
    </w:p>
    <w:p w:rsidR="00FE3446" w:rsidRPr="00F87C09" w:rsidRDefault="00FE3446" w:rsidP="00D70B30">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 для выдачи информации по запросам для лиц, состоящих под диспансерным наблюдением по профилю «наркология» (код посещения заканчивается на 979) с указанием кода МКБ-10 Z04.8 «Обследование и наблюдение по другим уточненным поводам»;</w:t>
      </w:r>
    </w:p>
    <w:p w:rsidR="00E27315" w:rsidRPr="00F87C09" w:rsidRDefault="00FE3446" w:rsidP="00D70B30">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 для выдачи информации по запросам для лиц, не состоящих под диспансерным наблюдением по профилю «наркология» (код посещения заканчивается на 980) с указанием кода МКБ-10 Z71.8 «Другая уточненная консультация» и обязательным указанием в поле «COMENTSL» номера, даты и организации, направившей запрос.</w:t>
      </w:r>
    </w:p>
    <w:p w:rsidR="00AE69E8" w:rsidRPr="00F87C09" w:rsidRDefault="00AE69E8" w:rsidP="00D70B30">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2) в условиях дневного стационара:</w:t>
      </w:r>
    </w:p>
    <w:p w:rsidR="00AE69E8" w:rsidRPr="00F87C09" w:rsidRDefault="00AE69E8" w:rsidP="00AE69E8">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счетов за фактические </w:t>
      </w:r>
      <w:proofErr w:type="spellStart"/>
      <w:r w:rsidRPr="00F87C09">
        <w:rPr>
          <w:rFonts w:ascii="Times New Roman" w:hAnsi="Times New Roman"/>
          <w:sz w:val="26"/>
          <w:szCs w:val="26"/>
        </w:rPr>
        <w:t>пациенто</w:t>
      </w:r>
      <w:proofErr w:type="spellEnd"/>
      <w:r w:rsidRPr="00F87C09">
        <w:rPr>
          <w:rFonts w:ascii="Times New Roman" w:hAnsi="Times New Roman"/>
          <w:sz w:val="26"/>
          <w:szCs w:val="26"/>
        </w:rPr>
        <w:t>-дни с использованием КПГ № 40 «Наркология» в пределах утвержденных объемов медицинской помощи по персонифицированным реестрам счетов.</w:t>
      </w:r>
    </w:p>
    <w:p w:rsidR="000E0EEC" w:rsidRPr="00F87C09" w:rsidRDefault="000E0EEC" w:rsidP="000E0EEC">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23A86" w:rsidRPr="00F87C09" w:rsidRDefault="00323A86" w:rsidP="00934E99">
      <w:pPr>
        <w:spacing w:line="240" w:lineRule="auto"/>
        <w:ind w:firstLine="708"/>
        <w:contextualSpacing/>
        <w:jc w:val="both"/>
        <w:rPr>
          <w:rFonts w:ascii="Times New Roman" w:hAnsi="Times New Roman"/>
          <w:b/>
          <w:sz w:val="26"/>
          <w:szCs w:val="26"/>
        </w:rPr>
      </w:pPr>
    </w:p>
    <w:p w:rsidR="00AE69E8" w:rsidRPr="00F87C09" w:rsidRDefault="00AE69E8" w:rsidP="00AE69E8">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3) в условиях круглосуточного стационара:</w:t>
      </w:r>
    </w:p>
    <w:p w:rsidR="00AE69E8" w:rsidRPr="00F87C09" w:rsidRDefault="00AE69E8" w:rsidP="00AE69E8">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счетов за фактические койко-дни с использованием КПГ № 40 «Наркология» </w:t>
      </w:r>
      <w:r w:rsidR="00FF796F" w:rsidRPr="00F87C09">
        <w:rPr>
          <w:rFonts w:ascii="Times New Roman" w:hAnsi="Times New Roman"/>
          <w:sz w:val="26"/>
          <w:szCs w:val="26"/>
        </w:rPr>
        <w:t xml:space="preserve">и коэффициента уровня медицинской организации </w:t>
      </w:r>
      <w:r w:rsidRPr="00F87C09">
        <w:rPr>
          <w:rFonts w:ascii="Times New Roman" w:hAnsi="Times New Roman"/>
          <w:sz w:val="26"/>
          <w:szCs w:val="26"/>
        </w:rPr>
        <w:t>в пределах утвержденных объемов медицинской помощи по персонифицированным реестрам счетов.</w:t>
      </w:r>
    </w:p>
    <w:p w:rsidR="00F71EB4" w:rsidRPr="00F87C09" w:rsidRDefault="00F71EB4" w:rsidP="0085314D">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Коэффициент уровня </w:t>
      </w:r>
      <w:r w:rsidR="004B56A9" w:rsidRPr="00F87C09">
        <w:rPr>
          <w:rFonts w:ascii="Times New Roman" w:hAnsi="Times New Roman"/>
          <w:sz w:val="26"/>
          <w:szCs w:val="26"/>
        </w:rPr>
        <w:t xml:space="preserve">медицинской организации </w:t>
      </w:r>
      <w:r w:rsidRPr="00F87C09">
        <w:rPr>
          <w:rFonts w:ascii="Times New Roman" w:hAnsi="Times New Roman"/>
          <w:sz w:val="26"/>
          <w:szCs w:val="26"/>
        </w:rPr>
        <w:t>учитывает расходы учреждения на отделение неотложной наркологический помощи с палатой интенсивной терапии, отде</w:t>
      </w:r>
      <w:r w:rsidR="00A4600D" w:rsidRPr="00F87C09">
        <w:rPr>
          <w:rFonts w:ascii="Times New Roman" w:hAnsi="Times New Roman"/>
          <w:sz w:val="26"/>
          <w:szCs w:val="26"/>
        </w:rPr>
        <w:t>ление для больных с сопутствующе</w:t>
      </w:r>
      <w:r w:rsidRPr="00F87C09">
        <w:rPr>
          <w:rFonts w:ascii="Times New Roman" w:hAnsi="Times New Roman"/>
          <w:sz w:val="26"/>
          <w:szCs w:val="26"/>
        </w:rPr>
        <w:t>й ВИЧ</w:t>
      </w:r>
      <w:r w:rsidR="00A4600D" w:rsidRPr="00F87C09">
        <w:rPr>
          <w:rFonts w:ascii="Times New Roman" w:hAnsi="Times New Roman"/>
          <w:sz w:val="26"/>
          <w:szCs w:val="26"/>
        </w:rPr>
        <w:t xml:space="preserve"> </w:t>
      </w:r>
      <w:r w:rsidRPr="00F87C09">
        <w:rPr>
          <w:rFonts w:ascii="Times New Roman" w:hAnsi="Times New Roman"/>
          <w:sz w:val="26"/>
          <w:szCs w:val="26"/>
        </w:rPr>
        <w:t>инфекцией, отделений медицинской наркологический реабилитации,</w:t>
      </w:r>
      <w:r w:rsidR="0085314D" w:rsidRPr="00F87C09">
        <w:rPr>
          <w:rFonts w:ascii="Times New Roman" w:hAnsi="Times New Roman"/>
          <w:sz w:val="26"/>
          <w:szCs w:val="26"/>
        </w:rPr>
        <w:t xml:space="preserve"> </w:t>
      </w:r>
      <w:proofErr w:type="spellStart"/>
      <w:r w:rsidR="004B56A9" w:rsidRPr="00F87C09">
        <w:rPr>
          <w:rFonts w:ascii="Times New Roman" w:hAnsi="Times New Roman"/>
          <w:sz w:val="26"/>
          <w:szCs w:val="26"/>
        </w:rPr>
        <w:t>химикотоксикологическую</w:t>
      </w:r>
      <w:proofErr w:type="spellEnd"/>
      <w:r w:rsidR="004B56A9" w:rsidRPr="00F87C09">
        <w:rPr>
          <w:rFonts w:ascii="Times New Roman" w:hAnsi="Times New Roman"/>
          <w:sz w:val="26"/>
          <w:szCs w:val="26"/>
        </w:rPr>
        <w:t xml:space="preserve"> </w:t>
      </w:r>
      <w:r w:rsidRPr="00F87C09">
        <w:rPr>
          <w:rFonts w:ascii="Times New Roman" w:hAnsi="Times New Roman"/>
          <w:sz w:val="26"/>
          <w:szCs w:val="26"/>
        </w:rPr>
        <w:t>лабораторию, наличие коек для лечения несовершеннолетних лиц.</w:t>
      </w:r>
    </w:p>
    <w:p w:rsidR="000E0EEC" w:rsidRPr="00F87C09" w:rsidRDefault="000E0EEC" w:rsidP="000E0EEC">
      <w:pPr>
        <w:spacing w:line="240" w:lineRule="auto"/>
        <w:ind w:firstLine="709"/>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23A86" w:rsidRPr="00F87C09" w:rsidRDefault="00323A86" w:rsidP="0081189B">
      <w:pPr>
        <w:spacing w:line="240" w:lineRule="auto"/>
        <w:ind w:firstLine="708"/>
        <w:contextualSpacing/>
        <w:jc w:val="both"/>
        <w:rPr>
          <w:rFonts w:ascii="Times New Roman" w:hAnsi="Times New Roman"/>
          <w:b/>
          <w:sz w:val="26"/>
          <w:szCs w:val="26"/>
        </w:rPr>
      </w:pPr>
    </w:p>
    <w:p w:rsidR="00A035D5" w:rsidRPr="00F87C09" w:rsidRDefault="00A035D5" w:rsidP="00A035D5">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заболеваний, состояний по профилю «наркология» для оплаты медицинской помощи в условиях круглосуточного стационара по дополнительным видам и условиям оказания медицинской помощи, не установленным базовой программой обязательного медицинского страхования.</w:t>
      </w:r>
    </w:p>
    <w:p w:rsidR="0085314D" w:rsidRPr="00F87C09" w:rsidRDefault="0085314D" w:rsidP="00A035D5">
      <w:pPr>
        <w:spacing w:after="0" w:line="240" w:lineRule="auto"/>
        <w:jc w:val="center"/>
        <w:rPr>
          <w:rFonts w:ascii="Times New Roman" w:eastAsia="Times New Roman" w:hAnsi="Times New Roman"/>
          <w:sz w:val="26"/>
          <w:szCs w:val="26"/>
          <w:lang w:eastAsia="ru-RU"/>
        </w:rPr>
      </w:pPr>
    </w:p>
    <w:tbl>
      <w:tblPr>
        <w:tblW w:w="10206" w:type="dxa"/>
        <w:tblInd w:w="-1137" w:type="dxa"/>
        <w:tblCellMar>
          <w:top w:w="20" w:type="dxa"/>
          <w:left w:w="84" w:type="dxa"/>
          <w:bottom w:w="1" w:type="dxa"/>
          <w:right w:w="80" w:type="dxa"/>
        </w:tblCellMar>
        <w:tblLook w:val="04A0" w:firstRow="1" w:lastRow="0" w:firstColumn="1" w:lastColumn="0" w:noHBand="0" w:noVBand="1"/>
      </w:tblPr>
      <w:tblGrid>
        <w:gridCol w:w="648"/>
        <w:gridCol w:w="2212"/>
        <w:gridCol w:w="1176"/>
        <w:gridCol w:w="2289"/>
        <w:gridCol w:w="1074"/>
        <w:gridCol w:w="730"/>
        <w:gridCol w:w="2077"/>
      </w:tblGrid>
      <w:tr w:rsidR="00325701" w:rsidRPr="00F87C09" w:rsidTr="0085314D">
        <w:trPr>
          <w:trHeight w:val="377"/>
          <w:tblHeader/>
        </w:trPr>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45"/>
              <w:rPr>
                <w:rFonts w:ascii="Times New Roman" w:hAnsi="Times New Roman"/>
                <w:sz w:val="16"/>
                <w:szCs w:val="16"/>
              </w:rPr>
            </w:pPr>
            <w:r w:rsidRPr="00F87C09">
              <w:rPr>
                <w:rFonts w:ascii="Times New Roman" w:hAnsi="Times New Roman"/>
                <w:sz w:val="16"/>
                <w:szCs w:val="16"/>
              </w:rPr>
              <w:lastRenderedPageBreak/>
              <w:t>п/п</w:t>
            </w:r>
          </w:p>
        </w:tc>
        <w:tc>
          <w:tcPr>
            <w:tcW w:w="237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30"/>
              <w:jc w:val="center"/>
              <w:rPr>
                <w:rFonts w:ascii="Times New Roman" w:hAnsi="Times New Roman"/>
                <w:sz w:val="16"/>
                <w:szCs w:val="16"/>
              </w:rPr>
            </w:pPr>
            <w:r w:rsidRPr="00F87C09">
              <w:rPr>
                <w:rFonts w:ascii="Times New Roman" w:hAnsi="Times New Roman"/>
                <w:sz w:val="16"/>
                <w:szCs w:val="16"/>
              </w:rPr>
              <w:t>Возраст</w:t>
            </w:r>
          </w:p>
        </w:tc>
        <w:tc>
          <w:tcPr>
            <w:tcW w:w="263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jc w:val="center"/>
              <w:rPr>
                <w:rFonts w:ascii="Times New Roman" w:hAnsi="Times New Roman"/>
                <w:sz w:val="16"/>
                <w:szCs w:val="16"/>
              </w:rPr>
            </w:pPr>
            <w:r w:rsidRPr="00F87C09">
              <w:rPr>
                <w:rFonts w:ascii="Times New Roman" w:hAnsi="Times New Roman"/>
                <w:sz w:val="16"/>
                <w:szCs w:val="16"/>
              </w:rPr>
              <w:t>Код по МКБ-10 основного заболевания</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3" w:right="10"/>
              <w:jc w:val="center"/>
              <w:rPr>
                <w:rFonts w:ascii="Times New Roman" w:hAnsi="Times New Roman"/>
                <w:sz w:val="16"/>
                <w:szCs w:val="16"/>
              </w:rPr>
            </w:pPr>
            <w:r w:rsidRPr="00F87C09">
              <w:rPr>
                <w:rFonts w:ascii="Times New Roman" w:hAnsi="Times New Roman"/>
                <w:sz w:val="16"/>
                <w:szCs w:val="16"/>
              </w:rPr>
              <w:t>Условия оказания</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8"/>
              <w:rPr>
                <w:rFonts w:ascii="Times New Roman" w:hAnsi="Times New Roman"/>
                <w:sz w:val="16"/>
                <w:szCs w:val="16"/>
              </w:rPr>
            </w:pPr>
            <w:r w:rsidRPr="00F87C09">
              <w:rPr>
                <w:rFonts w:ascii="Times New Roman" w:hAnsi="Times New Roman"/>
                <w:sz w:val="16"/>
                <w:szCs w:val="16"/>
              </w:rPr>
              <w:t>Сроки лечения</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6"/>
              <w:jc w:val="center"/>
              <w:rPr>
                <w:rFonts w:ascii="Times New Roman" w:hAnsi="Times New Roman"/>
                <w:sz w:val="16"/>
                <w:szCs w:val="16"/>
              </w:rPr>
            </w:pPr>
            <w:r w:rsidRPr="00F87C09">
              <w:rPr>
                <w:rFonts w:ascii="Times New Roman" w:hAnsi="Times New Roman"/>
                <w:sz w:val="16"/>
                <w:szCs w:val="16"/>
              </w:rPr>
              <w:t>Профиль</w:t>
            </w:r>
          </w:p>
        </w:tc>
      </w:tr>
      <w:tr w:rsidR="00325701" w:rsidRPr="00F87C09" w:rsidTr="002862F2">
        <w:trPr>
          <w:trHeight w:val="93"/>
          <w:tblHeader/>
        </w:trPr>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6"/>
              <w:jc w:val="center"/>
              <w:rPr>
                <w:rFonts w:ascii="Times New Roman" w:hAnsi="Times New Roman"/>
                <w:sz w:val="16"/>
                <w:szCs w:val="16"/>
              </w:rPr>
            </w:pPr>
            <w:r w:rsidRPr="00F87C09">
              <w:rPr>
                <w:rFonts w:ascii="Times New Roman" w:hAnsi="Times New Roman"/>
                <w:sz w:val="16"/>
                <w:szCs w:val="16"/>
              </w:rPr>
              <w:t>1</w:t>
            </w:r>
          </w:p>
        </w:tc>
        <w:tc>
          <w:tcPr>
            <w:tcW w:w="237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6"/>
              <w:jc w:val="center"/>
              <w:rPr>
                <w:rFonts w:ascii="Times New Roman" w:hAnsi="Times New Roman"/>
                <w:sz w:val="16"/>
                <w:szCs w:val="16"/>
              </w:rPr>
            </w:pPr>
            <w:r w:rsidRPr="00F87C09">
              <w:rPr>
                <w:rFonts w:ascii="Times New Roman" w:hAnsi="Times New Roman"/>
                <w:sz w:val="16"/>
                <w:szCs w:val="16"/>
              </w:rPr>
              <w:t>2</w:t>
            </w: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2"/>
              <w:jc w:val="center"/>
              <w:rPr>
                <w:rFonts w:ascii="Times New Roman" w:hAnsi="Times New Roman"/>
                <w:sz w:val="16"/>
                <w:szCs w:val="16"/>
              </w:rPr>
            </w:pPr>
            <w:r w:rsidRPr="00F87C09">
              <w:rPr>
                <w:rFonts w:ascii="Times New Roman" w:hAnsi="Times New Roman"/>
                <w:sz w:val="16"/>
                <w:szCs w:val="16"/>
              </w:rPr>
              <w:t>з</w:t>
            </w:r>
          </w:p>
        </w:tc>
        <w:tc>
          <w:tcPr>
            <w:tcW w:w="263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7"/>
              <w:jc w:val="center"/>
              <w:rPr>
                <w:rFonts w:ascii="Times New Roman" w:hAnsi="Times New Roman"/>
                <w:sz w:val="16"/>
                <w:szCs w:val="16"/>
              </w:rPr>
            </w:pPr>
            <w:r w:rsidRPr="00F87C09">
              <w:rPr>
                <w:rFonts w:ascii="Times New Roman" w:hAnsi="Times New Roman"/>
                <w:sz w:val="16"/>
                <w:szCs w:val="16"/>
              </w:rPr>
              <w:t>4</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5"/>
              <w:jc w:val="center"/>
              <w:rPr>
                <w:rFonts w:ascii="Times New Roman" w:hAnsi="Times New Roman"/>
                <w:sz w:val="16"/>
                <w:szCs w:val="16"/>
              </w:rPr>
            </w:pPr>
            <w:r w:rsidRPr="00F87C09">
              <w:rPr>
                <w:rFonts w:ascii="Times New Roman" w:hAnsi="Times New Roman"/>
                <w:sz w:val="16"/>
                <w:szCs w:val="16"/>
              </w:rPr>
              <w:t>5</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325701">
            <w:pPr>
              <w:spacing w:after="123" w:line="259" w:lineRule="auto"/>
              <w:jc w:val="center"/>
              <w:rPr>
                <w:rFonts w:ascii="Times New Roman" w:hAnsi="Times New Roman"/>
                <w:sz w:val="16"/>
                <w:szCs w:val="16"/>
              </w:rPr>
            </w:pPr>
            <w:r w:rsidRPr="00F87C09">
              <w:rPr>
                <w:rFonts w:ascii="Times New Roman" w:hAnsi="Times New Roman"/>
                <w:sz w:val="16"/>
                <w:szCs w:val="16"/>
              </w:rPr>
              <w:t>6</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0"/>
              <w:jc w:val="center"/>
              <w:rPr>
                <w:rFonts w:ascii="Times New Roman" w:hAnsi="Times New Roman"/>
                <w:sz w:val="16"/>
                <w:szCs w:val="16"/>
              </w:rPr>
            </w:pPr>
            <w:r w:rsidRPr="00F87C09">
              <w:rPr>
                <w:rFonts w:ascii="Times New Roman" w:hAnsi="Times New Roman"/>
                <w:sz w:val="16"/>
                <w:szCs w:val="16"/>
              </w:rPr>
              <w:t>7</w:t>
            </w:r>
          </w:p>
        </w:tc>
      </w:tr>
      <w:tr w:rsidR="00325701" w:rsidRPr="00F87C09" w:rsidTr="002862F2">
        <w:trPr>
          <w:trHeight w:val="740"/>
        </w:trPr>
        <w:tc>
          <w:tcPr>
            <w:tcW w:w="70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0" w:line="259" w:lineRule="auto"/>
              <w:ind w:left="26"/>
              <w:jc w:val="center"/>
              <w:rPr>
                <w:rFonts w:ascii="Times New Roman" w:hAnsi="Times New Roman"/>
                <w:sz w:val="16"/>
                <w:szCs w:val="16"/>
              </w:rPr>
            </w:pPr>
            <w:r w:rsidRPr="00F87C09">
              <w:rPr>
                <w:rFonts w:ascii="Times New Roman" w:hAnsi="Times New Roman"/>
                <w:sz w:val="16"/>
                <w:szCs w:val="16"/>
              </w:rPr>
              <w:t>1.</w:t>
            </w: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3" w:line="278" w:lineRule="auto"/>
              <w:ind w:left="8" w:firstLine="3"/>
              <w:rPr>
                <w:rFonts w:ascii="Times New Roman" w:hAnsi="Times New Roman"/>
                <w:sz w:val="16"/>
                <w:szCs w:val="16"/>
              </w:rPr>
            </w:pPr>
            <w:r w:rsidRPr="00F87C09">
              <w:rPr>
                <w:rFonts w:ascii="Times New Roman" w:hAnsi="Times New Roman"/>
                <w:sz w:val="16"/>
                <w:szCs w:val="16"/>
              </w:rPr>
              <w:t>Специализированная медицинская помощь по профилю «наркология» в условиях круглосуточного стационара</w:t>
            </w: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8"/>
              <w:rPr>
                <w:rFonts w:ascii="Times New Roman" w:hAnsi="Times New Roman"/>
                <w:sz w:val="16"/>
                <w:szCs w:val="16"/>
              </w:rPr>
            </w:pPr>
            <w:r w:rsidRPr="00F87C09">
              <w:rPr>
                <w:rFonts w:ascii="Times New Roman" w:hAnsi="Times New Roman"/>
                <w:sz w:val="16"/>
                <w:szCs w:val="16"/>
              </w:rPr>
              <w:t>Все возрастные категории</w:t>
            </w:r>
          </w:p>
        </w:tc>
        <w:tc>
          <w:tcPr>
            <w:tcW w:w="2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AC1F76">
            <w:pPr>
              <w:spacing w:after="0" w:line="259" w:lineRule="auto"/>
              <w:jc w:val="center"/>
              <w:rPr>
                <w:rFonts w:ascii="Times New Roman" w:hAnsi="Times New Roman"/>
                <w:sz w:val="16"/>
                <w:szCs w:val="16"/>
                <w:lang w:val="en-US"/>
              </w:rPr>
            </w:pPr>
            <w:r w:rsidRPr="00F87C09">
              <w:rPr>
                <w:rFonts w:ascii="Times New Roman" w:hAnsi="Times New Roman"/>
                <w:sz w:val="16"/>
                <w:szCs w:val="16"/>
                <w:lang w:val="en-US"/>
              </w:rPr>
              <w:t>F10.5, F</w:t>
            </w:r>
            <w:r w:rsidRPr="00F87C09">
              <w:rPr>
                <w:rFonts w:ascii="Times New Roman" w:hAnsi="Times New Roman"/>
                <w:sz w:val="16"/>
                <w:szCs w:val="16"/>
              </w:rPr>
              <w:t xml:space="preserve"> 11.5,</w:t>
            </w:r>
            <w:r w:rsidRPr="00F87C09">
              <w:rPr>
                <w:rFonts w:ascii="Times New Roman" w:hAnsi="Times New Roman"/>
                <w:sz w:val="16"/>
                <w:szCs w:val="16"/>
                <w:lang w:val="en-US"/>
              </w:rPr>
              <w:t xml:space="preserve"> F12.5, F13.5,</w:t>
            </w:r>
            <w:r w:rsidRPr="00F87C09">
              <w:rPr>
                <w:rFonts w:ascii="Times New Roman" w:hAnsi="Times New Roman"/>
                <w:sz w:val="16"/>
                <w:szCs w:val="16"/>
              </w:rPr>
              <w:t xml:space="preserve"> </w:t>
            </w:r>
            <w:r w:rsidRPr="00F87C09">
              <w:rPr>
                <w:rFonts w:ascii="Times New Roman" w:hAnsi="Times New Roman"/>
                <w:sz w:val="16"/>
                <w:szCs w:val="16"/>
                <w:lang w:val="en-US"/>
              </w:rPr>
              <w:t>F14.5, F15.5, F16.5, F18.5, F19.5</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6"/>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3"/>
              <w:jc w:val="center"/>
              <w:rPr>
                <w:rFonts w:ascii="Times New Roman" w:hAnsi="Times New Roman"/>
                <w:sz w:val="16"/>
                <w:szCs w:val="16"/>
              </w:rPr>
            </w:pPr>
            <w:r w:rsidRPr="00F87C09">
              <w:rPr>
                <w:rFonts w:ascii="Times New Roman" w:hAnsi="Times New Roman"/>
                <w:sz w:val="16"/>
                <w:szCs w:val="16"/>
              </w:rPr>
              <w:t>20</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rPr>
                <w:rFonts w:ascii="Times New Roman" w:hAnsi="Times New Roman"/>
                <w:sz w:val="16"/>
                <w:szCs w:val="16"/>
              </w:rPr>
            </w:pPr>
            <w:r w:rsidRPr="00F87C09">
              <w:rPr>
                <w:rFonts w:ascii="Times New Roman" w:hAnsi="Times New Roman"/>
                <w:sz w:val="16"/>
                <w:szCs w:val="16"/>
              </w:rPr>
              <w:t>Наркологический</w:t>
            </w:r>
          </w:p>
        </w:tc>
      </w:tr>
      <w:tr w:rsidR="00325701" w:rsidRPr="00F87C09" w:rsidTr="00AC7ECD">
        <w:trPr>
          <w:trHeight w:val="592"/>
        </w:trPr>
        <w:tc>
          <w:tcPr>
            <w:tcW w:w="708" w:type="dxa"/>
            <w:vMerge/>
            <w:tcBorders>
              <w:top w:val="nil"/>
              <w:left w:val="single" w:sz="2" w:space="0" w:color="000000"/>
              <w:bottom w:val="nil"/>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nil"/>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vAlign w:val="bottom"/>
          </w:tcPr>
          <w:p w:rsidR="00325701" w:rsidRPr="00F87C09" w:rsidRDefault="00325701" w:rsidP="00AC7ECD">
            <w:pPr>
              <w:spacing w:after="0" w:line="259" w:lineRule="auto"/>
              <w:ind w:right="7"/>
              <w:jc w:val="center"/>
              <w:rPr>
                <w:rFonts w:ascii="Times New Roman" w:hAnsi="Times New Roman"/>
                <w:sz w:val="16"/>
                <w:szCs w:val="16"/>
                <w:lang w:val="en-US"/>
              </w:rPr>
            </w:pPr>
            <w:r w:rsidRPr="00F87C09">
              <w:rPr>
                <w:rFonts w:ascii="Times New Roman" w:hAnsi="Times New Roman"/>
                <w:sz w:val="16"/>
                <w:szCs w:val="16"/>
                <w:lang w:val="en-US"/>
              </w:rPr>
              <w:t>F10.</w:t>
            </w:r>
            <w:r w:rsidR="00AC7ECD" w:rsidRPr="00F87C09">
              <w:rPr>
                <w:rFonts w:ascii="Times New Roman" w:hAnsi="Times New Roman"/>
                <w:sz w:val="16"/>
                <w:szCs w:val="16"/>
                <w:lang w:val="en-US"/>
              </w:rPr>
              <w:t>0</w:t>
            </w:r>
            <w:r w:rsidRPr="00F87C09">
              <w:rPr>
                <w:rFonts w:ascii="Times New Roman" w:hAnsi="Times New Roman"/>
                <w:sz w:val="16"/>
                <w:szCs w:val="16"/>
                <w:lang w:val="en-US"/>
              </w:rPr>
              <w:t>, F11.0, F12.0, F13.0, F14.0, F15.0, F16.O, F17.0, F18.0, F19.0</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2"/>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jc w:val="center"/>
              <w:rPr>
                <w:rFonts w:ascii="Times New Roman" w:hAnsi="Times New Roman"/>
                <w:sz w:val="16"/>
                <w:szCs w:val="16"/>
              </w:rPr>
            </w:pPr>
            <w:r w:rsidRPr="00F87C09">
              <w:rPr>
                <w:rFonts w:ascii="Times New Roman" w:hAnsi="Times New Roman"/>
                <w:sz w:val="16"/>
                <w:szCs w:val="16"/>
              </w:rPr>
              <w:t>з</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4"/>
              <w:rPr>
                <w:rFonts w:ascii="Times New Roman" w:hAnsi="Times New Roman"/>
                <w:sz w:val="16"/>
                <w:szCs w:val="16"/>
              </w:rPr>
            </w:pPr>
            <w:r w:rsidRPr="00F87C09">
              <w:rPr>
                <w:rFonts w:ascii="Times New Roman" w:hAnsi="Times New Roman"/>
                <w:sz w:val="16"/>
                <w:szCs w:val="16"/>
              </w:rPr>
              <w:t>Наркологический</w:t>
            </w:r>
          </w:p>
        </w:tc>
      </w:tr>
      <w:tr w:rsidR="00325701" w:rsidRPr="00F87C09" w:rsidTr="0085314D">
        <w:trPr>
          <w:trHeight w:val="623"/>
        </w:trPr>
        <w:tc>
          <w:tcPr>
            <w:tcW w:w="708" w:type="dxa"/>
            <w:vMerge/>
            <w:tcBorders>
              <w:top w:val="nil"/>
              <w:left w:val="single" w:sz="2" w:space="0" w:color="000000"/>
              <w:bottom w:val="nil"/>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nil"/>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AC1F76">
            <w:pPr>
              <w:spacing w:after="0" w:line="259" w:lineRule="auto"/>
              <w:ind w:right="10"/>
              <w:jc w:val="center"/>
              <w:rPr>
                <w:rFonts w:ascii="Times New Roman" w:hAnsi="Times New Roman"/>
                <w:sz w:val="16"/>
                <w:szCs w:val="16"/>
              </w:rPr>
            </w:pPr>
            <w:r w:rsidRPr="00F87C09">
              <w:rPr>
                <w:rFonts w:ascii="Times New Roman" w:hAnsi="Times New Roman"/>
                <w:sz w:val="16"/>
                <w:szCs w:val="16"/>
              </w:rPr>
              <w:t>F 10.1, F11.l, F12.l, F13.1, F14.1, F15.l, F16.l, F17.1, F18.l, F19.1</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1"/>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3"/>
              <w:jc w:val="center"/>
              <w:rPr>
                <w:rFonts w:ascii="Times New Roman" w:hAnsi="Times New Roman"/>
                <w:sz w:val="16"/>
                <w:szCs w:val="16"/>
              </w:rPr>
            </w:pPr>
            <w:r w:rsidRPr="00F87C09">
              <w:rPr>
                <w:rFonts w:ascii="Times New Roman" w:hAnsi="Times New Roman"/>
                <w:sz w:val="16"/>
                <w:szCs w:val="16"/>
              </w:rPr>
              <w:t>24</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4"/>
              <w:rPr>
                <w:rFonts w:ascii="Times New Roman" w:hAnsi="Times New Roman"/>
                <w:sz w:val="16"/>
                <w:szCs w:val="16"/>
              </w:rPr>
            </w:pPr>
            <w:r w:rsidRPr="00F87C09">
              <w:rPr>
                <w:rFonts w:ascii="Times New Roman" w:hAnsi="Times New Roman"/>
                <w:sz w:val="16"/>
                <w:szCs w:val="16"/>
              </w:rPr>
              <w:t>Наркологический</w:t>
            </w:r>
          </w:p>
        </w:tc>
      </w:tr>
      <w:tr w:rsidR="00325701" w:rsidRPr="00F87C09" w:rsidTr="002862F2">
        <w:trPr>
          <w:trHeight w:val="283"/>
        </w:trPr>
        <w:tc>
          <w:tcPr>
            <w:tcW w:w="708" w:type="dxa"/>
            <w:vMerge/>
            <w:tcBorders>
              <w:top w:val="nil"/>
              <w:left w:val="single" w:sz="2" w:space="0" w:color="000000"/>
              <w:bottom w:val="nil"/>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nil"/>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vAlign w:val="bottom"/>
          </w:tcPr>
          <w:p w:rsidR="00325701" w:rsidRPr="00F87C09" w:rsidRDefault="00CE6E70" w:rsidP="000802CB">
            <w:pPr>
              <w:spacing w:after="0" w:line="259" w:lineRule="auto"/>
              <w:ind w:right="14"/>
              <w:jc w:val="center"/>
              <w:rPr>
                <w:rFonts w:ascii="Times New Roman" w:hAnsi="Times New Roman"/>
                <w:sz w:val="16"/>
                <w:szCs w:val="16"/>
                <w:lang w:val="en-US"/>
              </w:rPr>
            </w:pPr>
            <w:r w:rsidRPr="00F87C09">
              <w:rPr>
                <w:rFonts w:ascii="Times New Roman" w:hAnsi="Times New Roman"/>
                <w:sz w:val="16"/>
                <w:szCs w:val="16"/>
                <w:lang w:val="en-US"/>
              </w:rPr>
              <w:t>F10.4, F11.4, F12.4, F13.4, F14.4, F15.4, F16.4, F17.4, F18.4, F19.4</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1"/>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3"/>
              <w:jc w:val="center"/>
              <w:rPr>
                <w:rFonts w:ascii="Times New Roman" w:hAnsi="Times New Roman"/>
                <w:sz w:val="16"/>
                <w:szCs w:val="16"/>
              </w:rPr>
            </w:pPr>
            <w:r w:rsidRPr="00F87C09">
              <w:rPr>
                <w:rFonts w:ascii="Times New Roman" w:hAnsi="Times New Roman"/>
                <w:sz w:val="16"/>
                <w:szCs w:val="16"/>
              </w:rPr>
              <w:t>7</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4"/>
              <w:rPr>
                <w:rFonts w:ascii="Times New Roman" w:hAnsi="Times New Roman"/>
                <w:sz w:val="16"/>
                <w:szCs w:val="16"/>
              </w:rPr>
            </w:pPr>
            <w:r w:rsidRPr="00F87C09">
              <w:rPr>
                <w:rFonts w:ascii="Times New Roman" w:hAnsi="Times New Roman"/>
                <w:sz w:val="16"/>
                <w:szCs w:val="16"/>
              </w:rPr>
              <w:t>Наркологический</w:t>
            </w:r>
          </w:p>
        </w:tc>
      </w:tr>
      <w:tr w:rsidR="00325701" w:rsidRPr="00F87C09" w:rsidTr="002862F2">
        <w:trPr>
          <w:trHeight w:val="642"/>
        </w:trPr>
        <w:tc>
          <w:tcPr>
            <w:tcW w:w="708" w:type="dxa"/>
            <w:vMerge/>
            <w:tcBorders>
              <w:top w:val="nil"/>
              <w:left w:val="single" w:sz="2" w:space="0" w:color="000000"/>
              <w:bottom w:val="nil"/>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nil"/>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AC1F76">
            <w:pPr>
              <w:spacing w:after="0" w:line="259" w:lineRule="auto"/>
              <w:ind w:right="10"/>
              <w:jc w:val="center"/>
              <w:rPr>
                <w:rFonts w:ascii="Times New Roman" w:hAnsi="Times New Roman"/>
                <w:sz w:val="16"/>
                <w:szCs w:val="16"/>
              </w:rPr>
            </w:pPr>
            <w:r w:rsidRPr="00F87C09">
              <w:rPr>
                <w:rFonts w:ascii="Times New Roman" w:hAnsi="Times New Roman"/>
                <w:sz w:val="16"/>
                <w:szCs w:val="16"/>
              </w:rPr>
              <w:t xml:space="preserve">F10.6, F11.6, F12.6, 13.6, F14.6, F15.6, </w:t>
            </w:r>
          </w:p>
          <w:p w:rsidR="00325701" w:rsidRPr="00F87C09" w:rsidRDefault="00325701" w:rsidP="00AC1F76">
            <w:pPr>
              <w:spacing w:after="0" w:line="259" w:lineRule="auto"/>
              <w:ind w:right="10"/>
              <w:jc w:val="center"/>
              <w:rPr>
                <w:rFonts w:ascii="Times New Roman" w:hAnsi="Times New Roman"/>
                <w:sz w:val="16"/>
                <w:szCs w:val="16"/>
              </w:rPr>
            </w:pPr>
            <w:r w:rsidRPr="00F87C09">
              <w:rPr>
                <w:rFonts w:ascii="Times New Roman" w:hAnsi="Times New Roman"/>
                <w:sz w:val="16"/>
                <w:szCs w:val="16"/>
              </w:rPr>
              <w:t>F 16.6, F18.6, F19.6</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5"/>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3"/>
              <w:jc w:val="center"/>
              <w:rPr>
                <w:rFonts w:ascii="Times New Roman" w:hAnsi="Times New Roman"/>
                <w:sz w:val="16"/>
                <w:szCs w:val="16"/>
              </w:rPr>
            </w:pPr>
            <w:r w:rsidRPr="00F87C09">
              <w:rPr>
                <w:rFonts w:ascii="Times New Roman" w:hAnsi="Times New Roman"/>
                <w:sz w:val="16"/>
                <w:szCs w:val="16"/>
              </w:rPr>
              <w:t>90</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4"/>
              <w:rPr>
                <w:rFonts w:ascii="Times New Roman" w:hAnsi="Times New Roman"/>
                <w:sz w:val="16"/>
                <w:szCs w:val="16"/>
              </w:rPr>
            </w:pPr>
            <w:r w:rsidRPr="00F87C09">
              <w:rPr>
                <w:rFonts w:ascii="Times New Roman" w:hAnsi="Times New Roman"/>
                <w:sz w:val="16"/>
                <w:szCs w:val="16"/>
              </w:rPr>
              <w:t>Наркологический</w:t>
            </w:r>
          </w:p>
        </w:tc>
      </w:tr>
      <w:tr w:rsidR="00325701" w:rsidRPr="00F87C09" w:rsidTr="0085314D">
        <w:trPr>
          <w:trHeight w:val="660"/>
        </w:trPr>
        <w:tc>
          <w:tcPr>
            <w:tcW w:w="708" w:type="dxa"/>
            <w:vMerge/>
            <w:tcBorders>
              <w:top w:val="nil"/>
              <w:left w:val="single" w:sz="2" w:space="0" w:color="000000"/>
              <w:bottom w:val="nil"/>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nil"/>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3725">
            <w:pPr>
              <w:spacing w:after="0" w:line="259" w:lineRule="auto"/>
              <w:ind w:right="10"/>
              <w:jc w:val="center"/>
              <w:rPr>
                <w:rFonts w:ascii="Times New Roman" w:hAnsi="Times New Roman"/>
                <w:sz w:val="16"/>
                <w:szCs w:val="16"/>
              </w:rPr>
            </w:pPr>
            <w:r w:rsidRPr="00F87C09">
              <w:rPr>
                <w:rFonts w:ascii="Times New Roman" w:hAnsi="Times New Roman"/>
                <w:sz w:val="16"/>
                <w:szCs w:val="16"/>
              </w:rPr>
              <w:t>F 10.З, F 11.3, F12.3, F13.3, 14.3, F15.3, F16.3, F 18.3, F19.3</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8"/>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3"/>
              <w:jc w:val="center"/>
              <w:rPr>
                <w:rFonts w:ascii="Times New Roman" w:hAnsi="Times New Roman"/>
                <w:sz w:val="16"/>
                <w:szCs w:val="16"/>
              </w:rPr>
            </w:pPr>
            <w:r w:rsidRPr="00F87C09">
              <w:rPr>
                <w:rFonts w:ascii="Times New Roman" w:hAnsi="Times New Roman"/>
                <w:sz w:val="16"/>
                <w:szCs w:val="16"/>
              </w:rPr>
              <w:t>10</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4"/>
              <w:rPr>
                <w:rFonts w:ascii="Times New Roman" w:hAnsi="Times New Roman"/>
                <w:sz w:val="16"/>
                <w:szCs w:val="16"/>
              </w:rPr>
            </w:pPr>
            <w:r w:rsidRPr="00F87C09">
              <w:rPr>
                <w:rFonts w:ascii="Times New Roman" w:hAnsi="Times New Roman"/>
                <w:sz w:val="16"/>
                <w:szCs w:val="16"/>
              </w:rPr>
              <w:t>Наркологический</w:t>
            </w:r>
          </w:p>
        </w:tc>
      </w:tr>
      <w:tr w:rsidR="00325701" w:rsidRPr="00F87C09" w:rsidTr="002862F2">
        <w:trPr>
          <w:trHeight w:val="592"/>
        </w:trPr>
        <w:tc>
          <w:tcPr>
            <w:tcW w:w="708" w:type="dxa"/>
            <w:vMerge/>
            <w:tcBorders>
              <w:top w:val="nil"/>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F87C09" w:rsidRDefault="00325701" w:rsidP="00FF3725">
            <w:pPr>
              <w:spacing w:after="0" w:line="259" w:lineRule="auto"/>
              <w:ind w:right="22"/>
              <w:jc w:val="center"/>
              <w:rPr>
                <w:rFonts w:ascii="Times New Roman" w:hAnsi="Times New Roman"/>
                <w:sz w:val="16"/>
                <w:szCs w:val="16"/>
                <w:lang w:val="en-US"/>
              </w:rPr>
            </w:pPr>
            <w:r w:rsidRPr="00F87C09">
              <w:rPr>
                <w:rFonts w:ascii="Times New Roman" w:hAnsi="Times New Roman"/>
                <w:sz w:val="16"/>
                <w:szCs w:val="16"/>
                <w:lang w:val="en-US"/>
              </w:rPr>
              <w:t>F10.2, F11.2, F12.2, F13.2, F14.2, F15.2, F16.2, F l 8.2, F19.2</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8"/>
              <w:jc w:val="center"/>
              <w:rPr>
                <w:rFonts w:ascii="Times New Roman" w:hAnsi="Times New Roman"/>
                <w:sz w:val="16"/>
                <w:szCs w:val="16"/>
              </w:rPr>
            </w:pPr>
            <w:r w:rsidRPr="00F87C09">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jc w:val="center"/>
              <w:rPr>
                <w:rFonts w:ascii="Times New Roman" w:hAnsi="Times New Roman"/>
                <w:sz w:val="16"/>
                <w:szCs w:val="16"/>
              </w:rPr>
            </w:pPr>
            <w:r w:rsidRPr="00F87C09">
              <w:rPr>
                <w:rFonts w:ascii="Times New Roman" w:hAnsi="Times New Roman"/>
                <w:sz w:val="16"/>
                <w:szCs w:val="16"/>
              </w:rPr>
              <w:t>21</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14"/>
              <w:rPr>
                <w:rFonts w:ascii="Times New Roman" w:hAnsi="Times New Roman"/>
                <w:sz w:val="16"/>
                <w:szCs w:val="16"/>
              </w:rPr>
            </w:pPr>
            <w:r w:rsidRPr="00F87C09">
              <w:rPr>
                <w:rFonts w:ascii="Times New Roman" w:hAnsi="Times New Roman"/>
                <w:sz w:val="16"/>
                <w:szCs w:val="16"/>
              </w:rPr>
              <w:t>Наркологический</w:t>
            </w:r>
          </w:p>
        </w:tc>
      </w:tr>
    </w:tbl>
    <w:p w:rsidR="00934E99" w:rsidRPr="00F87C09" w:rsidRDefault="00934E99" w:rsidP="00DA4047">
      <w:pPr>
        <w:spacing w:after="0" w:line="240" w:lineRule="auto"/>
        <w:rPr>
          <w:rFonts w:ascii="Times New Roman" w:eastAsia="Times New Roman" w:hAnsi="Times New Roman"/>
          <w:b/>
          <w:sz w:val="26"/>
          <w:szCs w:val="26"/>
          <w:lang w:eastAsia="ru-RU"/>
        </w:rPr>
      </w:pPr>
    </w:p>
    <w:p w:rsidR="00A035D5" w:rsidRPr="00F87C09" w:rsidRDefault="00A035D5" w:rsidP="00A035D5">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Перечень заболеваний, состояний по профилю «наркология» для оплаты первичной специализированной медико-санитарной помощи </w:t>
      </w:r>
      <w:r w:rsidR="00DA4047" w:rsidRPr="00F87C09">
        <w:rPr>
          <w:rFonts w:ascii="Times New Roman" w:eastAsia="Times New Roman" w:hAnsi="Times New Roman"/>
          <w:sz w:val="26"/>
          <w:szCs w:val="26"/>
          <w:lang w:eastAsia="ru-RU"/>
        </w:rPr>
        <w:t>по дополнительным</w:t>
      </w:r>
      <w:r w:rsidRPr="00F87C09">
        <w:rPr>
          <w:rFonts w:ascii="Times New Roman" w:eastAsia="Times New Roman" w:hAnsi="Times New Roman"/>
          <w:sz w:val="26"/>
          <w:szCs w:val="26"/>
          <w:lang w:eastAsia="ru-RU"/>
        </w:rPr>
        <w:t xml:space="preserve"> видам и условиям оказания медицинской помощи, не установленным базовой программой обязательного медицинского страхования</w:t>
      </w:r>
      <w:r w:rsidR="00AF6433" w:rsidRPr="00F87C09">
        <w:rPr>
          <w:rFonts w:ascii="Times New Roman" w:eastAsia="Times New Roman" w:hAnsi="Times New Roman"/>
          <w:sz w:val="26"/>
          <w:szCs w:val="26"/>
          <w:lang w:eastAsia="ru-RU"/>
        </w:rPr>
        <w:t>*</w:t>
      </w:r>
      <w:r w:rsidRPr="00F87C09">
        <w:rPr>
          <w:rFonts w:ascii="Times New Roman" w:eastAsia="Times New Roman" w:hAnsi="Times New Roman"/>
          <w:sz w:val="26"/>
          <w:szCs w:val="26"/>
          <w:lang w:eastAsia="ru-RU"/>
        </w:rPr>
        <w:t>.</w:t>
      </w:r>
    </w:p>
    <w:p w:rsidR="00DA4047" w:rsidRPr="00F87C09" w:rsidRDefault="00DA4047" w:rsidP="00A035D5">
      <w:pPr>
        <w:spacing w:after="0" w:line="240" w:lineRule="auto"/>
        <w:jc w:val="center"/>
        <w:rPr>
          <w:rFonts w:ascii="Times New Roman" w:eastAsia="Times New Roman" w:hAnsi="Times New Roman"/>
          <w:sz w:val="26"/>
          <w:szCs w:val="26"/>
          <w:lang w:eastAsia="ru-RU"/>
        </w:rPr>
      </w:pPr>
    </w:p>
    <w:tbl>
      <w:tblPr>
        <w:tblW w:w="10773" w:type="dxa"/>
        <w:tblInd w:w="-1137" w:type="dxa"/>
        <w:tblCellMar>
          <w:top w:w="23" w:type="dxa"/>
          <w:left w:w="70" w:type="dxa"/>
          <w:right w:w="0" w:type="dxa"/>
        </w:tblCellMar>
        <w:tblLook w:val="04A0" w:firstRow="1" w:lastRow="0" w:firstColumn="1" w:lastColumn="0" w:noHBand="0" w:noVBand="1"/>
      </w:tblPr>
      <w:tblGrid>
        <w:gridCol w:w="639"/>
        <w:gridCol w:w="2148"/>
        <w:gridCol w:w="5151"/>
        <w:gridCol w:w="1276"/>
        <w:gridCol w:w="1559"/>
      </w:tblGrid>
      <w:tr w:rsidR="00325701" w:rsidRPr="00F87C09" w:rsidTr="00DA4047">
        <w:trPr>
          <w:trHeight w:val="3710"/>
        </w:trPr>
        <w:tc>
          <w:tcPr>
            <w:tcW w:w="63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123" w:line="259" w:lineRule="auto"/>
              <w:jc w:val="center"/>
              <w:rPr>
                <w:rFonts w:ascii="Times New Roman" w:hAnsi="Times New Roman"/>
              </w:rPr>
            </w:pPr>
          </w:p>
        </w:tc>
        <w:tc>
          <w:tcPr>
            <w:tcW w:w="2148"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0" w:line="259" w:lineRule="auto"/>
              <w:ind w:left="26"/>
            </w:pPr>
            <w:r w:rsidRPr="00F87C09">
              <w:rPr>
                <w:rFonts w:ascii="Times New Roman" w:hAnsi="Times New Roman"/>
                <w:sz w:val="16"/>
                <w:szCs w:val="16"/>
              </w:rPr>
              <w:t>Первичная  специализированная  медико-санитарная  помощь</w:t>
            </w:r>
          </w:p>
        </w:tc>
        <w:tc>
          <w:tcPr>
            <w:tcW w:w="515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19" w:lineRule="auto"/>
              <w:ind w:left="22" w:firstLine="3"/>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 10.0, </w:t>
            </w:r>
            <w:r w:rsidRPr="00F87C09">
              <w:rPr>
                <w:rFonts w:ascii="Times New Roman" w:hAnsi="Times New Roman"/>
                <w:sz w:val="16"/>
                <w:szCs w:val="16"/>
                <w:lang w:val="en-US"/>
              </w:rPr>
              <w:t>F</w:t>
            </w:r>
            <w:r w:rsidRPr="00F87C09">
              <w:rPr>
                <w:rFonts w:ascii="Times New Roman" w:hAnsi="Times New Roman"/>
                <w:sz w:val="16"/>
                <w:szCs w:val="16"/>
              </w:rPr>
              <w:t xml:space="preserve">10.1, </w:t>
            </w:r>
            <w:r w:rsidRPr="00F87C09">
              <w:rPr>
                <w:rFonts w:ascii="Times New Roman" w:hAnsi="Times New Roman"/>
                <w:sz w:val="16"/>
                <w:szCs w:val="16"/>
                <w:lang w:val="en-US"/>
              </w:rPr>
              <w:t>F</w:t>
            </w:r>
            <w:r w:rsidRPr="00F87C09">
              <w:rPr>
                <w:rFonts w:ascii="Times New Roman" w:hAnsi="Times New Roman"/>
                <w:sz w:val="16"/>
                <w:szCs w:val="16"/>
              </w:rPr>
              <w:t xml:space="preserve">10.2, </w:t>
            </w:r>
            <w:r w:rsidRPr="00F87C09">
              <w:rPr>
                <w:rFonts w:ascii="Times New Roman" w:hAnsi="Times New Roman"/>
                <w:sz w:val="16"/>
                <w:szCs w:val="16"/>
                <w:lang w:val="en-US"/>
              </w:rPr>
              <w:t>F</w:t>
            </w:r>
            <w:r w:rsidRPr="00F87C09">
              <w:rPr>
                <w:rFonts w:ascii="Times New Roman" w:hAnsi="Times New Roman"/>
                <w:sz w:val="16"/>
                <w:szCs w:val="16"/>
              </w:rPr>
              <w:t xml:space="preserve">10.20, </w:t>
            </w:r>
            <w:r w:rsidRPr="00F87C09">
              <w:rPr>
                <w:rFonts w:ascii="Times New Roman" w:hAnsi="Times New Roman"/>
                <w:sz w:val="16"/>
                <w:szCs w:val="16"/>
                <w:lang w:val="en-US"/>
              </w:rPr>
              <w:t>F</w:t>
            </w:r>
            <w:r w:rsidRPr="00F87C09">
              <w:rPr>
                <w:rFonts w:ascii="Times New Roman" w:hAnsi="Times New Roman"/>
                <w:sz w:val="16"/>
                <w:szCs w:val="16"/>
              </w:rPr>
              <w:t xml:space="preserve">10.200, </w:t>
            </w:r>
            <w:r w:rsidRPr="00F87C09">
              <w:rPr>
                <w:rFonts w:ascii="Times New Roman" w:hAnsi="Times New Roman"/>
                <w:sz w:val="16"/>
                <w:szCs w:val="16"/>
                <w:lang w:val="en-US"/>
              </w:rPr>
              <w:t>F</w:t>
            </w:r>
            <w:r w:rsidRPr="00F87C09">
              <w:rPr>
                <w:rFonts w:ascii="Times New Roman" w:hAnsi="Times New Roman"/>
                <w:sz w:val="16"/>
                <w:szCs w:val="16"/>
              </w:rPr>
              <w:t xml:space="preserve">10.201, </w:t>
            </w:r>
            <w:r w:rsidRPr="00F87C09">
              <w:rPr>
                <w:rFonts w:ascii="Times New Roman" w:hAnsi="Times New Roman"/>
                <w:sz w:val="16"/>
                <w:szCs w:val="16"/>
                <w:lang w:val="en-US"/>
              </w:rPr>
              <w:t>F</w:t>
            </w:r>
            <w:r w:rsidRPr="00F87C09">
              <w:rPr>
                <w:rFonts w:ascii="Times New Roman" w:hAnsi="Times New Roman"/>
                <w:sz w:val="16"/>
                <w:szCs w:val="16"/>
              </w:rPr>
              <w:t xml:space="preserve">10.202, </w:t>
            </w:r>
            <w:r w:rsidRPr="00F87C09">
              <w:rPr>
                <w:rFonts w:ascii="Times New Roman" w:hAnsi="Times New Roman"/>
                <w:sz w:val="16"/>
                <w:szCs w:val="16"/>
                <w:lang w:val="en-US"/>
              </w:rPr>
              <w:t>F</w:t>
            </w:r>
            <w:r w:rsidRPr="00F87C09">
              <w:rPr>
                <w:rFonts w:ascii="Times New Roman" w:hAnsi="Times New Roman"/>
                <w:sz w:val="16"/>
                <w:szCs w:val="16"/>
              </w:rPr>
              <w:t xml:space="preserve">10.21, </w:t>
            </w:r>
            <w:r w:rsidRPr="00F87C09">
              <w:rPr>
                <w:rFonts w:ascii="Times New Roman" w:hAnsi="Times New Roman"/>
                <w:sz w:val="16"/>
                <w:szCs w:val="16"/>
                <w:lang w:val="en-US"/>
              </w:rPr>
              <w:t>F</w:t>
            </w:r>
            <w:r w:rsidRPr="00F87C09">
              <w:rPr>
                <w:rFonts w:ascii="Times New Roman" w:hAnsi="Times New Roman"/>
                <w:sz w:val="16"/>
                <w:szCs w:val="16"/>
              </w:rPr>
              <w:t xml:space="preserve"> 10.23, </w:t>
            </w:r>
            <w:r w:rsidRPr="00F87C09">
              <w:rPr>
                <w:rFonts w:ascii="Times New Roman" w:hAnsi="Times New Roman"/>
                <w:sz w:val="16"/>
                <w:szCs w:val="16"/>
                <w:lang w:val="en-US"/>
              </w:rPr>
              <w:t>F</w:t>
            </w:r>
            <w:r w:rsidRPr="00F87C09">
              <w:rPr>
                <w:rFonts w:ascii="Times New Roman" w:hAnsi="Times New Roman"/>
                <w:sz w:val="16"/>
                <w:szCs w:val="16"/>
              </w:rPr>
              <w:t xml:space="preserve">10.3, </w:t>
            </w:r>
            <w:r w:rsidRPr="00F87C09">
              <w:rPr>
                <w:rFonts w:ascii="Times New Roman" w:hAnsi="Times New Roman"/>
                <w:sz w:val="16"/>
                <w:szCs w:val="16"/>
                <w:lang w:val="en-US"/>
              </w:rPr>
              <w:t>F</w:t>
            </w:r>
            <w:r w:rsidRPr="00F87C09">
              <w:rPr>
                <w:rFonts w:ascii="Times New Roman" w:hAnsi="Times New Roman"/>
                <w:sz w:val="16"/>
                <w:szCs w:val="16"/>
              </w:rPr>
              <w:t xml:space="preserve">10.4, </w:t>
            </w:r>
            <w:r w:rsidRPr="00F87C09">
              <w:rPr>
                <w:rFonts w:ascii="Times New Roman" w:hAnsi="Times New Roman"/>
                <w:sz w:val="16"/>
                <w:szCs w:val="16"/>
                <w:lang w:val="en-US"/>
              </w:rPr>
              <w:t>F</w:t>
            </w:r>
            <w:r w:rsidRPr="00F87C09">
              <w:rPr>
                <w:rFonts w:ascii="Times New Roman" w:hAnsi="Times New Roman"/>
                <w:sz w:val="16"/>
                <w:szCs w:val="16"/>
              </w:rPr>
              <w:t xml:space="preserve">10.5, </w:t>
            </w:r>
            <w:r w:rsidRPr="00F87C09">
              <w:rPr>
                <w:rFonts w:ascii="Times New Roman" w:hAnsi="Times New Roman"/>
                <w:sz w:val="16"/>
                <w:szCs w:val="16"/>
                <w:lang w:val="en-US"/>
              </w:rPr>
              <w:t>F</w:t>
            </w:r>
            <w:r w:rsidRPr="00F87C09">
              <w:rPr>
                <w:rFonts w:ascii="Times New Roman" w:hAnsi="Times New Roman"/>
                <w:sz w:val="16"/>
                <w:szCs w:val="16"/>
              </w:rPr>
              <w:t xml:space="preserve">10.6, </w:t>
            </w:r>
            <w:r w:rsidRPr="00F87C09">
              <w:rPr>
                <w:rFonts w:ascii="Times New Roman" w:hAnsi="Times New Roman"/>
                <w:sz w:val="16"/>
                <w:szCs w:val="16"/>
                <w:lang w:val="en-US"/>
              </w:rPr>
              <w:t>F</w:t>
            </w:r>
            <w:r w:rsidRPr="00F87C09">
              <w:rPr>
                <w:rFonts w:ascii="Times New Roman" w:hAnsi="Times New Roman"/>
                <w:sz w:val="16"/>
                <w:szCs w:val="16"/>
              </w:rPr>
              <w:t xml:space="preserve">10.7, </w:t>
            </w:r>
            <w:r w:rsidRPr="00F87C09">
              <w:rPr>
                <w:rFonts w:ascii="Times New Roman" w:hAnsi="Times New Roman"/>
                <w:sz w:val="16"/>
                <w:szCs w:val="16"/>
                <w:lang w:val="en-US"/>
              </w:rPr>
              <w:t>F</w:t>
            </w:r>
            <w:r w:rsidRPr="00F87C09">
              <w:rPr>
                <w:rFonts w:ascii="Times New Roman" w:hAnsi="Times New Roman"/>
                <w:sz w:val="16"/>
                <w:szCs w:val="16"/>
              </w:rPr>
              <w:t xml:space="preserve">10.8, </w:t>
            </w:r>
            <w:r w:rsidRPr="00F87C09">
              <w:rPr>
                <w:rFonts w:ascii="Times New Roman" w:hAnsi="Times New Roman"/>
                <w:sz w:val="16"/>
                <w:szCs w:val="16"/>
                <w:lang w:val="en-US"/>
              </w:rPr>
              <w:t>F</w:t>
            </w:r>
            <w:r w:rsidRPr="00F87C09">
              <w:rPr>
                <w:rFonts w:ascii="Times New Roman" w:hAnsi="Times New Roman"/>
                <w:sz w:val="16"/>
                <w:szCs w:val="16"/>
              </w:rPr>
              <w:t>10.9,</w:t>
            </w:r>
          </w:p>
          <w:p w:rsidR="00325701" w:rsidRPr="00F87C09" w:rsidRDefault="00325701" w:rsidP="000802CB">
            <w:pPr>
              <w:spacing w:after="0" w:line="225" w:lineRule="auto"/>
              <w:ind w:left="22"/>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11.0, </w:t>
            </w:r>
            <w:r w:rsidRPr="00F87C09">
              <w:rPr>
                <w:rFonts w:ascii="Times New Roman" w:hAnsi="Times New Roman"/>
                <w:sz w:val="16"/>
                <w:szCs w:val="16"/>
                <w:lang w:val="en-US"/>
              </w:rPr>
              <w:t>F</w:t>
            </w:r>
            <w:r w:rsidRPr="00F87C09">
              <w:rPr>
                <w:rFonts w:ascii="Times New Roman" w:hAnsi="Times New Roman"/>
                <w:sz w:val="16"/>
                <w:szCs w:val="16"/>
              </w:rPr>
              <w:t xml:space="preserve">11.1, </w:t>
            </w:r>
            <w:r w:rsidRPr="00F87C09">
              <w:rPr>
                <w:rFonts w:ascii="Times New Roman" w:hAnsi="Times New Roman"/>
                <w:sz w:val="16"/>
                <w:szCs w:val="16"/>
                <w:lang w:val="en-US"/>
              </w:rPr>
              <w:t>F</w:t>
            </w:r>
            <w:r w:rsidRPr="00F87C09">
              <w:rPr>
                <w:rFonts w:ascii="Times New Roman" w:hAnsi="Times New Roman"/>
                <w:sz w:val="16"/>
                <w:szCs w:val="16"/>
              </w:rPr>
              <w:t xml:space="preserve">11.2, </w:t>
            </w:r>
            <w:r w:rsidRPr="00F87C09">
              <w:rPr>
                <w:rFonts w:ascii="Times New Roman" w:hAnsi="Times New Roman"/>
                <w:sz w:val="16"/>
                <w:szCs w:val="16"/>
                <w:lang w:val="en-US"/>
              </w:rPr>
              <w:t>F</w:t>
            </w:r>
            <w:r w:rsidRPr="00F87C09">
              <w:rPr>
                <w:rFonts w:ascii="Times New Roman" w:hAnsi="Times New Roman"/>
                <w:sz w:val="16"/>
                <w:szCs w:val="16"/>
              </w:rPr>
              <w:t xml:space="preserve">11.20, </w:t>
            </w:r>
            <w:r w:rsidRPr="00F87C09">
              <w:rPr>
                <w:rFonts w:ascii="Times New Roman" w:hAnsi="Times New Roman"/>
                <w:sz w:val="16"/>
                <w:szCs w:val="16"/>
                <w:lang w:val="en-US"/>
              </w:rPr>
              <w:t>F</w:t>
            </w:r>
            <w:r w:rsidRPr="00F87C09">
              <w:rPr>
                <w:rFonts w:ascii="Times New Roman" w:hAnsi="Times New Roman"/>
                <w:sz w:val="16"/>
                <w:szCs w:val="16"/>
              </w:rPr>
              <w:t xml:space="preserve">11.200, </w:t>
            </w:r>
            <w:r w:rsidRPr="00F87C09">
              <w:rPr>
                <w:rFonts w:ascii="Times New Roman" w:hAnsi="Times New Roman"/>
                <w:sz w:val="16"/>
                <w:szCs w:val="16"/>
                <w:lang w:val="en-US"/>
              </w:rPr>
              <w:t>F</w:t>
            </w:r>
            <w:r w:rsidRPr="00F87C09">
              <w:rPr>
                <w:rFonts w:ascii="Times New Roman" w:hAnsi="Times New Roman"/>
                <w:sz w:val="16"/>
                <w:szCs w:val="16"/>
              </w:rPr>
              <w:t xml:space="preserve">11.201, </w:t>
            </w:r>
            <w:r w:rsidRPr="00F87C09">
              <w:rPr>
                <w:rFonts w:ascii="Times New Roman" w:hAnsi="Times New Roman"/>
                <w:sz w:val="16"/>
                <w:szCs w:val="16"/>
                <w:lang w:val="en-US"/>
              </w:rPr>
              <w:t>F</w:t>
            </w:r>
            <w:r w:rsidRPr="00F87C09">
              <w:rPr>
                <w:rFonts w:ascii="Times New Roman" w:hAnsi="Times New Roman"/>
                <w:sz w:val="16"/>
                <w:szCs w:val="16"/>
              </w:rPr>
              <w:t xml:space="preserve">11.202, </w:t>
            </w:r>
            <w:r w:rsidRPr="00F87C09">
              <w:rPr>
                <w:rFonts w:ascii="Times New Roman" w:hAnsi="Times New Roman"/>
                <w:sz w:val="16"/>
                <w:szCs w:val="16"/>
                <w:lang w:val="en-US"/>
              </w:rPr>
              <w:t>F</w:t>
            </w:r>
            <w:r w:rsidRPr="00F87C09">
              <w:rPr>
                <w:rFonts w:ascii="Times New Roman" w:hAnsi="Times New Roman"/>
                <w:sz w:val="16"/>
                <w:szCs w:val="16"/>
              </w:rPr>
              <w:t xml:space="preserve">11.21, </w:t>
            </w:r>
            <w:r w:rsidRPr="00F87C09">
              <w:rPr>
                <w:rFonts w:ascii="Times New Roman" w:hAnsi="Times New Roman"/>
                <w:sz w:val="16"/>
                <w:szCs w:val="16"/>
                <w:lang w:val="en-US"/>
              </w:rPr>
              <w:t>F</w:t>
            </w:r>
            <w:r w:rsidRPr="00F87C09">
              <w:rPr>
                <w:rFonts w:ascii="Times New Roman" w:hAnsi="Times New Roman"/>
                <w:sz w:val="16"/>
                <w:szCs w:val="16"/>
              </w:rPr>
              <w:t xml:space="preserve">11.23, </w:t>
            </w:r>
            <w:r w:rsidRPr="00F87C09">
              <w:rPr>
                <w:rFonts w:ascii="Times New Roman" w:hAnsi="Times New Roman"/>
                <w:sz w:val="16"/>
                <w:szCs w:val="16"/>
                <w:lang w:val="en-US"/>
              </w:rPr>
              <w:t>F</w:t>
            </w:r>
            <w:r w:rsidRPr="00F87C09">
              <w:rPr>
                <w:rFonts w:ascii="Times New Roman" w:hAnsi="Times New Roman"/>
                <w:sz w:val="16"/>
                <w:szCs w:val="16"/>
              </w:rPr>
              <w:t xml:space="preserve">11.3, </w:t>
            </w:r>
            <w:r w:rsidRPr="00F87C09">
              <w:rPr>
                <w:rFonts w:ascii="Times New Roman" w:hAnsi="Times New Roman"/>
                <w:sz w:val="16"/>
                <w:szCs w:val="16"/>
                <w:lang w:val="en-US"/>
              </w:rPr>
              <w:t>F</w:t>
            </w:r>
            <w:r w:rsidRPr="00F87C09">
              <w:rPr>
                <w:rFonts w:ascii="Times New Roman" w:hAnsi="Times New Roman"/>
                <w:sz w:val="16"/>
                <w:szCs w:val="16"/>
              </w:rPr>
              <w:t xml:space="preserve">11.4, </w:t>
            </w:r>
            <w:r w:rsidRPr="00F87C09">
              <w:rPr>
                <w:rFonts w:ascii="Times New Roman" w:hAnsi="Times New Roman"/>
                <w:sz w:val="16"/>
                <w:szCs w:val="16"/>
                <w:lang w:val="en-US"/>
              </w:rPr>
              <w:t>F</w:t>
            </w:r>
            <w:r w:rsidRPr="00F87C09">
              <w:rPr>
                <w:rFonts w:ascii="Times New Roman" w:hAnsi="Times New Roman"/>
                <w:sz w:val="16"/>
                <w:szCs w:val="16"/>
              </w:rPr>
              <w:t xml:space="preserve">11.5, </w:t>
            </w:r>
            <w:r w:rsidRPr="00F87C09">
              <w:rPr>
                <w:rFonts w:ascii="Times New Roman" w:hAnsi="Times New Roman"/>
                <w:sz w:val="16"/>
                <w:szCs w:val="16"/>
                <w:lang w:val="en-US"/>
              </w:rPr>
              <w:t>F</w:t>
            </w:r>
            <w:r w:rsidRPr="00F87C09">
              <w:rPr>
                <w:rFonts w:ascii="Times New Roman" w:hAnsi="Times New Roman"/>
                <w:sz w:val="16"/>
                <w:szCs w:val="16"/>
              </w:rPr>
              <w:t xml:space="preserve">11. 6, </w:t>
            </w:r>
            <w:r w:rsidRPr="00F87C09">
              <w:rPr>
                <w:rFonts w:ascii="Times New Roman" w:hAnsi="Times New Roman"/>
                <w:sz w:val="16"/>
                <w:szCs w:val="16"/>
                <w:lang w:val="en-US"/>
              </w:rPr>
              <w:t>F</w:t>
            </w:r>
            <w:r w:rsidRPr="00F87C09">
              <w:rPr>
                <w:rFonts w:ascii="Times New Roman" w:hAnsi="Times New Roman"/>
                <w:sz w:val="16"/>
                <w:szCs w:val="16"/>
              </w:rPr>
              <w:t xml:space="preserve">11.7, </w:t>
            </w:r>
            <w:r w:rsidRPr="00F87C09">
              <w:rPr>
                <w:rFonts w:ascii="Times New Roman" w:hAnsi="Times New Roman"/>
                <w:sz w:val="16"/>
                <w:szCs w:val="16"/>
                <w:lang w:val="en-US"/>
              </w:rPr>
              <w:t>F</w:t>
            </w:r>
            <w:r w:rsidRPr="00F87C09">
              <w:rPr>
                <w:rFonts w:ascii="Times New Roman" w:hAnsi="Times New Roman"/>
                <w:sz w:val="16"/>
                <w:szCs w:val="16"/>
              </w:rPr>
              <w:t xml:space="preserve">11.8, </w:t>
            </w:r>
            <w:r w:rsidRPr="00F87C09">
              <w:rPr>
                <w:rFonts w:ascii="Times New Roman" w:hAnsi="Times New Roman"/>
                <w:sz w:val="16"/>
                <w:szCs w:val="16"/>
                <w:lang w:val="en-US"/>
              </w:rPr>
              <w:t>F</w:t>
            </w:r>
            <w:r w:rsidRPr="00F87C09">
              <w:rPr>
                <w:rFonts w:ascii="Times New Roman" w:hAnsi="Times New Roman"/>
                <w:sz w:val="16"/>
                <w:szCs w:val="16"/>
              </w:rPr>
              <w:t xml:space="preserve">11.9, </w:t>
            </w:r>
          </w:p>
          <w:p w:rsidR="00325701" w:rsidRPr="00F87C09" w:rsidRDefault="00325701" w:rsidP="000802CB">
            <w:pPr>
              <w:spacing w:after="0"/>
              <w:ind w:left="22" w:hanging="3"/>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12.0, </w:t>
            </w:r>
            <w:r w:rsidRPr="00F87C09">
              <w:rPr>
                <w:rFonts w:ascii="Times New Roman" w:hAnsi="Times New Roman"/>
                <w:sz w:val="16"/>
                <w:szCs w:val="16"/>
                <w:lang w:val="en-US"/>
              </w:rPr>
              <w:t>F</w:t>
            </w:r>
            <w:r w:rsidRPr="00F87C09">
              <w:rPr>
                <w:rFonts w:ascii="Times New Roman" w:hAnsi="Times New Roman"/>
                <w:sz w:val="16"/>
                <w:szCs w:val="16"/>
              </w:rPr>
              <w:t xml:space="preserve">12.1, </w:t>
            </w:r>
            <w:r w:rsidRPr="00F87C09">
              <w:rPr>
                <w:rFonts w:ascii="Times New Roman" w:hAnsi="Times New Roman"/>
                <w:sz w:val="16"/>
                <w:szCs w:val="16"/>
                <w:lang w:val="en-US"/>
              </w:rPr>
              <w:t>F</w:t>
            </w:r>
            <w:r w:rsidRPr="00F87C09">
              <w:rPr>
                <w:rFonts w:ascii="Times New Roman" w:hAnsi="Times New Roman"/>
                <w:sz w:val="16"/>
                <w:szCs w:val="16"/>
              </w:rPr>
              <w:t xml:space="preserve">12.2, </w:t>
            </w:r>
            <w:r w:rsidRPr="00F87C09">
              <w:rPr>
                <w:rFonts w:ascii="Times New Roman" w:hAnsi="Times New Roman"/>
                <w:sz w:val="16"/>
                <w:szCs w:val="16"/>
                <w:lang w:val="en-US"/>
              </w:rPr>
              <w:t>F</w:t>
            </w:r>
            <w:r w:rsidRPr="00F87C09">
              <w:rPr>
                <w:rFonts w:ascii="Times New Roman" w:hAnsi="Times New Roman"/>
                <w:sz w:val="16"/>
                <w:szCs w:val="16"/>
              </w:rPr>
              <w:t xml:space="preserve">12.20, </w:t>
            </w:r>
            <w:r w:rsidRPr="00F87C09">
              <w:rPr>
                <w:rFonts w:ascii="Times New Roman" w:hAnsi="Times New Roman"/>
                <w:sz w:val="16"/>
                <w:szCs w:val="16"/>
                <w:lang w:val="en-US"/>
              </w:rPr>
              <w:t>F</w:t>
            </w:r>
            <w:r w:rsidRPr="00F87C09">
              <w:rPr>
                <w:rFonts w:ascii="Times New Roman" w:hAnsi="Times New Roman"/>
                <w:sz w:val="16"/>
                <w:szCs w:val="16"/>
              </w:rPr>
              <w:t xml:space="preserve">12.200, </w:t>
            </w:r>
            <w:r w:rsidRPr="00F87C09">
              <w:rPr>
                <w:rFonts w:ascii="Times New Roman" w:hAnsi="Times New Roman"/>
                <w:sz w:val="16"/>
                <w:szCs w:val="16"/>
                <w:lang w:val="en-US"/>
              </w:rPr>
              <w:t>F</w:t>
            </w:r>
            <w:r w:rsidRPr="00F87C09">
              <w:rPr>
                <w:rFonts w:ascii="Times New Roman" w:hAnsi="Times New Roman"/>
                <w:sz w:val="16"/>
                <w:szCs w:val="16"/>
              </w:rPr>
              <w:t xml:space="preserve">12.201, </w:t>
            </w:r>
            <w:r w:rsidRPr="00F87C09">
              <w:rPr>
                <w:rFonts w:ascii="Times New Roman" w:hAnsi="Times New Roman"/>
                <w:sz w:val="16"/>
                <w:szCs w:val="16"/>
                <w:lang w:val="en-US"/>
              </w:rPr>
              <w:t>F</w:t>
            </w:r>
            <w:r w:rsidRPr="00F87C09">
              <w:rPr>
                <w:rFonts w:ascii="Times New Roman" w:hAnsi="Times New Roman"/>
                <w:sz w:val="16"/>
                <w:szCs w:val="16"/>
              </w:rPr>
              <w:t xml:space="preserve">12.202, </w:t>
            </w:r>
            <w:r w:rsidRPr="00F87C09">
              <w:rPr>
                <w:rFonts w:ascii="Times New Roman" w:hAnsi="Times New Roman"/>
                <w:sz w:val="16"/>
                <w:szCs w:val="16"/>
                <w:lang w:val="en-US"/>
              </w:rPr>
              <w:t>F</w:t>
            </w:r>
            <w:r w:rsidRPr="00F87C09">
              <w:rPr>
                <w:rFonts w:ascii="Times New Roman" w:hAnsi="Times New Roman"/>
                <w:sz w:val="16"/>
                <w:szCs w:val="16"/>
              </w:rPr>
              <w:t xml:space="preserve">12.21, </w:t>
            </w:r>
            <w:r w:rsidRPr="00F87C09">
              <w:rPr>
                <w:rFonts w:ascii="Times New Roman" w:hAnsi="Times New Roman"/>
                <w:sz w:val="16"/>
                <w:szCs w:val="16"/>
                <w:lang w:val="en-US"/>
              </w:rPr>
              <w:t>F</w:t>
            </w:r>
            <w:r w:rsidRPr="00F87C09">
              <w:rPr>
                <w:rFonts w:ascii="Times New Roman" w:hAnsi="Times New Roman"/>
                <w:sz w:val="16"/>
                <w:szCs w:val="16"/>
              </w:rPr>
              <w:t xml:space="preserve">12.23, </w:t>
            </w:r>
            <w:r w:rsidRPr="00F87C09">
              <w:rPr>
                <w:rFonts w:ascii="Times New Roman" w:hAnsi="Times New Roman"/>
                <w:sz w:val="16"/>
                <w:szCs w:val="16"/>
                <w:lang w:val="en-US"/>
              </w:rPr>
              <w:t>F</w:t>
            </w:r>
            <w:r w:rsidRPr="00F87C09">
              <w:rPr>
                <w:rFonts w:ascii="Times New Roman" w:hAnsi="Times New Roman"/>
                <w:sz w:val="16"/>
                <w:szCs w:val="16"/>
              </w:rPr>
              <w:t xml:space="preserve">12.3, </w:t>
            </w:r>
            <w:r w:rsidRPr="00F87C09">
              <w:rPr>
                <w:rFonts w:ascii="Times New Roman" w:hAnsi="Times New Roman"/>
                <w:sz w:val="16"/>
                <w:szCs w:val="16"/>
                <w:lang w:val="en-US"/>
              </w:rPr>
              <w:t>F</w:t>
            </w:r>
            <w:r w:rsidRPr="00F87C09">
              <w:rPr>
                <w:rFonts w:ascii="Times New Roman" w:hAnsi="Times New Roman"/>
                <w:sz w:val="16"/>
                <w:szCs w:val="16"/>
              </w:rPr>
              <w:t xml:space="preserve">12.4, </w:t>
            </w:r>
            <w:r w:rsidRPr="00F87C09">
              <w:rPr>
                <w:rFonts w:ascii="Times New Roman" w:hAnsi="Times New Roman"/>
                <w:sz w:val="16"/>
                <w:szCs w:val="16"/>
                <w:lang w:val="en-US"/>
              </w:rPr>
              <w:t>F</w:t>
            </w:r>
            <w:r w:rsidRPr="00F87C09">
              <w:rPr>
                <w:rFonts w:ascii="Times New Roman" w:hAnsi="Times New Roman"/>
                <w:sz w:val="16"/>
                <w:szCs w:val="16"/>
              </w:rPr>
              <w:t xml:space="preserve">12.5, </w:t>
            </w:r>
            <w:r w:rsidRPr="00F87C09">
              <w:rPr>
                <w:rFonts w:ascii="Times New Roman" w:hAnsi="Times New Roman"/>
                <w:sz w:val="16"/>
                <w:szCs w:val="16"/>
                <w:lang w:val="en-US"/>
              </w:rPr>
              <w:t>F</w:t>
            </w:r>
            <w:r w:rsidRPr="00F87C09">
              <w:rPr>
                <w:rFonts w:ascii="Times New Roman" w:hAnsi="Times New Roman"/>
                <w:sz w:val="16"/>
                <w:szCs w:val="16"/>
              </w:rPr>
              <w:t xml:space="preserve">12.6, </w:t>
            </w:r>
            <w:r w:rsidRPr="00F87C09">
              <w:rPr>
                <w:rFonts w:ascii="Times New Roman" w:hAnsi="Times New Roman"/>
                <w:sz w:val="16"/>
                <w:szCs w:val="16"/>
                <w:lang w:val="en-US"/>
              </w:rPr>
              <w:t>F</w:t>
            </w:r>
            <w:r w:rsidRPr="00F87C09">
              <w:rPr>
                <w:rFonts w:ascii="Times New Roman" w:hAnsi="Times New Roman"/>
                <w:sz w:val="16"/>
                <w:szCs w:val="16"/>
              </w:rPr>
              <w:t xml:space="preserve">12.7, </w:t>
            </w:r>
            <w:r w:rsidRPr="00F87C09">
              <w:rPr>
                <w:rFonts w:ascii="Times New Roman" w:hAnsi="Times New Roman"/>
                <w:sz w:val="16"/>
                <w:szCs w:val="16"/>
                <w:lang w:val="en-US"/>
              </w:rPr>
              <w:t>F</w:t>
            </w:r>
            <w:r w:rsidRPr="00F87C09">
              <w:rPr>
                <w:rFonts w:ascii="Times New Roman" w:hAnsi="Times New Roman"/>
                <w:sz w:val="16"/>
                <w:szCs w:val="16"/>
              </w:rPr>
              <w:t xml:space="preserve">12.8, </w:t>
            </w:r>
            <w:r w:rsidRPr="00F87C09">
              <w:rPr>
                <w:rFonts w:ascii="Times New Roman" w:hAnsi="Times New Roman"/>
                <w:sz w:val="16"/>
                <w:szCs w:val="16"/>
                <w:lang w:val="en-US"/>
              </w:rPr>
              <w:t>F</w:t>
            </w:r>
            <w:r w:rsidRPr="00F87C09">
              <w:rPr>
                <w:rFonts w:ascii="Times New Roman" w:hAnsi="Times New Roman"/>
                <w:sz w:val="16"/>
                <w:szCs w:val="16"/>
              </w:rPr>
              <w:t>12.9.</w:t>
            </w:r>
          </w:p>
          <w:p w:rsidR="00325701" w:rsidRPr="00F87C09" w:rsidRDefault="00325701" w:rsidP="000802CB">
            <w:pPr>
              <w:spacing w:after="0" w:line="242" w:lineRule="auto"/>
              <w:ind w:left="18"/>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13.0, </w:t>
            </w:r>
            <w:r w:rsidRPr="00F87C09">
              <w:rPr>
                <w:rFonts w:ascii="Times New Roman" w:hAnsi="Times New Roman"/>
                <w:sz w:val="16"/>
                <w:szCs w:val="16"/>
                <w:lang w:val="en-US"/>
              </w:rPr>
              <w:t>F</w:t>
            </w:r>
            <w:r w:rsidRPr="00F87C09">
              <w:rPr>
                <w:rFonts w:ascii="Times New Roman" w:hAnsi="Times New Roman"/>
                <w:sz w:val="16"/>
                <w:szCs w:val="16"/>
              </w:rPr>
              <w:t xml:space="preserve">13.1, </w:t>
            </w:r>
            <w:r w:rsidRPr="00F87C09">
              <w:rPr>
                <w:rFonts w:ascii="Times New Roman" w:hAnsi="Times New Roman"/>
                <w:sz w:val="16"/>
                <w:szCs w:val="16"/>
                <w:lang w:val="en-US"/>
              </w:rPr>
              <w:t>F</w:t>
            </w:r>
            <w:r w:rsidRPr="00F87C09">
              <w:rPr>
                <w:rFonts w:ascii="Times New Roman" w:hAnsi="Times New Roman"/>
                <w:sz w:val="16"/>
                <w:szCs w:val="16"/>
              </w:rPr>
              <w:t xml:space="preserve">13.2, </w:t>
            </w:r>
            <w:r w:rsidRPr="00F87C09">
              <w:rPr>
                <w:rFonts w:ascii="Times New Roman" w:hAnsi="Times New Roman"/>
                <w:sz w:val="16"/>
                <w:szCs w:val="16"/>
                <w:lang w:val="en-US"/>
              </w:rPr>
              <w:t>F</w:t>
            </w:r>
            <w:r w:rsidRPr="00F87C09">
              <w:rPr>
                <w:rFonts w:ascii="Times New Roman" w:hAnsi="Times New Roman"/>
                <w:sz w:val="16"/>
                <w:szCs w:val="16"/>
              </w:rPr>
              <w:t xml:space="preserve">13.20, </w:t>
            </w:r>
            <w:r w:rsidRPr="00F87C09">
              <w:rPr>
                <w:rFonts w:ascii="Times New Roman" w:hAnsi="Times New Roman"/>
                <w:sz w:val="16"/>
                <w:szCs w:val="16"/>
                <w:lang w:val="en-US"/>
              </w:rPr>
              <w:t>F</w:t>
            </w:r>
            <w:r w:rsidRPr="00F87C09">
              <w:rPr>
                <w:rFonts w:ascii="Times New Roman" w:hAnsi="Times New Roman"/>
                <w:sz w:val="16"/>
                <w:szCs w:val="16"/>
              </w:rPr>
              <w:t xml:space="preserve">13.200, </w:t>
            </w:r>
            <w:r w:rsidRPr="00F87C09">
              <w:rPr>
                <w:rFonts w:ascii="Times New Roman" w:hAnsi="Times New Roman"/>
                <w:sz w:val="16"/>
                <w:szCs w:val="16"/>
                <w:lang w:val="en-US"/>
              </w:rPr>
              <w:t>F</w:t>
            </w:r>
            <w:r w:rsidRPr="00F87C09">
              <w:rPr>
                <w:rFonts w:ascii="Times New Roman" w:hAnsi="Times New Roman"/>
                <w:sz w:val="16"/>
                <w:szCs w:val="16"/>
              </w:rPr>
              <w:t xml:space="preserve">13.201, </w:t>
            </w:r>
            <w:r w:rsidRPr="00F87C09">
              <w:rPr>
                <w:rFonts w:ascii="Times New Roman" w:hAnsi="Times New Roman"/>
                <w:sz w:val="16"/>
                <w:szCs w:val="16"/>
                <w:lang w:val="en-US"/>
              </w:rPr>
              <w:t>F</w:t>
            </w:r>
            <w:r w:rsidRPr="00F87C09">
              <w:rPr>
                <w:rFonts w:ascii="Times New Roman" w:hAnsi="Times New Roman"/>
                <w:sz w:val="16"/>
                <w:szCs w:val="16"/>
              </w:rPr>
              <w:t xml:space="preserve">13.202, </w:t>
            </w:r>
            <w:r w:rsidRPr="00F87C09">
              <w:rPr>
                <w:rFonts w:ascii="Times New Roman" w:hAnsi="Times New Roman"/>
                <w:sz w:val="16"/>
                <w:szCs w:val="16"/>
                <w:lang w:val="en-US"/>
              </w:rPr>
              <w:t>F</w:t>
            </w:r>
            <w:r w:rsidRPr="00F87C09">
              <w:rPr>
                <w:rFonts w:ascii="Times New Roman" w:hAnsi="Times New Roman"/>
                <w:sz w:val="16"/>
                <w:szCs w:val="16"/>
              </w:rPr>
              <w:t xml:space="preserve">13.21, </w:t>
            </w:r>
            <w:r w:rsidRPr="00F87C09">
              <w:rPr>
                <w:rFonts w:ascii="Times New Roman" w:hAnsi="Times New Roman"/>
                <w:sz w:val="16"/>
                <w:szCs w:val="16"/>
                <w:lang w:val="en-US"/>
              </w:rPr>
              <w:t>F</w:t>
            </w:r>
            <w:r w:rsidRPr="00F87C09">
              <w:rPr>
                <w:rFonts w:ascii="Times New Roman" w:hAnsi="Times New Roman"/>
                <w:sz w:val="16"/>
                <w:szCs w:val="16"/>
              </w:rPr>
              <w:t xml:space="preserve">13.23, </w:t>
            </w:r>
            <w:r w:rsidRPr="00F87C09">
              <w:rPr>
                <w:rFonts w:ascii="Times New Roman" w:hAnsi="Times New Roman"/>
                <w:sz w:val="16"/>
                <w:szCs w:val="16"/>
                <w:lang w:val="en-US"/>
              </w:rPr>
              <w:t>F</w:t>
            </w:r>
            <w:r w:rsidRPr="00F87C09">
              <w:rPr>
                <w:rFonts w:ascii="Times New Roman" w:hAnsi="Times New Roman"/>
                <w:sz w:val="16"/>
                <w:szCs w:val="16"/>
              </w:rPr>
              <w:t xml:space="preserve">13.3, </w:t>
            </w:r>
            <w:r w:rsidRPr="00F87C09">
              <w:rPr>
                <w:rFonts w:ascii="Times New Roman" w:hAnsi="Times New Roman"/>
                <w:sz w:val="16"/>
                <w:szCs w:val="16"/>
                <w:lang w:val="en-US"/>
              </w:rPr>
              <w:t>F</w:t>
            </w:r>
            <w:r w:rsidRPr="00F87C09">
              <w:rPr>
                <w:rFonts w:ascii="Times New Roman" w:hAnsi="Times New Roman"/>
                <w:sz w:val="16"/>
                <w:szCs w:val="16"/>
              </w:rPr>
              <w:t xml:space="preserve">13.4, </w:t>
            </w:r>
            <w:r w:rsidRPr="00F87C09">
              <w:rPr>
                <w:rFonts w:ascii="Times New Roman" w:hAnsi="Times New Roman"/>
                <w:sz w:val="16"/>
                <w:szCs w:val="16"/>
                <w:lang w:val="en-US"/>
              </w:rPr>
              <w:t>F</w:t>
            </w:r>
            <w:r w:rsidRPr="00F87C09">
              <w:rPr>
                <w:rFonts w:ascii="Times New Roman" w:hAnsi="Times New Roman"/>
                <w:sz w:val="16"/>
                <w:szCs w:val="16"/>
              </w:rPr>
              <w:t xml:space="preserve">13.5, </w:t>
            </w:r>
            <w:r w:rsidRPr="00F87C09">
              <w:rPr>
                <w:rFonts w:ascii="Times New Roman" w:hAnsi="Times New Roman"/>
                <w:sz w:val="16"/>
                <w:szCs w:val="16"/>
                <w:lang w:val="en-US"/>
              </w:rPr>
              <w:t>F</w:t>
            </w:r>
            <w:r w:rsidRPr="00F87C09">
              <w:rPr>
                <w:rFonts w:ascii="Times New Roman" w:hAnsi="Times New Roman"/>
                <w:sz w:val="16"/>
                <w:szCs w:val="16"/>
              </w:rPr>
              <w:t xml:space="preserve">13.6, </w:t>
            </w:r>
            <w:r w:rsidRPr="00F87C09">
              <w:rPr>
                <w:rFonts w:ascii="Times New Roman" w:hAnsi="Times New Roman"/>
                <w:sz w:val="16"/>
                <w:szCs w:val="16"/>
                <w:lang w:val="en-US"/>
              </w:rPr>
              <w:t>F</w:t>
            </w:r>
            <w:r w:rsidRPr="00F87C09">
              <w:rPr>
                <w:rFonts w:ascii="Times New Roman" w:hAnsi="Times New Roman"/>
                <w:sz w:val="16"/>
                <w:szCs w:val="16"/>
              </w:rPr>
              <w:t xml:space="preserve">13.7, </w:t>
            </w:r>
            <w:r w:rsidRPr="00F87C09">
              <w:rPr>
                <w:rFonts w:ascii="Times New Roman" w:hAnsi="Times New Roman"/>
                <w:sz w:val="16"/>
                <w:szCs w:val="16"/>
                <w:lang w:val="en-US"/>
              </w:rPr>
              <w:t>F</w:t>
            </w:r>
            <w:r w:rsidRPr="00F87C09">
              <w:rPr>
                <w:rFonts w:ascii="Times New Roman" w:hAnsi="Times New Roman"/>
                <w:sz w:val="16"/>
                <w:szCs w:val="16"/>
              </w:rPr>
              <w:t xml:space="preserve">13.8, </w:t>
            </w:r>
            <w:r w:rsidRPr="00F87C09">
              <w:rPr>
                <w:rFonts w:ascii="Times New Roman" w:hAnsi="Times New Roman"/>
                <w:sz w:val="16"/>
                <w:szCs w:val="16"/>
                <w:lang w:val="en-US"/>
              </w:rPr>
              <w:t>F</w:t>
            </w:r>
            <w:r w:rsidRPr="00F87C09">
              <w:rPr>
                <w:rFonts w:ascii="Times New Roman" w:hAnsi="Times New Roman"/>
                <w:sz w:val="16"/>
                <w:szCs w:val="16"/>
              </w:rPr>
              <w:t>13.9.</w:t>
            </w:r>
          </w:p>
          <w:p w:rsidR="00325701" w:rsidRPr="00F87C09" w:rsidRDefault="00325701" w:rsidP="000802CB">
            <w:pPr>
              <w:spacing w:after="13" w:line="229" w:lineRule="auto"/>
              <w:ind w:left="3" w:right="94" w:firstLine="14"/>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14.0, </w:t>
            </w:r>
            <w:r w:rsidRPr="00F87C09">
              <w:rPr>
                <w:rFonts w:ascii="Times New Roman" w:hAnsi="Times New Roman"/>
                <w:sz w:val="16"/>
                <w:szCs w:val="16"/>
                <w:lang w:val="en-US"/>
              </w:rPr>
              <w:t>F</w:t>
            </w:r>
            <w:r w:rsidRPr="00F87C09">
              <w:rPr>
                <w:rFonts w:ascii="Times New Roman" w:hAnsi="Times New Roman"/>
                <w:sz w:val="16"/>
                <w:szCs w:val="16"/>
              </w:rPr>
              <w:t xml:space="preserve">14.1, </w:t>
            </w:r>
            <w:r w:rsidRPr="00F87C09">
              <w:rPr>
                <w:rFonts w:ascii="Times New Roman" w:hAnsi="Times New Roman"/>
                <w:sz w:val="16"/>
                <w:szCs w:val="16"/>
                <w:lang w:val="en-US"/>
              </w:rPr>
              <w:t>F</w:t>
            </w:r>
            <w:r w:rsidRPr="00F87C09">
              <w:rPr>
                <w:rFonts w:ascii="Times New Roman" w:hAnsi="Times New Roman"/>
                <w:sz w:val="16"/>
                <w:szCs w:val="16"/>
              </w:rPr>
              <w:t xml:space="preserve">14.2, </w:t>
            </w:r>
            <w:r w:rsidRPr="00F87C09">
              <w:rPr>
                <w:rFonts w:ascii="Times New Roman" w:hAnsi="Times New Roman"/>
                <w:sz w:val="16"/>
                <w:szCs w:val="16"/>
                <w:lang w:val="en-US"/>
              </w:rPr>
              <w:t>F</w:t>
            </w:r>
            <w:r w:rsidRPr="00F87C09">
              <w:rPr>
                <w:rFonts w:ascii="Times New Roman" w:hAnsi="Times New Roman"/>
                <w:sz w:val="16"/>
                <w:szCs w:val="16"/>
              </w:rPr>
              <w:t xml:space="preserve">14.20, </w:t>
            </w:r>
            <w:r w:rsidRPr="00F87C09">
              <w:rPr>
                <w:rFonts w:ascii="Times New Roman" w:hAnsi="Times New Roman"/>
                <w:sz w:val="16"/>
                <w:szCs w:val="16"/>
                <w:lang w:val="en-US"/>
              </w:rPr>
              <w:t>F</w:t>
            </w:r>
            <w:r w:rsidRPr="00F87C09">
              <w:rPr>
                <w:rFonts w:ascii="Times New Roman" w:hAnsi="Times New Roman"/>
                <w:sz w:val="16"/>
                <w:szCs w:val="16"/>
              </w:rPr>
              <w:t xml:space="preserve">14.200, </w:t>
            </w:r>
            <w:r w:rsidRPr="00F87C09">
              <w:rPr>
                <w:rFonts w:ascii="Times New Roman" w:hAnsi="Times New Roman"/>
                <w:sz w:val="16"/>
                <w:szCs w:val="16"/>
                <w:lang w:val="en-US"/>
              </w:rPr>
              <w:t>F</w:t>
            </w:r>
            <w:r w:rsidRPr="00F87C09">
              <w:rPr>
                <w:rFonts w:ascii="Times New Roman" w:hAnsi="Times New Roman"/>
                <w:sz w:val="16"/>
                <w:szCs w:val="16"/>
              </w:rPr>
              <w:t xml:space="preserve">14.201, </w:t>
            </w:r>
            <w:r w:rsidRPr="00F87C09">
              <w:rPr>
                <w:rFonts w:ascii="Times New Roman" w:hAnsi="Times New Roman"/>
                <w:sz w:val="16"/>
                <w:szCs w:val="16"/>
                <w:lang w:val="en-US"/>
              </w:rPr>
              <w:t>F</w:t>
            </w:r>
            <w:r w:rsidRPr="00F87C09">
              <w:rPr>
                <w:rFonts w:ascii="Times New Roman" w:hAnsi="Times New Roman"/>
                <w:sz w:val="16"/>
                <w:szCs w:val="16"/>
              </w:rPr>
              <w:t xml:space="preserve">14.202, </w:t>
            </w:r>
            <w:r w:rsidRPr="00F87C09">
              <w:rPr>
                <w:rFonts w:ascii="Times New Roman" w:hAnsi="Times New Roman"/>
                <w:sz w:val="16"/>
                <w:szCs w:val="16"/>
                <w:lang w:val="en-US"/>
              </w:rPr>
              <w:t>F</w:t>
            </w:r>
            <w:r w:rsidRPr="00F87C09">
              <w:rPr>
                <w:rFonts w:ascii="Times New Roman" w:hAnsi="Times New Roman"/>
                <w:sz w:val="16"/>
                <w:szCs w:val="16"/>
              </w:rPr>
              <w:t xml:space="preserve">14.21, </w:t>
            </w:r>
            <w:r w:rsidRPr="00F87C09">
              <w:rPr>
                <w:rFonts w:ascii="Times New Roman" w:hAnsi="Times New Roman"/>
                <w:sz w:val="16"/>
                <w:szCs w:val="16"/>
                <w:lang w:val="en-US"/>
              </w:rPr>
              <w:t>F</w:t>
            </w:r>
            <w:r w:rsidRPr="00F87C09">
              <w:rPr>
                <w:rFonts w:ascii="Times New Roman" w:hAnsi="Times New Roman"/>
                <w:sz w:val="16"/>
                <w:szCs w:val="16"/>
              </w:rPr>
              <w:t xml:space="preserve">14.23, </w:t>
            </w:r>
            <w:r w:rsidRPr="00F87C09">
              <w:rPr>
                <w:rFonts w:ascii="Times New Roman" w:hAnsi="Times New Roman"/>
                <w:sz w:val="16"/>
                <w:szCs w:val="16"/>
                <w:lang w:val="en-US"/>
              </w:rPr>
              <w:t>F</w:t>
            </w:r>
            <w:r w:rsidRPr="00F87C09">
              <w:rPr>
                <w:rFonts w:ascii="Times New Roman" w:hAnsi="Times New Roman"/>
                <w:sz w:val="16"/>
                <w:szCs w:val="16"/>
              </w:rPr>
              <w:t xml:space="preserve">14.3, </w:t>
            </w:r>
            <w:r w:rsidRPr="00F87C09">
              <w:rPr>
                <w:rFonts w:ascii="Times New Roman" w:hAnsi="Times New Roman"/>
                <w:sz w:val="16"/>
                <w:szCs w:val="16"/>
                <w:lang w:val="en-US"/>
              </w:rPr>
              <w:t>F</w:t>
            </w:r>
            <w:r w:rsidRPr="00F87C09">
              <w:rPr>
                <w:rFonts w:ascii="Times New Roman" w:hAnsi="Times New Roman"/>
                <w:sz w:val="16"/>
                <w:szCs w:val="16"/>
              </w:rPr>
              <w:t xml:space="preserve">14.4, </w:t>
            </w:r>
            <w:r w:rsidRPr="00F87C09">
              <w:rPr>
                <w:rFonts w:ascii="Times New Roman" w:hAnsi="Times New Roman"/>
                <w:sz w:val="16"/>
                <w:szCs w:val="16"/>
                <w:lang w:val="en-US"/>
              </w:rPr>
              <w:t>F</w:t>
            </w:r>
            <w:r w:rsidRPr="00F87C09">
              <w:rPr>
                <w:rFonts w:ascii="Times New Roman" w:hAnsi="Times New Roman"/>
                <w:sz w:val="16"/>
                <w:szCs w:val="16"/>
              </w:rPr>
              <w:t xml:space="preserve">14.5, </w:t>
            </w:r>
            <w:r w:rsidRPr="00F87C09">
              <w:rPr>
                <w:rFonts w:ascii="Times New Roman" w:hAnsi="Times New Roman"/>
                <w:sz w:val="16"/>
                <w:szCs w:val="16"/>
                <w:lang w:val="en-US"/>
              </w:rPr>
              <w:t>F</w:t>
            </w:r>
            <w:r w:rsidRPr="00F87C09">
              <w:rPr>
                <w:rFonts w:ascii="Times New Roman" w:hAnsi="Times New Roman"/>
                <w:sz w:val="16"/>
                <w:szCs w:val="16"/>
              </w:rPr>
              <w:t xml:space="preserve">14.6, </w:t>
            </w:r>
            <w:r w:rsidRPr="00F87C09">
              <w:rPr>
                <w:rFonts w:ascii="Times New Roman" w:hAnsi="Times New Roman"/>
                <w:sz w:val="16"/>
                <w:szCs w:val="16"/>
                <w:lang w:val="en-US"/>
              </w:rPr>
              <w:t>F</w:t>
            </w:r>
            <w:r w:rsidRPr="00F87C09">
              <w:rPr>
                <w:rFonts w:ascii="Times New Roman" w:hAnsi="Times New Roman"/>
                <w:sz w:val="16"/>
                <w:szCs w:val="16"/>
              </w:rPr>
              <w:t xml:space="preserve">14.7, </w:t>
            </w:r>
            <w:r w:rsidRPr="00F87C09">
              <w:rPr>
                <w:rFonts w:ascii="Times New Roman" w:hAnsi="Times New Roman"/>
                <w:sz w:val="16"/>
                <w:szCs w:val="16"/>
                <w:lang w:val="en-US"/>
              </w:rPr>
              <w:t>F</w:t>
            </w:r>
            <w:r w:rsidRPr="00F87C09">
              <w:rPr>
                <w:rFonts w:ascii="Times New Roman" w:hAnsi="Times New Roman"/>
                <w:sz w:val="16"/>
                <w:szCs w:val="16"/>
              </w:rPr>
              <w:t xml:space="preserve">14.8, </w:t>
            </w:r>
            <w:r w:rsidRPr="00F87C09">
              <w:rPr>
                <w:rFonts w:ascii="Times New Roman" w:hAnsi="Times New Roman"/>
                <w:sz w:val="16"/>
                <w:szCs w:val="16"/>
                <w:lang w:val="en-US"/>
              </w:rPr>
              <w:t>F</w:t>
            </w:r>
            <w:r w:rsidRPr="00F87C09">
              <w:rPr>
                <w:rFonts w:ascii="Times New Roman" w:hAnsi="Times New Roman"/>
                <w:sz w:val="16"/>
                <w:szCs w:val="16"/>
              </w:rPr>
              <w:t xml:space="preserve">14.9. </w:t>
            </w:r>
            <w:r w:rsidRPr="00F87C09">
              <w:rPr>
                <w:rFonts w:ascii="Times New Roman" w:hAnsi="Times New Roman"/>
                <w:sz w:val="16"/>
                <w:szCs w:val="16"/>
                <w:lang w:val="en-US"/>
              </w:rPr>
              <w:t>F</w:t>
            </w:r>
            <w:r w:rsidRPr="00F87C09">
              <w:rPr>
                <w:rFonts w:ascii="Times New Roman" w:hAnsi="Times New Roman"/>
                <w:sz w:val="16"/>
                <w:szCs w:val="16"/>
              </w:rPr>
              <w:t xml:space="preserve">15.0, </w:t>
            </w:r>
            <w:r w:rsidRPr="00F87C09">
              <w:rPr>
                <w:rFonts w:ascii="Times New Roman" w:hAnsi="Times New Roman"/>
                <w:sz w:val="16"/>
                <w:szCs w:val="16"/>
                <w:lang w:val="en-US"/>
              </w:rPr>
              <w:t>F</w:t>
            </w:r>
            <w:r w:rsidRPr="00F87C09">
              <w:rPr>
                <w:rFonts w:ascii="Times New Roman" w:hAnsi="Times New Roman"/>
                <w:sz w:val="16"/>
                <w:szCs w:val="16"/>
              </w:rPr>
              <w:t xml:space="preserve">15.1, </w:t>
            </w:r>
            <w:r w:rsidRPr="00F87C09">
              <w:rPr>
                <w:rFonts w:ascii="Times New Roman" w:hAnsi="Times New Roman"/>
                <w:sz w:val="16"/>
                <w:szCs w:val="16"/>
                <w:lang w:val="en-US"/>
              </w:rPr>
              <w:t>F</w:t>
            </w:r>
            <w:r w:rsidRPr="00F87C09">
              <w:rPr>
                <w:rFonts w:ascii="Times New Roman" w:hAnsi="Times New Roman"/>
                <w:sz w:val="16"/>
                <w:szCs w:val="16"/>
              </w:rPr>
              <w:t xml:space="preserve">15.2, </w:t>
            </w:r>
            <w:r w:rsidRPr="00F87C09">
              <w:rPr>
                <w:rFonts w:ascii="Times New Roman" w:hAnsi="Times New Roman"/>
                <w:sz w:val="16"/>
                <w:szCs w:val="16"/>
                <w:lang w:val="en-US"/>
              </w:rPr>
              <w:t>F</w:t>
            </w:r>
            <w:r w:rsidRPr="00F87C09">
              <w:rPr>
                <w:rFonts w:ascii="Times New Roman" w:hAnsi="Times New Roman"/>
                <w:sz w:val="16"/>
                <w:szCs w:val="16"/>
              </w:rPr>
              <w:t xml:space="preserve">15.20, </w:t>
            </w:r>
            <w:r w:rsidRPr="00F87C09">
              <w:rPr>
                <w:rFonts w:ascii="Times New Roman" w:hAnsi="Times New Roman"/>
                <w:sz w:val="16"/>
                <w:szCs w:val="16"/>
                <w:lang w:val="en-US"/>
              </w:rPr>
              <w:t>F</w:t>
            </w:r>
            <w:r w:rsidRPr="00F87C09">
              <w:rPr>
                <w:rFonts w:ascii="Times New Roman" w:hAnsi="Times New Roman"/>
                <w:sz w:val="16"/>
                <w:szCs w:val="16"/>
              </w:rPr>
              <w:t xml:space="preserve">15.200, </w:t>
            </w:r>
            <w:r w:rsidRPr="00F87C09">
              <w:rPr>
                <w:rFonts w:ascii="Times New Roman" w:hAnsi="Times New Roman"/>
                <w:sz w:val="16"/>
                <w:szCs w:val="16"/>
                <w:lang w:val="en-US"/>
              </w:rPr>
              <w:t>FI</w:t>
            </w:r>
            <w:r w:rsidRPr="00F87C09">
              <w:rPr>
                <w:rFonts w:ascii="Times New Roman" w:hAnsi="Times New Roman"/>
                <w:sz w:val="16"/>
                <w:szCs w:val="16"/>
              </w:rPr>
              <w:t xml:space="preserve"> 5.201, </w:t>
            </w:r>
            <w:r w:rsidRPr="00F87C09">
              <w:rPr>
                <w:rFonts w:ascii="Times New Roman" w:hAnsi="Times New Roman"/>
                <w:sz w:val="16"/>
                <w:szCs w:val="16"/>
                <w:lang w:val="en-US"/>
              </w:rPr>
              <w:t>F</w:t>
            </w:r>
            <w:r w:rsidRPr="00F87C09">
              <w:rPr>
                <w:rFonts w:ascii="Times New Roman" w:hAnsi="Times New Roman"/>
                <w:sz w:val="16"/>
                <w:szCs w:val="16"/>
              </w:rPr>
              <w:t xml:space="preserve">15.202, </w:t>
            </w:r>
            <w:r w:rsidRPr="00F87C09">
              <w:rPr>
                <w:rFonts w:ascii="Times New Roman" w:hAnsi="Times New Roman"/>
                <w:sz w:val="16"/>
                <w:szCs w:val="16"/>
                <w:lang w:val="en-US"/>
              </w:rPr>
              <w:t>F</w:t>
            </w:r>
            <w:r w:rsidRPr="00F87C09">
              <w:rPr>
                <w:rFonts w:ascii="Times New Roman" w:hAnsi="Times New Roman"/>
                <w:sz w:val="16"/>
                <w:szCs w:val="16"/>
              </w:rPr>
              <w:t xml:space="preserve">15.21, </w:t>
            </w:r>
            <w:r w:rsidRPr="00F87C09">
              <w:rPr>
                <w:rFonts w:ascii="Times New Roman" w:hAnsi="Times New Roman"/>
                <w:sz w:val="16"/>
                <w:szCs w:val="16"/>
                <w:lang w:val="en-US"/>
              </w:rPr>
              <w:t>F</w:t>
            </w:r>
            <w:r w:rsidRPr="00F87C09">
              <w:rPr>
                <w:rFonts w:ascii="Times New Roman" w:hAnsi="Times New Roman"/>
                <w:sz w:val="16"/>
                <w:szCs w:val="16"/>
              </w:rPr>
              <w:t xml:space="preserve">15.23, </w:t>
            </w:r>
            <w:r w:rsidRPr="00F87C09">
              <w:rPr>
                <w:rFonts w:ascii="Times New Roman" w:hAnsi="Times New Roman"/>
                <w:sz w:val="16"/>
                <w:szCs w:val="16"/>
                <w:lang w:val="en-US"/>
              </w:rPr>
              <w:t>F</w:t>
            </w:r>
            <w:r w:rsidRPr="00F87C09">
              <w:rPr>
                <w:rFonts w:ascii="Times New Roman" w:hAnsi="Times New Roman"/>
                <w:sz w:val="16"/>
                <w:szCs w:val="16"/>
              </w:rPr>
              <w:t xml:space="preserve">15.3, </w:t>
            </w:r>
            <w:r w:rsidRPr="00F87C09">
              <w:rPr>
                <w:rFonts w:ascii="Times New Roman" w:hAnsi="Times New Roman"/>
                <w:sz w:val="16"/>
                <w:szCs w:val="16"/>
                <w:lang w:val="en-US"/>
              </w:rPr>
              <w:t>F</w:t>
            </w:r>
            <w:r w:rsidRPr="00F87C09">
              <w:rPr>
                <w:rFonts w:ascii="Times New Roman" w:hAnsi="Times New Roman"/>
                <w:sz w:val="16"/>
                <w:szCs w:val="16"/>
              </w:rPr>
              <w:t xml:space="preserve">15.4, </w:t>
            </w:r>
            <w:r w:rsidRPr="00F87C09">
              <w:rPr>
                <w:rFonts w:ascii="Times New Roman" w:hAnsi="Times New Roman"/>
                <w:sz w:val="16"/>
                <w:szCs w:val="16"/>
                <w:lang w:val="en-US"/>
              </w:rPr>
              <w:t>F</w:t>
            </w:r>
            <w:r w:rsidRPr="00F87C09">
              <w:rPr>
                <w:rFonts w:ascii="Times New Roman" w:hAnsi="Times New Roman"/>
                <w:sz w:val="16"/>
                <w:szCs w:val="16"/>
              </w:rPr>
              <w:t xml:space="preserve">15.5, </w:t>
            </w:r>
            <w:r w:rsidRPr="00F87C09">
              <w:rPr>
                <w:rFonts w:ascii="Times New Roman" w:hAnsi="Times New Roman"/>
                <w:sz w:val="16"/>
                <w:szCs w:val="16"/>
                <w:lang w:val="en-US"/>
              </w:rPr>
              <w:t>F</w:t>
            </w:r>
            <w:r w:rsidRPr="00F87C09">
              <w:rPr>
                <w:rFonts w:ascii="Times New Roman" w:hAnsi="Times New Roman"/>
                <w:sz w:val="16"/>
                <w:szCs w:val="16"/>
              </w:rPr>
              <w:t xml:space="preserve">15.6, </w:t>
            </w:r>
            <w:r w:rsidRPr="00F87C09">
              <w:rPr>
                <w:rFonts w:ascii="Times New Roman" w:hAnsi="Times New Roman"/>
                <w:sz w:val="16"/>
                <w:szCs w:val="16"/>
                <w:lang w:val="en-US"/>
              </w:rPr>
              <w:t>F</w:t>
            </w:r>
            <w:r w:rsidRPr="00F87C09">
              <w:rPr>
                <w:rFonts w:ascii="Times New Roman" w:hAnsi="Times New Roman"/>
                <w:sz w:val="16"/>
                <w:szCs w:val="16"/>
              </w:rPr>
              <w:t xml:space="preserve">15.7, </w:t>
            </w:r>
            <w:r w:rsidRPr="00F87C09">
              <w:rPr>
                <w:rFonts w:ascii="Times New Roman" w:hAnsi="Times New Roman"/>
                <w:sz w:val="16"/>
                <w:szCs w:val="16"/>
                <w:lang w:val="en-US"/>
              </w:rPr>
              <w:t>FI</w:t>
            </w:r>
            <w:r w:rsidRPr="00F87C09">
              <w:rPr>
                <w:rFonts w:ascii="Times New Roman" w:hAnsi="Times New Roman"/>
                <w:sz w:val="16"/>
                <w:szCs w:val="16"/>
              </w:rPr>
              <w:t xml:space="preserve"> 5.8, </w:t>
            </w:r>
            <w:r w:rsidRPr="00F87C09">
              <w:rPr>
                <w:rFonts w:ascii="Times New Roman" w:hAnsi="Times New Roman"/>
                <w:sz w:val="16"/>
                <w:szCs w:val="16"/>
                <w:lang w:val="en-US"/>
              </w:rPr>
              <w:t>F</w:t>
            </w:r>
            <w:r w:rsidRPr="00F87C09">
              <w:rPr>
                <w:rFonts w:ascii="Times New Roman" w:hAnsi="Times New Roman"/>
                <w:sz w:val="16"/>
                <w:szCs w:val="16"/>
              </w:rPr>
              <w:t xml:space="preserve">15.9. </w:t>
            </w:r>
            <w:r w:rsidRPr="00F87C09">
              <w:rPr>
                <w:rFonts w:ascii="Times New Roman" w:hAnsi="Times New Roman"/>
                <w:sz w:val="16"/>
                <w:szCs w:val="16"/>
                <w:lang w:val="en-US"/>
              </w:rPr>
              <w:t>F</w:t>
            </w:r>
            <w:r w:rsidRPr="00F87C09">
              <w:rPr>
                <w:rFonts w:ascii="Times New Roman" w:hAnsi="Times New Roman"/>
                <w:sz w:val="16"/>
                <w:szCs w:val="16"/>
              </w:rPr>
              <w:t xml:space="preserve">16.0, </w:t>
            </w:r>
            <w:r w:rsidRPr="00F87C09">
              <w:rPr>
                <w:rFonts w:ascii="Times New Roman" w:hAnsi="Times New Roman"/>
                <w:sz w:val="16"/>
                <w:szCs w:val="16"/>
                <w:lang w:val="en-US"/>
              </w:rPr>
              <w:t>F</w:t>
            </w:r>
            <w:r w:rsidRPr="00F87C09">
              <w:rPr>
                <w:rFonts w:ascii="Times New Roman" w:hAnsi="Times New Roman"/>
                <w:sz w:val="16"/>
                <w:szCs w:val="16"/>
              </w:rPr>
              <w:t xml:space="preserve">16.1, </w:t>
            </w:r>
            <w:r w:rsidRPr="00F87C09">
              <w:rPr>
                <w:rFonts w:ascii="Times New Roman" w:hAnsi="Times New Roman"/>
                <w:sz w:val="16"/>
                <w:szCs w:val="16"/>
                <w:lang w:val="en-US"/>
              </w:rPr>
              <w:t>FI</w:t>
            </w:r>
            <w:r w:rsidRPr="00F87C09">
              <w:rPr>
                <w:rFonts w:ascii="Times New Roman" w:hAnsi="Times New Roman"/>
                <w:sz w:val="16"/>
                <w:szCs w:val="16"/>
              </w:rPr>
              <w:t xml:space="preserve"> 6.2, </w:t>
            </w:r>
            <w:r w:rsidRPr="00F87C09">
              <w:rPr>
                <w:rFonts w:ascii="Times New Roman" w:hAnsi="Times New Roman"/>
                <w:sz w:val="16"/>
                <w:szCs w:val="16"/>
                <w:lang w:val="en-US"/>
              </w:rPr>
              <w:t>F</w:t>
            </w:r>
            <w:r w:rsidRPr="00F87C09">
              <w:rPr>
                <w:rFonts w:ascii="Times New Roman" w:hAnsi="Times New Roman"/>
                <w:sz w:val="16"/>
                <w:szCs w:val="16"/>
              </w:rPr>
              <w:t xml:space="preserve">16.20, </w:t>
            </w:r>
            <w:r w:rsidRPr="00F87C09">
              <w:rPr>
                <w:rFonts w:ascii="Times New Roman" w:hAnsi="Times New Roman"/>
                <w:sz w:val="16"/>
                <w:szCs w:val="16"/>
                <w:lang w:val="en-US"/>
              </w:rPr>
              <w:t>F</w:t>
            </w:r>
            <w:r w:rsidRPr="00F87C09">
              <w:rPr>
                <w:rFonts w:ascii="Times New Roman" w:hAnsi="Times New Roman"/>
                <w:sz w:val="16"/>
                <w:szCs w:val="16"/>
              </w:rPr>
              <w:t xml:space="preserve">16.200, </w:t>
            </w:r>
            <w:r w:rsidRPr="00F87C09">
              <w:rPr>
                <w:rFonts w:ascii="Times New Roman" w:hAnsi="Times New Roman"/>
                <w:sz w:val="16"/>
                <w:szCs w:val="16"/>
                <w:lang w:val="en-US"/>
              </w:rPr>
              <w:t>F</w:t>
            </w:r>
            <w:r w:rsidRPr="00F87C09">
              <w:rPr>
                <w:rFonts w:ascii="Times New Roman" w:hAnsi="Times New Roman"/>
                <w:sz w:val="16"/>
                <w:szCs w:val="16"/>
              </w:rPr>
              <w:t xml:space="preserve">16.201, </w:t>
            </w:r>
            <w:r w:rsidRPr="00F87C09">
              <w:rPr>
                <w:rFonts w:ascii="Times New Roman" w:hAnsi="Times New Roman"/>
                <w:sz w:val="16"/>
                <w:szCs w:val="16"/>
                <w:lang w:val="en-US"/>
              </w:rPr>
              <w:t>F</w:t>
            </w:r>
            <w:r w:rsidRPr="00F87C09">
              <w:rPr>
                <w:rFonts w:ascii="Times New Roman" w:hAnsi="Times New Roman"/>
                <w:sz w:val="16"/>
                <w:szCs w:val="16"/>
              </w:rPr>
              <w:t xml:space="preserve">16.202, </w:t>
            </w:r>
            <w:r w:rsidRPr="00F87C09">
              <w:rPr>
                <w:rFonts w:ascii="Times New Roman" w:hAnsi="Times New Roman"/>
                <w:sz w:val="16"/>
                <w:szCs w:val="16"/>
                <w:lang w:val="en-US"/>
              </w:rPr>
              <w:t>F</w:t>
            </w:r>
            <w:r w:rsidRPr="00F87C09">
              <w:rPr>
                <w:rFonts w:ascii="Times New Roman" w:hAnsi="Times New Roman"/>
                <w:sz w:val="16"/>
                <w:szCs w:val="16"/>
              </w:rPr>
              <w:t xml:space="preserve">16.21, </w:t>
            </w:r>
            <w:r w:rsidRPr="00F87C09">
              <w:rPr>
                <w:rFonts w:ascii="Times New Roman" w:hAnsi="Times New Roman"/>
                <w:sz w:val="16"/>
                <w:szCs w:val="16"/>
                <w:lang w:val="en-US"/>
              </w:rPr>
              <w:t>F</w:t>
            </w:r>
            <w:r w:rsidRPr="00F87C09">
              <w:rPr>
                <w:rFonts w:ascii="Times New Roman" w:hAnsi="Times New Roman"/>
                <w:sz w:val="16"/>
                <w:szCs w:val="16"/>
              </w:rPr>
              <w:t xml:space="preserve">16.23, </w:t>
            </w:r>
            <w:r w:rsidRPr="00F87C09">
              <w:rPr>
                <w:rFonts w:ascii="Times New Roman" w:hAnsi="Times New Roman"/>
                <w:sz w:val="16"/>
                <w:szCs w:val="16"/>
                <w:lang w:val="en-US"/>
              </w:rPr>
              <w:t>F</w:t>
            </w:r>
            <w:r w:rsidRPr="00F87C09">
              <w:rPr>
                <w:rFonts w:ascii="Times New Roman" w:hAnsi="Times New Roman"/>
                <w:sz w:val="16"/>
                <w:szCs w:val="16"/>
              </w:rPr>
              <w:t xml:space="preserve">16.3, </w:t>
            </w:r>
            <w:r w:rsidRPr="00F87C09">
              <w:rPr>
                <w:rFonts w:ascii="Times New Roman" w:hAnsi="Times New Roman"/>
                <w:sz w:val="16"/>
                <w:szCs w:val="16"/>
                <w:lang w:val="en-US"/>
              </w:rPr>
              <w:t>F</w:t>
            </w:r>
            <w:r w:rsidRPr="00F87C09">
              <w:rPr>
                <w:rFonts w:ascii="Times New Roman" w:hAnsi="Times New Roman"/>
                <w:sz w:val="16"/>
                <w:szCs w:val="16"/>
              </w:rPr>
              <w:t xml:space="preserve">16.4, </w:t>
            </w:r>
            <w:r w:rsidRPr="00F87C09">
              <w:rPr>
                <w:rFonts w:ascii="Times New Roman" w:hAnsi="Times New Roman"/>
                <w:sz w:val="16"/>
                <w:szCs w:val="16"/>
                <w:lang w:val="en-US"/>
              </w:rPr>
              <w:t>F</w:t>
            </w:r>
            <w:r w:rsidRPr="00F87C09">
              <w:rPr>
                <w:rFonts w:ascii="Times New Roman" w:hAnsi="Times New Roman"/>
                <w:sz w:val="16"/>
                <w:szCs w:val="16"/>
              </w:rPr>
              <w:t xml:space="preserve">16.5, </w:t>
            </w:r>
            <w:r w:rsidRPr="00F87C09">
              <w:rPr>
                <w:rFonts w:ascii="Times New Roman" w:hAnsi="Times New Roman"/>
                <w:sz w:val="16"/>
                <w:szCs w:val="16"/>
                <w:lang w:val="en-US"/>
              </w:rPr>
              <w:t>F</w:t>
            </w:r>
            <w:r w:rsidRPr="00F87C09">
              <w:rPr>
                <w:rFonts w:ascii="Times New Roman" w:hAnsi="Times New Roman"/>
                <w:sz w:val="16"/>
                <w:szCs w:val="16"/>
              </w:rPr>
              <w:t xml:space="preserve">16.6, </w:t>
            </w:r>
            <w:r w:rsidRPr="00F87C09">
              <w:rPr>
                <w:rFonts w:ascii="Times New Roman" w:hAnsi="Times New Roman"/>
                <w:sz w:val="16"/>
                <w:szCs w:val="16"/>
                <w:lang w:val="en-US"/>
              </w:rPr>
              <w:t>F</w:t>
            </w:r>
            <w:r w:rsidRPr="00F87C09">
              <w:rPr>
                <w:rFonts w:ascii="Times New Roman" w:hAnsi="Times New Roman"/>
                <w:sz w:val="16"/>
                <w:szCs w:val="16"/>
              </w:rPr>
              <w:t xml:space="preserve">16.7, </w:t>
            </w:r>
            <w:r w:rsidRPr="00F87C09">
              <w:rPr>
                <w:rFonts w:ascii="Times New Roman" w:hAnsi="Times New Roman"/>
                <w:sz w:val="16"/>
                <w:szCs w:val="16"/>
                <w:lang w:val="en-US"/>
              </w:rPr>
              <w:t>F</w:t>
            </w:r>
            <w:r w:rsidRPr="00F87C09">
              <w:rPr>
                <w:rFonts w:ascii="Times New Roman" w:hAnsi="Times New Roman"/>
                <w:sz w:val="16"/>
                <w:szCs w:val="16"/>
              </w:rPr>
              <w:t xml:space="preserve">16.8, </w:t>
            </w:r>
            <w:r w:rsidRPr="00F87C09">
              <w:rPr>
                <w:rFonts w:ascii="Times New Roman" w:hAnsi="Times New Roman"/>
                <w:sz w:val="16"/>
                <w:szCs w:val="16"/>
                <w:lang w:val="en-US"/>
              </w:rPr>
              <w:t>F</w:t>
            </w:r>
            <w:r w:rsidRPr="00F87C09">
              <w:rPr>
                <w:rFonts w:ascii="Times New Roman" w:hAnsi="Times New Roman"/>
                <w:sz w:val="16"/>
                <w:szCs w:val="16"/>
              </w:rPr>
              <w:t xml:space="preserve">16.9. </w:t>
            </w:r>
            <w:r w:rsidRPr="00F87C09">
              <w:rPr>
                <w:rFonts w:ascii="Times New Roman" w:hAnsi="Times New Roman"/>
                <w:sz w:val="16"/>
                <w:szCs w:val="16"/>
                <w:lang w:val="en-US"/>
              </w:rPr>
              <w:t>FI</w:t>
            </w:r>
            <w:r w:rsidRPr="00F87C09">
              <w:rPr>
                <w:rFonts w:ascii="Times New Roman" w:hAnsi="Times New Roman"/>
                <w:sz w:val="16"/>
                <w:szCs w:val="16"/>
              </w:rPr>
              <w:t xml:space="preserve"> 7.0, </w:t>
            </w:r>
            <w:r w:rsidRPr="00F87C09">
              <w:rPr>
                <w:rFonts w:ascii="Times New Roman" w:hAnsi="Times New Roman"/>
                <w:sz w:val="16"/>
                <w:szCs w:val="16"/>
                <w:lang w:val="en-US"/>
              </w:rPr>
              <w:t>FI</w:t>
            </w:r>
            <w:r w:rsidRPr="00F87C09">
              <w:rPr>
                <w:rFonts w:ascii="Times New Roman" w:hAnsi="Times New Roman"/>
                <w:sz w:val="16"/>
                <w:szCs w:val="16"/>
              </w:rPr>
              <w:t xml:space="preserve"> 7.1, </w:t>
            </w:r>
            <w:r w:rsidRPr="00F87C09">
              <w:rPr>
                <w:rFonts w:ascii="Times New Roman" w:hAnsi="Times New Roman"/>
                <w:sz w:val="16"/>
                <w:szCs w:val="16"/>
                <w:lang w:val="en-US"/>
              </w:rPr>
              <w:t>FI</w:t>
            </w:r>
            <w:r w:rsidRPr="00F87C09">
              <w:rPr>
                <w:rFonts w:ascii="Times New Roman" w:hAnsi="Times New Roman"/>
                <w:sz w:val="16"/>
                <w:szCs w:val="16"/>
              </w:rPr>
              <w:t xml:space="preserve"> 7.2, </w:t>
            </w:r>
            <w:r w:rsidRPr="00F87C09">
              <w:rPr>
                <w:rFonts w:ascii="Times New Roman" w:hAnsi="Times New Roman"/>
                <w:sz w:val="16"/>
                <w:szCs w:val="16"/>
                <w:lang w:val="en-US"/>
              </w:rPr>
              <w:t>F</w:t>
            </w:r>
            <w:r w:rsidRPr="00F87C09">
              <w:rPr>
                <w:rFonts w:ascii="Times New Roman" w:hAnsi="Times New Roman"/>
                <w:sz w:val="16"/>
                <w:szCs w:val="16"/>
              </w:rPr>
              <w:t xml:space="preserve">17.20, </w:t>
            </w:r>
            <w:r w:rsidRPr="00F87C09">
              <w:rPr>
                <w:rFonts w:ascii="Times New Roman" w:hAnsi="Times New Roman"/>
                <w:sz w:val="16"/>
                <w:szCs w:val="16"/>
                <w:lang w:val="en-US"/>
              </w:rPr>
              <w:t>FI</w:t>
            </w:r>
            <w:r w:rsidRPr="00F87C09">
              <w:rPr>
                <w:rFonts w:ascii="Times New Roman" w:hAnsi="Times New Roman"/>
                <w:sz w:val="16"/>
                <w:szCs w:val="16"/>
              </w:rPr>
              <w:t xml:space="preserve"> 7.200, </w:t>
            </w:r>
            <w:r w:rsidRPr="00F87C09">
              <w:rPr>
                <w:rFonts w:ascii="Times New Roman" w:hAnsi="Times New Roman"/>
                <w:sz w:val="16"/>
                <w:szCs w:val="16"/>
                <w:lang w:val="en-US"/>
              </w:rPr>
              <w:t>FI</w:t>
            </w:r>
            <w:r w:rsidRPr="00F87C09">
              <w:rPr>
                <w:rFonts w:ascii="Times New Roman" w:hAnsi="Times New Roman"/>
                <w:sz w:val="16"/>
                <w:szCs w:val="16"/>
              </w:rPr>
              <w:t xml:space="preserve"> 7.201, </w:t>
            </w:r>
            <w:r w:rsidRPr="00F87C09">
              <w:rPr>
                <w:rFonts w:ascii="Times New Roman" w:hAnsi="Times New Roman"/>
                <w:sz w:val="16"/>
                <w:szCs w:val="16"/>
                <w:lang w:val="en-US"/>
              </w:rPr>
              <w:t>F</w:t>
            </w:r>
            <w:r w:rsidRPr="00F87C09">
              <w:rPr>
                <w:rFonts w:ascii="Times New Roman" w:hAnsi="Times New Roman"/>
                <w:sz w:val="16"/>
                <w:szCs w:val="16"/>
              </w:rPr>
              <w:t xml:space="preserve">17.202, </w:t>
            </w:r>
            <w:r w:rsidRPr="00F87C09">
              <w:rPr>
                <w:rFonts w:ascii="Times New Roman" w:hAnsi="Times New Roman"/>
                <w:sz w:val="16"/>
                <w:szCs w:val="16"/>
                <w:lang w:val="en-US"/>
              </w:rPr>
              <w:t>FI</w:t>
            </w:r>
            <w:r w:rsidRPr="00F87C09">
              <w:rPr>
                <w:rFonts w:ascii="Times New Roman" w:hAnsi="Times New Roman"/>
                <w:sz w:val="16"/>
                <w:szCs w:val="16"/>
              </w:rPr>
              <w:t xml:space="preserve"> 7.21 </w:t>
            </w:r>
            <w:r w:rsidRPr="00F87C09">
              <w:rPr>
                <w:rFonts w:ascii="Times New Roman" w:hAnsi="Times New Roman"/>
                <w:sz w:val="16"/>
                <w:szCs w:val="16"/>
                <w:lang w:val="en-US"/>
              </w:rPr>
              <w:t>F</w:t>
            </w:r>
            <w:r w:rsidRPr="00F87C09">
              <w:rPr>
                <w:rFonts w:ascii="Times New Roman" w:hAnsi="Times New Roman"/>
                <w:sz w:val="16"/>
                <w:szCs w:val="16"/>
              </w:rPr>
              <w:t xml:space="preserve">17.23, </w:t>
            </w:r>
            <w:r w:rsidRPr="00F87C09">
              <w:rPr>
                <w:rFonts w:ascii="Times New Roman" w:hAnsi="Times New Roman"/>
                <w:sz w:val="16"/>
                <w:szCs w:val="16"/>
                <w:lang w:val="en-US"/>
              </w:rPr>
              <w:t>F</w:t>
            </w:r>
            <w:r w:rsidRPr="00F87C09">
              <w:rPr>
                <w:rFonts w:ascii="Times New Roman" w:hAnsi="Times New Roman"/>
                <w:sz w:val="16"/>
                <w:szCs w:val="16"/>
              </w:rPr>
              <w:t xml:space="preserve">17.3, </w:t>
            </w:r>
            <w:r w:rsidRPr="00F87C09">
              <w:rPr>
                <w:rFonts w:ascii="Times New Roman" w:hAnsi="Times New Roman"/>
                <w:sz w:val="16"/>
                <w:szCs w:val="16"/>
                <w:lang w:val="en-US"/>
              </w:rPr>
              <w:t>FI</w:t>
            </w:r>
            <w:r w:rsidRPr="00F87C09">
              <w:rPr>
                <w:rFonts w:ascii="Times New Roman" w:hAnsi="Times New Roman"/>
                <w:sz w:val="16"/>
                <w:szCs w:val="16"/>
              </w:rPr>
              <w:t xml:space="preserve"> 7.4, </w:t>
            </w:r>
            <w:r w:rsidRPr="00F87C09">
              <w:rPr>
                <w:rFonts w:ascii="Times New Roman" w:hAnsi="Times New Roman"/>
                <w:sz w:val="16"/>
                <w:szCs w:val="16"/>
                <w:lang w:val="en-US"/>
              </w:rPr>
              <w:t>FI</w:t>
            </w:r>
            <w:r w:rsidRPr="00F87C09">
              <w:rPr>
                <w:rFonts w:ascii="Times New Roman" w:hAnsi="Times New Roman"/>
                <w:sz w:val="16"/>
                <w:szCs w:val="16"/>
              </w:rPr>
              <w:t xml:space="preserve"> 7.5, </w:t>
            </w:r>
            <w:r w:rsidRPr="00F87C09">
              <w:rPr>
                <w:rFonts w:ascii="Times New Roman" w:hAnsi="Times New Roman"/>
                <w:sz w:val="16"/>
                <w:szCs w:val="16"/>
                <w:lang w:val="en-US"/>
              </w:rPr>
              <w:t>FI</w:t>
            </w:r>
            <w:r w:rsidRPr="00F87C09">
              <w:rPr>
                <w:rFonts w:ascii="Times New Roman" w:hAnsi="Times New Roman"/>
                <w:sz w:val="16"/>
                <w:szCs w:val="16"/>
              </w:rPr>
              <w:t xml:space="preserve"> 7.6, </w:t>
            </w:r>
            <w:r w:rsidRPr="00F87C09">
              <w:rPr>
                <w:rFonts w:ascii="Times New Roman" w:hAnsi="Times New Roman"/>
                <w:sz w:val="16"/>
                <w:szCs w:val="16"/>
                <w:lang w:val="en-US"/>
              </w:rPr>
              <w:t>FI</w:t>
            </w:r>
            <w:r w:rsidRPr="00F87C09">
              <w:rPr>
                <w:rFonts w:ascii="Times New Roman" w:hAnsi="Times New Roman"/>
                <w:sz w:val="16"/>
                <w:szCs w:val="16"/>
              </w:rPr>
              <w:t xml:space="preserve"> 7.7, </w:t>
            </w:r>
            <w:r w:rsidRPr="00F87C09">
              <w:rPr>
                <w:rFonts w:ascii="Times New Roman" w:hAnsi="Times New Roman"/>
                <w:sz w:val="16"/>
                <w:szCs w:val="16"/>
                <w:lang w:val="en-US"/>
              </w:rPr>
              <w:t>F</w:t>
            </w:r>
            <w:r w:rsidRPr="00F87C09">
              <w:rPr>
                <w:rFonts w:ascii="Times New Roman" w:hAnsi="Times New Roman"/>
                <w:sz w:val="16"/>
                <w:szCs w:val="16"/>
              </w:rPr>
              <w:t xml:space="preserve">17.8, </w:t>
            </w:r>
            <w:r w:rsidRPr="00F87C09">
              <w:rPr>
                <w:rFonts w:ascii="Times New Roman" w:hAnsi="Times New Roman"/>
                <w:sz w:val="16"/>
                <w:szCs w:val="16"/>
                <w:lang w:val="en-US"/>
              </w:rPr>
              <w:t>F</w:t>
            </w:r>
            <w:r w:rsidRPr="00F87C09">
              <w:rPr>
                <w:rFonts w:ascii="Times New Roman" w:hAnsi="Times New Roman"/>
                <w:sz w:val="16"/>
                <w:szCs w:val="16"/>
              </w:rPr>
              <w:t xml:space="preserve">17.9. </w:t>
            </w:r>
            <w:r w:rsidRPr="00F87C09">
              <w:rPr>
                <w:rFonts w:ascii="Times New Roman" w:hAnsi="Times New Roman"/>
                <w:sz w:val="16"/>
                <w:szCs w:val="16"/>
                <w:lang w:val="en-US"/>
              </w:rPr>
              <w:t>F</w:t>
            </w:r>
            <w:r w:rsidRPr="00F87C09">
              <w:rPr>
                <w:rFonts w:ascii="Times New Roman" w:hAnsi="Times New Roman"/>
                <w:sz w:val="16"/>
                <w:szCs w:val="16"/>
              </w:rPr>
              <w:t xml:space="preserve">18.0, </w:t>
            </w:r>
            <w:r w:rsidRPr="00F87C09">
              <w:rPr>
                <w:rFonts w:ascii="Times New Roman" w:hAnsi="Times New Roman"/>
                <w:sz w:val="16"/>
                <w:szCs w:val="16"/>
                <w:lang w:val="en-US"/>
              </w:rPr>
              <w:t>F</w:t>
            </w:r>
            <w:r w:rsidRPr="00F87C09">
              <w:rPr>
                <w:rFonts w:ascii="Times New Roman" w:hAnsi="Times New Roman"/>
                <w:sz w:val="16"/>
                <w:szCs w:val="16"/>
              </w:rPr>
              <w:t xml:space="preserve">18.1, </w:t>
            </w:r>
            <w:r w:rsidRPr="00F87C09">
              <w:rPr>
                <w:rFonts w:ascii="Times New Roman" w:hAnsi="Times New Roman"/>
                <w:sz w:val="16"/>
                <w:szCs w:val="16"/>
                <w:lang w:val="en-US"/>
              </w:rPr>
              <w:t>F</w:t>
            </w:r>
            <w:r w:rsidRPr="00F87C09">
              <w:rPr>
                <w:rFonts w:ascii="Times New Roman" w:hAnsi="Times New Roman"/>
                <w:sz w:val="16"/>
                <w:szCs w:val="16"/>
              </w:rPr>
              <w:t xml:space="preserve">18.2, </w:t>
            </w:r>
            <w:r w:rsidRPr="00F87C09">
              <w:rPr>
                <w:rFonts w:ascii="Times New Roman" w:hAnsi="Times New Roman"/>
                <w:sz w:val="16"/>
                <w:szCs w:val="16"/>
                <w:lang w:val="en-US"/>
              </w:rPr>
              <w:t>F</w:t>
            </w:r>
            <w:r w:rsidRPr="00F87C09">
              <w:rPr>
                <w:rFonts w:ascii="Times New Roman" w:hAnsi="Times New Roman"/>
                <w:sz w:val="16"/>
                <w:szCs w:val="16"/>
              </w:rPr>
              <w:t xml:space="preserve">18.20, </w:t>
            </w:r>
            <w:r w:rsidRPr="00F87C09">
              <w:rPr>
                <w:rFonts w:ascii="Times New Roman" w:hAnsi="Times New Roman"/>
                <w:sz w:val="16"/>
                <w:szCs w:val="16"/>
                <w:lang w:val="en-US"/>
              </w:rPr>
              <w:t>F</w:t>
            </w:r>
            <w:r w:rsidRPr="00F87C09">
              <w:rPr>
                <w:rFonts w:ascii="Times New Roman" w:hAnsi="Times New Roman"/>
                <w:sz w:val="16"/>
                <w:szCs w:val="16"/>
              </w:rPr>
              <w:t xml:space="preserve">18.200, </w:t>
            </w:r>
            <w:r w:rsidRPr="00F87C09">
              <w:rPr>
                <w:rFonts w:ascii="Times New Roman" w:hAnsi="Times New Roman"/>
                <w:sz w:val="16"/>
                <w:szCs w:val="16"/>
                <w:lang w:val="en-US"/>
              </w:rPr>
              <w:t>F</w:t>
            </w:r>
            <w:r w:rsidRPr="00F87C09">
              <w:rPr>
                <w:rFonts w:ascii="Times New Roman" w:hAnsi="Times New Roman"/>
                <w:sz w:val="16"/>
                <w:szCs w:val="16"/>
              </w:rPr>
              <w:t xml:space="preserve">18.201, </w:t>
            </w:r>
            <w:r w:rsidRPr="00F87C09">
              <w:rPr>
                <w:rFonts w:ascii="Times New Roman" w:hAnsi="Times New Roman"/>
                <w:sz w:val="16"/>
                <w:szCs w:val="16"/>
                <w:lang w:val="en-US"/>
              </w:rPr>
              <w:t>F</w:t>
            </w:r>
            <w:r w:rsidRPr="00F87C09">
              <w:rPr>
                <w:rFonts w:ascii="Times New Roman" w:hAnsi="Times New Roman"/>
                <w:sz w:val="16"/>
                <w:szCs w:val="16"/>
              </w:rPr>
              <w:t xml:space="preserve">18.202, </w:t>
            </w:r>
            <w:r w:rsidRPr="00F87C09">
              <w:rPr>
                <w:rFonts w:ascii="Times New Roman" w:hAnsi="Times New Roman"/>
                <w:sz w:val="16"/>
                <w:szCs w:val="16"/>
                <w:lang w:val="en-US"/>
              </w:rPr>
              <w:t>F</w:t>
            </w:r>
            <w:r w:rsidRPr="00F87C09">
              <w:rPr>
                <w:rFonts w:ascii="Times New Roman" w:hAnsi="Times New Roman"/>
                <w:sz w:val="16"/>
                <w:szCs w:val="16"/>
              </w:rPr>
              <w:t xml:space="preserve">18.21, </w:t>
            </w:r>
            <w:r w:rsidRPr="00F87C09">
              <w:rPr>
                <w:rFonts w:ascii="Times New Roman" w:hAnsi="Times New Roman"/>
                <w:sz w:val="16"/>
                <w:szCs w:val="16"/>
                <w:lang w:val="en-US"/>
              </w:rPr>
              <w:t>F</w:t>
            </w:r>
            <w:r w:rsidRPr="00F87C09">
              <w:rPr>
                <w:rFonts w:ascii="Times New Roman" w:hAnsi="Times New Roman"/>
                <w:sz w:val="16"/>
                <w:szCs w:val="16"/>
              </w:rPr>
              <w:t xml:space="preserve">18.23, </w:t>
            </w:r>
            <w:r w:rsidRPr="00F87C09">
              <w:rPr>
                <w:rFonts w:ascii="Times New Roman" w:hAnsi="Times New Roman"/>
                <w:sz w:val="16"/>
                <w:szCs w:val="16"/>
                <w:lang w:val="en-US"/>
              </w:rPr>
              <w:t>F</w:t>
            </w:r>
            <w:r w:rsidRPr="00F87C09">
              <w:rPr>
                <w:rFonts w:ascii="Times New Roman" w:hAnsi="Times New Roman"/>
                <w:sz w:val="16"/>
                <w:szCs w:val="16"/>
              </w:rPr>
              <w:t xml:space="preserve">18.3, </w:t>
            </w:r>
            <w:r w:rsidRPr="00F87C09">
              <w:rPr>
                <w:rFonts w:ascii="Times New Roman" w:hAnsi="Times New Roman"/>
                <w:sz w:val="16"/>
                <w:szCs w:val="16"/>
                <w:lang w:val="en-US"/>
              </w:rPr>
              <w:t>F</w:t>
            </w:r>
            <w:r w:rsidRPr="00F87C09">
              <w:rPr>
                <w:rFonts w:ascii="Times New Roman" w:hAnsi="Times New Roman"/>
                <w:sz w:val="16"/>
                <w:szCs w:val="16"/>
              </w:rPr>
              <w:t xml:space="preserve">18.4, </w:t>
            </w:r>
            <w:r w:rsidRPr="00F87C09">
              <w:rPr>
                <w:rFonts w:ascii="Times New Roman" w:hAnsi="Times New Roman"/>
                <w:sz w:val="16"/>
                <w:szCs w:val="16"/>
                <w:lang w:val="en-US"/>
              </w:rPr>
              <w:t>F</w:t>
            </w:r>
            <w:r w:rsidRPr="00F87C09">
              <w:rPr>
                <w:rFonts w:ascii="Times New Roman" w:hAnsi="Times New Roman"/>
                <w:sz w:val="16"/>
                <w:szCs w:val="16"/>
              </w:rPr>
              <w:t xml:space="preserve">18.5, </w:t>
            </w:r>
            <w:r w:rsidRPr="00F87C09">
              <w:rPr>
                <w:rFonts w:ascii="Times New Roman" w:hAnsi="Times New Roman"/>
                <w:sz w:val="16"/>
                <w:szCs w:val="16"/>
                <w:lang w:val="en-US"/>
              </w:rPr>
              <w:t>F</w:t>
            </w:r>
            <w:r w:rsidRPr="00F87C09">
              <w:rPr>
                <w:rFonts w:ascii="Times New Roman" w:hAnsi="Times New Roman"/>
                <w:sz w:val="16"/>
                <w:szCs w:val="16"/>
              </w:rPr>
              <w:t xml:space="preserve">18.6, </w:t>
            </w:r>
            <w:r w:rsidRPr="00F87C09">
              <w:rPr>
                <w:rFonts w:ascii="Times New Roman" w:hAnsi="Times New Roman"/>
                <w:sz w:val="16"/>
                <w:szCs w:val="16"/>
                <w:lang w:val="en-US"/>
              </w:rPr>
              <w:t>F</w:t>
            </w:r>
            <w:r w:rsidRPr="00F87C09">
              <w:rPr>
                <w:rFonts w:ascii="Times New Roman" w:hAnsi="Times New Roman"/>
                <w:sz w:val="16"/>
                <w:szCs w:val="16"/>
              </w:rPr>
              <w:t xml:space="preserve">18.7, </w:t>
            </w:r>
            <w:r w:rsidRPr="00F87C09">
              <w:rPr>
                <w:rFonts w:ascii="Times New Roman" w:hAnsi="Times New Roman"/>
                <w:sz w:val="16"/>
                <w:szCs w:val="16"/>
                <w:lang w:val="en-US"/>
              </w:rPr>
              <w:t>F</w:t>
            </w:r>
            <w:r w:rsidRPr="00F87C09">
              <w:rPr>
                <w:rFonts w:ascii="Times New Roman" w:hAnsi="Times New Roman"/>
                <w:sz w:val="16"/>
                <w:szCs w:val="16"/>
              </w:rPr>
              <w:t xml:space="preserve">18.8, </w:t>
            </w:r>
            <w:r w:rsidRPr="00F87C09">
              <w:rPr>
                <w:rFonts w:ascii="Times New Roman" w:hAnsi="Times New Roman"/>
                <w:sz w:val="16"/>
                <w:szCs w:val="16"/>
                <w:lang w:val="en-US"/>
              </w:rPr>
              <w:t>F</w:t>
            </w:r>
            <w:r w:rsidRPr="00F87C09">
              <w:rPr>
                <w:rFonts w:ascii="Times New Roman" w:hAnsi="Times New Roman"/>
                <w:sz w:val="16"/>
                <w:szCs w:val="16"/>
              </w:rPr>
              <w:t xml:space="preserve">18.9. </w:t>
            </w:r>
            <w:r w:rsidRPr="00F87C09">
              <w:rPr>
                <w:rFonts w:ascii="Times New Roman" w:hAnsi="Times New Roman"/>
                <w:sz w:val="16"/>
                <w:szCs w:val="16"/>
                <w:lang w:val="en-US"/>
              </w:rPr>
              <w:t>F</w:t>
            </w:r>
            <w:r w:rsidRPr="00F87C09">
              <w:rPr>
                <w:rFonts w:ascii="Times New Roman" w:hAnsi="Times New Roman"/>
                <w:sz w:val="16"/>
                <w:szCs w:val="16"/>
              </w:rPr>
              <w:t xml:space="preserve">19.0, </w:t>
            </w:r>
            <w:r w:rsidRPr="00F87C09">
              <w:rPr>
                <w:rFonts w:ascii="Times New Roman" w:hAnsi="Times New Roman"/>
                <w:sz w:val="16"/>
                <w:szCs w:val="16"/>
                <w:lang w:val="en-US"/>
              </w:rPr>
              <w:t>F</w:t>
            </w:r>
            <w:r w:rsidRPr="00F87C09">
              <w:rPr>
                <w:rFonts w:ascii="Times New Roman" w:hAnsi="Times New Roman"/>
                <w:sz w:val="16"/>
                <w:szCs w:val="16"/>
              </w:rPr>
              <w:t xml:space="preserve">19.1, </w:t>
            </w:r>
            <w:r w:rsidRPr="00F87C09">
              <w:rPr>
                <w:rFonts w:ascii="Times New Roman" w:hAnsi="Times New Roman"/>
                <w:sz w:val="16"/>
                <w:szCs w:val="16"/>
                <w:lang w:val="en-US"/>
              </w:rPr>
              <w:t>F</w:t>
            </w:r>
            <w:r w:rsidRPr="00F87C09">
              <w:rPr>
                <w:rFonts w:ascii="Times New Roman" w:hAnsi="Times New Roman"/>
                <w:sz w:val="16"/>
                <w:szCs w:val="16"/>
              </w:rPr>
              <w:t xml:space="preserve">19.2, </w:t>
            </w:r>
            <w:r w:rsidRPr="00F87C09">
              <w:rPr>
                <w:rFonts w:ascii="Times New Roman" w:hAnsi="Times New Roman"/>
                <w:sz w:val="16"/>
                <w:szCs w:val="16"/>
                <w:lang w:val="en-US"/>
              </w:rPr>
              <w:t>F</w:t>
            </w:r>
            <w:r w:rsidRPr="00F87C09">
              <w:rPr>
                <w:rFonts w:ascii="Times New Roman" w:hAnsi="Times New Roman"/>
                <w:sz w:val="16"/>
                <w:szCs w:val="16"/>
              </w:rPr>
              <w:t xml:space="preserve">19.20, </w:t>
            </w:r>
            <w:r w:rsidRPr="00F87C09">
              <w:rPr>
                <w:rFonts w:ascii="Times New Roman" w:hAnsi="Times New Roman"/>
                <w:sz w:val="16"/>
                <w:szCs w:val="16"/>
                <w:lang w:val="en-US"/>
              </w:rPr>
              <w:t>F</w:t>
            </w:r>
            <w:r w:rsidRPr="00F87C09">
              <w:rPr>
                <w:rFonts w:ascii="Times New Roman" w:hAnsi="Times New Roman"/>
                <w:sz w:val="16"/>
                <w:szCs w:val="16"/>
              </w:rPr>
              <w:t xml:space="preserve">19.200, </w:t>
            </w:r>
            <w:r w:rsidRPr="00F87C09">
              <w:rPr>
                <w:rFonts w:ascii="Times New Roman" w:hAnsi="Times New Roman"/>
                <w:sz w:val="16"/>
                <w:szCs w:val="16"/>
                <w:lang w:val="en-US"/>
              </w:rPr>
              <w:t>F</w:t>
            </w:r>
            <w:r w:rsidRPr="00F87C09">
              <w:rPr>
                <w:rFonts w:ascii="Times New Roman" w:hAnsi="Times New Roman"/>
                <w:sz w:val="16"/>
                <w:szCs w:val="16"/>
              </w:rPr>
              <w:t xml:space="preserve">19.201, </w:t>
            </w:r>
            <w:r w:rsidRPr="00F87C09">
              <w:rPr>
                <w:rFonts w:ascii="Times New Roman" w:hAnsi="Times New Roman"/>
                <w:sz w:val="16"/>
                <w:szCs w:val="16"/>
                <w:lang w:val="en-US"/>
              </w:rPr>
              <w:t>FI</w:t>
            </w:r>
            <w:r w:rsidRPr="00F87C09">
              <w:rPr>
                <w:rFonts w:ascii="Times New Roman" w:hAnsi="Times New Roman"/>
                <w:sz w:val="16"/>
                <w:szCs w:val="16"/>
              </w:rPr>
              <w:t xml:space="preserve"> 9.202, </w:t>
            </w:r>
            <w:r w:rsidRPr="00F87C09">
              <w:rPr>
                <w:rFonts w:ascii="Times New Roman" w:hAnsi="Times New Roman"/>
                <w:sz w:val="16"/>
                <w:szCs w:val="16"/>
                <w:lang w:val="en-US"/>
              </w:rPr>
              <w:t>F</w:t>
            </w:r>
            <w:r w:rsidRPr="00F87C09">
              <w:rPr>
                <w:rFonts w:ascii="Times New Roman" w:hAnsi="Times New Roman"/>
                <w:sz w:val="16"/>
                <w:szCs w:val="16"/>
              </w:rPr>
              <w:t xml:space="preserve">19.21 </w:t>
            </w:r>
            <w:r w:rsidRPr="00F87C09">
              <w:rPr>
                <w:rFonts w:ascii="Times New Roman" w:hAnsi="Times New Roman"/>
                <w:sz w:val="16"/>
                <w:szCs w:val="16"/>
                <w:lang w:val="en-US"/>
              </w:rPr>
              <w:t>F</w:t>
            </w:r>
            <w:r w:rsidRPr="00F87C09">
              <w:rPr>
                <w:rFonts w:ascii="Times New Roman" w:hAnsi="Times New Roman"/>
                <w:sz w:val="16"/>
                <w:szCs w:val="16"/>
              </w:rPr>
              <w:t xml:space="preserve">19.23, </w:t>
            </w:r>
            <w:r w:rsidRPr="00F87C09">
              <w:rPr>
                <w:rFonts w:ascii="Times New Roman" w:hAnsi="Times New Roman"/>
                <w:sz w:val="16"/>
                <w:szCs w:val="16"/>
                <w:lang w:val="en-US"/>
              </w:rPr>
              <w:t>F</w:t>
            </w:r>
            <w:r w:rsidRPr="00F87C09">
              <w:rPr>
                <w:rFonts w:ascii="Times New Roman" w:hAnsi="Times New Roman"/>
                <w:sz w:val="16"/>
                <w:szCs w:val="16"/>
              </w:rPr>
              <w:t xml:space="preserve">19.3, </w:t>
            </w:r>
            <w:r w:rsidRPr="00F87C09">
              <w:rPr>
                <w:rFonts w:ascii="Times New Roman" w:hAnsi="Times New Roman"/>
                <w:sz w:val="16"/>
                <w:szCs w:val="16"/>
                <w:lang w:val="en-US"/>
              </w:rPr>
              <w:t>F</w:t>
            </w:r>
            <w:r w:rsidRPr="00F87C09">
              <w:rPr>
                <w:rFonts w:ascii="Times New Roman" w:hAnsi="Times New Roman"/>
                <w:sz w:val="16"/>
                <w:szCs w:val="16"/>
              </w:rPr>
              <w:t xml:space="preserve">19.4, </w:t>
            </w:r>
            <w:r w:rsidRPr="00F87C09">
              <w:rPr>
                <w:rFonts w:ascii="Times New Roman" w:hAnsi="Times New Roman"/>
                <w:sz w:val="16"/>
                <w:szCs w:val="16"/>
                <w:lang w:val="en-US"/>
              </w:rPr>
              <w:t>F</w:t>
            </w:r>
            <w:r w:rsidRPr="00F87C09">
              <w:rPr>
                <w:rFonts w:ascii="Times New Roman" w:hAnsi="Times New Roman"/>
                <w:sz w:val="16"/>
                <w:szCs w:val="16"/>
              </w:rPr>
              <w:t xml:space="preserve">19.5, </w:t>
            </w:r>
            <w:r w:rsidRPr="00F87C09">
              <w:rPr>
                <w:rFonts w:ascii="Times New Roman" w:hAnsi="Times New Roman"/>
                <w:sz w:val="16"/>
                <w:szCs w:val="16"/>
                <w:lang w:val="en-US"/>
              </w:rPr>
              <w:t>F</w:t>
            </w:r>
            <w:r w:rsidRPr="00F87C09">
              <w:rPr>
                <w:rFonts w:ascii="Times New Roman" w:hAnsi="Times New Roman"/>
                <w:sz w:val="16"/>
                <w:szCs w:val="16"/>
              </w:rPr>
              <w:t xml:space="preserve">19.6, </w:t>
            </w:r>
            <w:r w:rsidRPr="00F87C09">
              <w:rPr>
                <w:rFonts w:ascii="Times New Roman" w:hAnsi="Times New Roman"/>
                <w:sz w:val="16"/>
                <w:szCs w:val="16"/>
                <w:lang w:val="en-US"/>
              </w:rPr>
              <w:t>F</w:t>
            </w:r>
            <w:r w:rsidRPr="00F87C09">
              <w:rPr>
                <w:rFonts w:ascii="Times New Roman" w:hAnsi="Times New Roman"/>
                <w:sz w:val="16"/>
                <w:szCs w:val="16"/>
              </w:rPr>
              <w:t xml:space="preserve">19.7, </w:t>
            </w:r>
            <w:r w:rsidRPr="00F87C09">
              <w:rPr>
                <w:rFonts w:ascii="Times New Roman" w:hAnsi="Times New Roman"/>
                <w:sz w:val="16"/>
                <w:szCs w:val="16"/>
                <w:lang w:val="en-US"/>
              </w:rPr>
              <w:t>F</w:t>
            </w:r>
            <w:r w:rsidRPr="00F87C09">
              <w:rPr>
                <w:rFonts w:ascii="Times New Roman" w:hAnsi="Times New Roman"/>
                <w:sz w:val="16"/>
                <w:szCs w:val="16"/>
              </w:rPr>
              <w:t xml:space="preserve">19.8, </w:t>
            </w:r>
            <w:r w:rsidRPr="00F87C09">
              <w:rPr>
                <w:rFonts w:ascii="Times New Roman" w:hAnsi="Times New Roman"/>
                <w:sz w:val="16"/>
                <w:szCs w:val="16"/>
                <w:lang w:val="en-US"/>
              </w:rPr>
              <w:t>F</w:t>
            </w:r>
            <w:r w:rsidRPr="00F87C09">
              <w:rPr>
                <w:rFonts w:ascii="Times New Roman" w:hAnsi="Times New Roman"/>
                <w:sz w:val="16"/>
                <w:szCs w:val="16"/>
              </w:rPr>
              <w:t>19.9.</w:t>
            </w:r>
          </w:p>
          <w:p w:rsidR="00325701" w:rsidRPr="00F87C09" w:rsidRDefault="00325701" w:rsidP="00625C2F">
            <w:pPr>
              <w:spacing w:after="0" w:line="259" w:lineRule="auto"/>
              <w:rPr>
                <w:rFonts w:ascii="Times New Roman" w:hAnsi="Times New Roman"/>
                <w:sz w:val="16"/>
                <w:szCs w:val="16"/>
              </w:rPr>
            </w:pPr>
            <w:r w:rsidRPr="00F87C09">
              <w:rPr>
                <w:rFonts w:ascii="Times New Roman" w:hAnsi="Times New Roman"/>
                <w:sz w:val="16"/>
                <w:szCs w:val="16"/>
                <w:lang w:val="en-US"/>
              </w:rPr>
              <w:t>Z</w:t>
            </w:r>
            <w:r w:rsidRPr="00F87C09">
              <w:rPr>
                <w:rFonts w:ascii="Times New Roman" w:hAnsi="Times New Roman"/>
                <w:sz w:val="16"/>
                <w:szCs w:val="16"/>
              </w:rPr>
              <w:t xml:space="preserve">71.0, </w:t>
            </w:r>
            <w:r w:rsidRPr="00F87C09">
              <w:rPr>
                <w:rFonts w:ascii="Times New Roman" w:hAnsi="Times New Roman"/>
                <w:sz w:val="16"/>
                <w:szCs w:val="16"/>
                <w:lang w:val="en-US"/>
              </w:rPr>
              <w:t>Z</w:t>
            </w:r>
            <w:r w:rsidRPr="00F87C09">
              <w:rPr>
                <w:rFonts w:ascii="Times New Roman" w:hAnsi="Times New Roman"/>
                <w:sz w:val="16"/>
                <w:szCs w:val="16"/>
              </w:rPr>
              <w:t xml:space="preserve">71.2, </w:t>
            </w:r>
            <w:r w:rsidRPr="00F87C09">
              <w:rPr>
                <w:rFonts w:ascii="Times New Roman" w:hAnsi="Times New Roman"/>
                <w:sz w:val="16"/>
                <w:szCs w:val="16"/>
                <w:lang w:val="en-US"/>
              </w:rPr>
              <w:t>Z</w:t>
            </w:r>
            <w:r w:rsidRPr="00F87C09">
              <w:rPr>
                <w:rFonts w:ascii="Times New Roman" w:hAnsi="Times New Roman"/>
                <w:sz w:val="16"/>
                <w:szCs w:val="16"/>
              </w:rPr>
              <w:t xml:space="preserve">71.4, </w:t>
            </w:r>
            <w:r w:rsidRPr="00F87C09">
              <w:rPr>
                <w:rFonts w:ascii="Times New Roman" w:hAnsi="Times New Roman"/>
                <w:sz w:val="16"/>
                <w:szCs w:val="16"/>
                <w:lang w:val="en-US"/>
              </w:rPr>
              <w:t>Z</w:t>
            </w:r>
            <w:r w:rsidRPr="00F87C09">
              <w:rPr>
                <w:rFonts w:ascii="Times New Roman" w:hAnsi="Times New Roman"/>
                <w:sz w:val="16"/>
                <w:szCs w:val="16"/>
              </w:rPr>
              <w:t xml:space="preserve">71.5, </w:t>
            </w:r>
            <w:r w:rsidRPr="00F87C09">
              <w:rPr>
                <w:rFonts w:ascii="Times New Roman" w:hAnsi="Times New Roman"/>
                <w:sz w:val="16"/>
                <w:szCs w:val="16"/>
                <w:lang w:val="en-US"/>
              </w:rPr>
              <w:t>Z</w:t>
            </w:r>
            <w:r w:rsidRPr="00F87C09">
              <w:rPr>
                <w:rFonts w:ascii="Times New Roman" w:hAnsi="Times New Roman"/>
                <w:sz w:val="16"/>
                <w:szCs w:val="16"/>
              </w:rPr>
              <w:t xml:space="preserve">71.6, </w:t>
            </w:r>
            <w:r w:rsidRPr="00F87C09">
              <w:rPr>
                <w:rFonts w:ascii="Times New Roman" w:hAnsi="Times New Roman"/>
                <w:sz w:val="16"/>
                <w:szCs w:val="16"/>
                <w:lang w:val="en-US"/>
              </w:rPr>
              <w:t>Z</w:t>
            </w:r>
            <w:r w:rsidRPr="00F87C09">
              <w:rPr>
                <w:rFonts w:ascii="Times New Roman" w:hAnsi="Times New Roman"/>
                <w:sz w:val="16"/>
                <w:szCs w:val="16"/>
              </w:rPr>
              <w:t xml:space="preserve">71.8, </w:t>
            </w:r>
            <w:r w:rsidRPr="00F87C09">
              <w:rPr>
                <w:rFonts w:ascii="Times New Roman" w:hAnsi="Times New Roman"/>
                <w:sz w:val="16"/>
                <w:szCs w:val="16"/>
                <w:lang w:val="en-US"/>
              </w:rPr>
              <w:t>Z</w:t>
            </w:r>
            <w:r w:rsidRPr="00F87C09">
              <w:rPr>
                <w:rFonts w:ascii="Times New Roman" w:hAnsi="Times New Roman"/>
                <w:sz w:val="16"/>
                <w:szCs w:val="16"/>
              </w:rPr>
              <w:t xml:space="preserve">71.9, </w:t>
            </w:r>
            <w:r w:rsidRPr="00F87C09">
              <w:rPr>
                <w:rFonts w:ascii="Times New Roman" w:hAnsi="Times New Roman"/>
                <w:sz w:val="16"/>
                <w:szCs w:val="16"/>
                <w:lang w:val="en-US"/>
              </w:rPr>
              <w:t>Z</w:t>
            </w:r>
            <w:r w:rsidRPr="00F87C09">
              <w:rPr>
                <w:rFonts w:ascii="Times New Roman" w:hAnsi="Times New Roman"/>
                <w:sz w:val="16"/>
                <w:szCs w:val="16"/>
              </w:rPr>
              <w:t xml:space="preserve">72.0, </w:t>
            </w:r>
            <w:r w:rsidRPr="00F87C09">
              <w:rPr>
                <w:rFonts w:ascii="Times New Roman" w:hAnsi="Times New Roman"/>
                <w:sz w:val="16"/>
                <w:szCs w:val="16"/>
                <w:lang w:val="en-US"/>
              </w:rPr>
              <w:t>Z</w:t>
            </w:r>
            <w:r w:rsidRPr="00F87C09">
              <w:rPr>
                <w:rFonts w:ascii="Times New Roman" w:hAnsi="Times New Roman"/>
                <w:sz w:val="16"/>
                <w:szCs w:val="16"/>
              </w:rPr>
              <w:t xml:space="preserve">72.1, </w:t>
            </w:r>
            <w:r w:rsidRPr="00F87C09">
              <w:rPr>
                <w:rFonts w:ascii="Times New Roman" w:hAnsi="Times New Roman"/>
                <w:sz w:val="16"/>
                <w:szCs w:val="16"/>
                <w:lang w:val="en-US"/>
              </w:rPr>
              <w:t>Z</w:t>
            </w:r>
            <w:r w:rsidRPr="00F87C09">
              <w:rPr>
                <w:rFonts w:ascii="Times New Roman" w:hAnsi="Times New Roman"/>
                <w:sz w:val="16"/>
                <w:szCs w:val="16"/>
              </w:rPr>
              <w:t xml:space="preserve">72.2, </w:t>
            </w:r>
            <w:r w:rsidRPr="00F87C09">
              <w:rPr>
                <w:rFonts w:ascii="Times New Roman" w:hAnsi="Times New Roman"/>
                <w:sz w:val="16"/>
                <w:szCs w:val="16"/>
                <w:lang w:val="en-US"/>
              </w:rPr>
              <w:t>Z</w:t>
            </w:r>
            <w:r w:rsidRPr="00F87C09">
              <w:rPr>
                <w:rFonts w:ascii="Times New Roman" w:hAnsi="Times New Roman"/>
                <w:sz w:val="16"/>
                <w:szCs w:val="16"/>
              </w:rPr>
              <w:t xml:space="preserve">72.6, </w:t>
            </w:r>
            <w:r w:rsidRPr="00F87C09">
              <w:rPr>
                <w:rFonts w:ascii="Times New Roman" w:hAnsi="Times New Roman"/>
                <w:sz w:val="16"/>
                <w:szCs w:val="16"/>
                <w:lang w:val="en-US"/>
              </w:rPr>
              <w:t>Z</w:t>
            </w:r>
            <w:r w:rsidRPr="00F87C09">
              <w:rPr>
                <w:rFonts w:ascii="Times New Roman" w:hAnsi="Times New Roman"/>
                <w:sz w:val="16"/>
                <w:szCs w:val="16"/>
              </w:rPr>
              <w:t xml:space="preserve">72.8, </w:t>
            </w:r>
            <w:r w:rsidRPr="00F87C09">
              <w:rPr>
                <w:rFonts w:ascii="Times New Roman" w:hAnsi="Times New Roman"/>
                <w:sz w:val="16"/>
                <w:szCs w:val="16"/>
                <w:lang w:val="en-US"/>
              </w:rPr>
              <w:t>Z</w:t>
            </w:r>
            <w:r w:rsidRPr="00F87C09">
              <w:rPr>
                <w:rFonts w:ascii="Times New Roman" w:hAnsi="Times New Roman"/>
                <w:sz w:val="16"/>
                <w:szCs w:val="16"/>
              </w:rPr>
              <w:t xml:space="preserve">72., </w:t>
            </w:r>
            <w:r w:rsidRPr="00F87C09">
              <w:rPr>
                <w:rFonts w:ascii="Times New Roman" w:hAnsi="Times New Roman"/>
                <w:sz w:val="16"/>
                <w:szCs w:val="16"/>
                <w:lang w:val="en-US"/>
              </w:rPr>
              <w:t>Z</w:t>
            </w:r>
            <w:r w:rsidRPr="00F87C09">
              <w:rPr>
                <w:rFonts w:ascii="Times New Roman" w:hAnsi="Times New Roman"/>
                <w:sz w:val="16"/>
                <w:szCs w:val="16"/>
              </w:rPr>
              <w:t xml:space="preserve">81.1, </w:t>
            </w:r>
            <w:r w:rsidRPr="00F87C09">
              <w:rPr>
                <w:rFonts w:ascii="Times New Roman" w:hAnsi="Times New Roman"/>
                <w:sz w:val="16"/>
                <w:szCs w:val="16"/>
                <w:lang w:val="en-US"/>
              </w:rPr>
              <w:t>Z</w:t>
            </w:r>
            <w:r w:rsidRPr="00F87C09">
              <w:rPr>
                <w:rFonts w:ascii="Times New Roman" w:hAnsi="Times New Roman"/>
                <w:sz w:val="16"/>
                <w:szCs w:val="16"/>
              </w:rPr>
              <w:t xml:space="preserve">81.2, </w:t>
            </w:r>
            <w:r w:rsidRPr="00F87C09">
              <w:rPr>
                <w:rFonts w:ascii="Times New Roman" w:hAnsi="Times New Roman"/>
                <w:sz w:val="16"/>
                <w:szCs w:val="16"/>
                <w:lang w:val="en-US"/>
              </w:rPr>
              <w:t>Z</w:t>
            </w:r>
            <w:r w:rsidRPr="00F87C09">
              <w:rPr>
                <w:rFonts w:ascii="Times New Roman" w:hAnsi="Times New Roman"/>
                <w:sz w:val="16"/>
                <w:szCs w:val="16"/>
              </w:rPr>
              <w:t xml:space="preserve">81.3, </w:t>
            </w:r>
            <w:r w:rsidRPr="00F87C09">
              <w:rPr>
                <w:rFonts w:ascii="Times New Roman" w:hAnsi="Times New Roman"/>
                <w:sz w:val="16"/>
                <w:szCs w:val="16"/>
                <w:lang w:val="en-US"/>
              </w:rPr>
              <w:t>Z</w:t>
            </w:r>
            <w:r w:rsidRPr="00F87C09">
              <w:rPr>
                <w:rFonts w:ascii="Times New Roman" w:hAnsi="Times New Roman"/>
                <w:sz w:val="16"/>
                <w:szCs w:val="16"/>
              </w:rPr>
              <w:t xml:space="preserve">81.4, </w:t>
            </w:r>
            <w:r w:rsidRPr="00F87C09">
              <w:rPr>
                <w:rFonts w:ascii="Times New Roman" w:hAnsi="Times New Roman"/>
                <w:sz w:val="16"/>
                <w:szCs w:val="16"/>
                <w:lang w:val="en-US"/>
              </w:rPr>
              <w:t>Z</w:t>
            </w:r>
            <w:r w:rsidRPr="00F87C09">
              <w:rPr>
                <w:rFonts w:ascii="Times New Roman" w:hAnsi="Times New Roman"/>
                <w:sz w:val="16"/>
                <w:szCs w:val="16"/>
              </w:rPr>
              <w:t>81.8</w:t>
            </w:r>
            <w:r w:rsidR="0039388C" w:rsidRPr="00F87C09">
              <w:rPr>
                <w:rFonts w:ascii="Times New Roman" w:hAnsi="Times New Roman"/>
                <w:sz w:val="16"/>
                <w:szCs w:val="16"/>
              </w:rPr>
              <w:t xml:space="preserve">, </w:t>
            </w:r>
            <w:r w:rsidR="0039388C" w:rsidRPr="00F87C09">
              <w:rPr>
                <w:rFonts w:ascii="Times New Roman" w:hAnsi="Times New Roman"/>
                <w:sz w:val="16"/>
                <w:szCs w:val="16"/>
                <w:lang w:val="en-US"/>
              </w:rPr>
              <w:t>Z</w:t>
            </w:r>
            <w:r w:rsidR="00625C2F" w:rsidRPr="00F87C09">
              <w:rPr>
                <w:rFonts w:ascii="Times New Roman" w:hAnsi="Times New Roman"/>
                <w:sz w:val="16"/>
                <w:szCs w:val="16"/>
              </w:rPr>
              <w:t>04.8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61"/>
              <w:jc w:val="center"/>
              <w:rPr>
                <w:rFonts w:ascii="Times New Roman" w:hAnsi="Times New Roman"/>
                <w:sz w:val="16"/>
                <w:szCs w:val="16"/>
              </w:rPr>
            </w:pPr>
            <w:r w:rsidRPr="00F87C09">
              <w:rPr>
                <w:rFonts w:ascii="Times New Roman" w:hAnsi="Times New Roman"/>
                <w:sz w:val="16"/>
                <w:szCs w:val="16"/>
              </w:rPr>
              <w:t>амбулаторно</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FF14E9">
            <w:pPr>
              <w:spacing w:after="0" w:line="259" w:lineRule="auto"/>
              <w:ind w:left="20"/>
              <w:rPr>
                <w:rFonts w:ascii="Times New Roman" w:hAnsi="Times New Roman"/>
                <w:sz w:val="16"/>
                <w:szCs w:val="16"/>
              </w:rPr>
            </w:pPr>
            <w:r w:rsidRPr="00F87C09">
              <w:rPr>
                <w:rFonts w:ascii="Times New Roman" w:hAnsi="Times New Roman"/>
                <w:sz w:val="16"/>
                <w:szCs w:val="16"/>
              </w:rPr>
              <w:t xml:space="preserve">Наркологический </w:t>
            </w:r>
          </w:p>
        </w:tc>
      </w:tr>
    </w:tbl>
    <w:p w:rsidR="00C53277" w:rsidRPr="00F87C09" w:rsidRDefault="00C53277" w:rsidP="00C53277">
      <w:pPr>
        <w:tabs>
          <w:tab w:val="left" w:pos="1593"/>
        </w:tabs>
        <w:spacing w:line="240" w:lineRule="auto"/>
        <w:ind w:firstLine="637"/>
        <w:contextualSpacing/>
        <w:jc w:val="both"/>
        <w:rPr>
          <w:rFonts w:ascii="Times New Roman" w:hAnsi="Times New Roman"/>
          <w:b/>
          <w:sz w:val="26"/>
          <w:szCs w:val="26"/>
        </w:rPr>
      </w:pPr>
      <w:r w:rsidRPr="00F87C09">
        <w:rPr>
          <w:rFonts w:ascii="Times New Roman" w:hAnsi="Times New Roman"/>
          <w:b/>
          <w:sz w:val="24"/>
          <w:szCs w:val="24"/>
        </w:rPr>
        <w:t>*Коды МКБ начинающиеся Z используются только при кодировании консультативных посещений и посещений с профилактической целью</w:t>
      </w:r>
      <w:r w:rsidRPr="00F87C09">
        <w:rPr>
          <w:rFonts w:ascii="Times New Roman" w:hAnsi="Times New Roman"/>
          <w:b/>
          <w:sz w:val="26"/>
          <w:szCs w:val="26"/>
        </w:rPr>
        <w:t>.</w:t>
      </w:r>
    </w:p>
    <w:p w:rsidR="00AF6433" w:rsidRPr="00F87C09" w:rsidRDefault="00AF6433" w:rsidP="00E52E6F">
      <w:pPr>
        <w:spacing w:after="0" w:line="240" w:lineRule="auto"/>
        <w:jc w:val="center"/>
        <w:rPr>
          <w:rFonts w:ascii="Times New Roman" w:eastAsia="Times New Roman" w:hAnsi="Times New Roman"/>
          <w:b/>
          <w:sz w:val="26"/>
          <w:szCs w:val="26"/>
          <w:lang w:eastAsia="ru-RU"/>
        </w:rPr>
      </w:pPr>
    </w:p>
    <w:p w:rsidR="00E52E6F" w:rsidRPr="00F87C09" w:rsidRDefault="00E52E6F" w:rsidP="00E52E6F">
      <w:pPr>
        <w:spacing w:after="0" w:line="240" w:lineRule="auto"/>
        <w:jc w:val="center"/>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Перечень заболеваний, состояний по профилю «наркология» для оплаты медицинской помощи в условиях дневного стационара по дополнительным видам и условиям оказания медицинской помощи, не установленным базовой программой обязательного медицинского страхования.</w:t>
      </w:r>
    </w:p>
    <w:p w:rsidR="0085314D" w:rsidRPr="00F87C09" w:rsidRDefault="0085314D" w:rsidP="00E52E6F">
      <w:pPr>
        <w:spacing w:after="0" w:line="240" w:lineRule="auto"/>
        <w:jc w:val="center"/>
        <w:rPr>
          <w:rFonts w:ascii="Times New Roman" w:eastAsia="Times New Roman" w:hAnsi="Times New Roman"/>
          <w:sz w:val="26"/>
          <w:szCs w:val="26"/>
          <w:lang w:eastAsia="ru-RU"/>
        </w:rPr>
      </w:pPr>
    </w:p>
    <w:tbl>
      <w:tblPr>
        <w:tblW w:w="10632" w:type="dxa"/>
        <w:tblInd w:w="-1137" w:type="dxa"/>
        <w:tblCellMar>
          <w:top w:w="36" w:type="dxa"/>
          <w:left w:w="81" w:type="dxa"/>
          <w:right w:w="0" w:type="dxa"/>
        </w:tblCellMar>
        <w:tblLook w:val="04A0" w:firstRow="1" w:lastRow="0" w:firstColumn="1" w:lastColumn="0" w:noHBand="0" w:noVBand="1"/>
      </w:tblPr>
      <w:tblGrid>
        <w:gridCol w:w="635"/>
        <w:gridCol w:w="2184"/>
        <w:gridCol w:w="4411"/>
        <w:gridCol w:w="1591"/>
        <w:gridCol w:w="1811"/>
      </w:tblGrid>
      <w:tr w:rsidR="00325701" w:rsidRPr="00F87C09" w:rsidTr="008F65C8">
        <w:trPr>
          <w:trHeight w:val="772"/>
        </w:trPr>
        <w:tc>
          <w:tcPr>
            <w:tcW w:w="635"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123" w:line="259" w:lineRule="auto"/>
              <w:rPr>
                <w:rFonts w:ascii="Times New Roman" w:hAnsi="Times New Roman"/>
                <w:sz w:val="16"/>
                <w:szCs w:val="16"/>
              </w:rPr>
            </w:pPr>
          </w:p>
        </w:tc>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3" w:right="77" w:firstLine="10"/>
              <w:rPr>
                <w:rFonts w:ascii="Times New Roman" w:hAnsi="Times New Roman"/>
                <w:sz w:val="16"/>
                <w:szCs w:val="16"/>
              </w:rPr>
            </w:pPr>
            <w:r w:rsidRPr="00F87C09">
              <w:rPr>
                <w:rFonts w:ascii="Times New Roman" w:hAnsi="Times New Roman"/>
                <w:sz w:val="16"/>
                <w:szCs w:val="16"/>
              </w:rPr>
              <w:t>Оказание специализированной медицинской помощи в условиях дневного стационара</w:t>
            </w:r>
          </w:p>
        </w:tc>
        <w:tc>
          <w:tcPr>
            <w:tcW w:w="4411" w:type="dxa"/>
            <w:tcBorders>
              <w:top w:val="single" w:sz="2" w:space="0" w:color="000000"/>
              <w:left w:val="single" w:sz="2" w:space="0" w:color="000000"/>
              <w:bottom w:val="single" w:sz="2" w:space="0" w:color="000000"/>
              <w:right w:val="single" w:sz="2" w:space="0" w:color="000000"/>
            </w:tcBorders>
            <w:shd w:val="clear" w:color="auto" w:fill="auto"/>
          </w:tcPr>
          <w:p w:rsidR="003569D4" w:rsidRPr="00F87C09" w:rsidRDefault="00325701" w:rsidP="00E52E6F">
            <w:pPr>
              <w:spacing w:after="0" w:line="237" w:lineRule="auto"/>
              <w:ind w:left="3" w:right="6"/>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 10.</w:t>
            </w:r>
            <w:r w:rsidR="0085314D" w:rsidRPr="00F87C09">
              <w:rPr>
                <w:rFonts w:ascii="Times New Roman" w:hAnsi="Times New Roman"/>
                <w:sz w:val="16"/>
                <w:szCs w:val="16"/>
              </w:rPr>
              <w:t>0</w:t>
            </w:r>
            <w:r w:rsidRPr="00F87C09">
              <w:rPr>
                <w:rFonts w:ascii="Times New Roman" w:hAnsi="Times New Roman"/>
                <w:sz w:val="16"/>
                <w:szCs w:val="16"/>
              </w:rPr>
              <w:t xml:space="preserve">,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11.0,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12.0,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13.0,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14.0,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15.0,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16.0,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17.0,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18.0,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 19.0, </w:t>
            </w:r>
            <w:r w:rsidR="00CE6E70" w:rsidRPr="00F87C09">
              <w:rPr>
                <w:rFonts w:ascii="Times New Roman" w:hAnsi="Times New Roman"/>
                <w:sz w:val="16"/>
                <w:szCs w:val="16"/>
                <w:lang w:val="en-US"/>
              </w:rPr>
              <w:t>F</w:t>
            </w:r>
            <w:r w:rsidR="00CE6E70" w:rsidRPr="00F87C09">
              <w:rPr>
                <w:rFonts w:ascii="Times New Roman" w:hAnsi="Times New Roman"/>
                <w:sz w:val="16"/>
                <w:szCs w:val="16"/>
              </w:rPr>
              <w:t xml:space="preserve">10.1, </w:t>
            </w:r>
            <w:r w:rsidRPr="00F87C09">
              <w:rPr>
                <w:rFonts w:ascii="Times New Roman" w:hAnsi="Times New Roman"/>
                <w:sz w:val="16"/>
                <w:szCs w:val="16"/>
                <w:lang w:val="en-US"/>
              </w:rPr>
              <w:t>F</w:t>
            </w:r>
            <w:r w:rsidRPr="00F87C09">
              <w:rPr>
                <w:rFonts w:ascii="Times New Roman" w:hAnsi="Times New Roman"/>
                <w:sz w:val="16"/>
                <w:szCs w:val="16"/>
              </w:rPr>
              <w:t xml:space="preserve">11.1, </w:t>
            </w:r>
            <w:r w:rsidRPr="00F87C09">
              <w:rPr>
                <w:rFonts w:ascii="Times New Roman" w:hAnsi="Times New Roman"/>
                <w:sz w:val="16"/>
                <w:szCs w:val="16"/>
                <w:lang w:val="en-US"/>
              </w:rPr>
              <w:t>F</w:t>
            </w:r>
            <w:r w:rsidRPr="00F87C09">
              <w:rPr>
                <w:rFonts w:ascii="Times New Roman" w:hAnsi="Times New Roman"/>
                <w:sz w:val="16"/>
                <w:szCs w:val="16"/>
              </w:rPr>
              <w:t>12.</w:t>
            </w:r>
            <w:r w:rsidRPr="00F87C09">
              <w:rPr>
                <w:rFonts w:ascii="Times New Roman" w:hAnsi="Times New Roman"/>
                <w:sz w:val="16"/>
                <w:szCs w:val="16"/>
                <w:lang w:val="en-US"/>
              </w:rPr>
              <w:t>l</w:t>
            </w:r>
            <w:r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13.1, </w:t>
            </w:r>
            <w:r w:rsidRPr="00F87C09">
              <w:rPr>
                <w:rFonts w:ascii="Times New Roman" w:hAnsi="Times New Roman"/>
                <w:sz w:val="16"/>
                <w:szCs w:val="16"/>
                <w:lang w:val="en-US"/>
              </w:rPr>
              <w:t>F</w:t>
            </w:r>
            <w:r w:rsidRPr="00F87C09">
              <w:rPr>
                <w:rFonts w:ascii="Times New Roman" w:hAnsi="Times New Roman"/>
                <w:sz w:val="16"/>
                <w:szCs w:val="16"/>
              </w:rPr>
              <w:t>14.</w:t>
            </w:r>
            <w:r w:rsidRPr="00F87C09">
              <w:rPr>
                <w:rFonts w:ascii="Times New Roman" w:hAnsi="Times New Roman"/>
                <w:sz w:val="16"/>
                <w:szCs w:val="16"/>
                <w:lang w:val="en-US"/>
              </w:rPr>
              <w:t>l</w:t>
            </w:r>
            <w:r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15.1, </w:t>
            </w:r>
            <w:r w:rsidRPr="00F87C09">
              <w:rPr>
                <w:rFonts w:ascii="Times New Roman" w:hAnsi="Times New Roman"/>
                <w:sz w:val="16"/>
                <w:szCs w:val="16"/>
                <w:lang w:val="en-US"/>
              </w:rPr>
              <w:t>F</w:t>
            </w:r>
            <w:r w:rsidRPr="00F87C09">
              <w:rPr>
                <w:rFonts w:ascii="Times New Roman" w:hAnsi="Times New Roman"/>
                <w:sz w:val="16"/>
                <w:szCs w:val="16"/>
              </w:rPr>
              <w:t xml:space="preserve"> </w:t>
            </w:r>
            <w:r w:rsidRPr="00F87C09">
              <w:rPr>
                <w:rFonts w:ascii="Times New Roman" w:hAnsi="Times New Roman"/>
                <w:sz w:val="16"/>
                <w:szCs w:val="16"/>
                <w:lang w:val="en-US"/>
              </w:rPr>
              <w:t>l</w:t>
            </w:r>
            <w:r w:rsidRPr="00F87C09">
              <w:rPr>
                <w:rFonts w:ascii="Times New Roman" w:hAnsi="Times New Roman"/>
                <w:sz w:val="16"/>
                <w:szCs w:val="16"/>
              </w:rPr>
              <w:t xml:space="preserve">6.1, </w:t>
            </w:r>
            <w:r w:rsidRPr="00F87C09">
              <w:rPr>
                <w:rFonts w:ascii="Times New Roman" w:hAnsi="Times New Roman"/>
                <w:sz w:val="16"/>
                <w:szCs w:val="16"/>
                <w:lang w:val="en-US"/>
              </w:rPr>
              <w:t>F</w:t>
            </w:r>
            <w:r w:rsidRPr="00F87C09">
              <w:rPr>
                <w:rFonts w:ascii="Times New Roman" w:hAnsi="Times New Roman"/>
                <w:sz w:val="16"/>
                <w:szCs w:val="16"/>
              </w:rPr>
              <w:t xml:space="preserve"> </w:t>
            </w:r>
            <w:r w:rsidRPr="00F87C09">
              <w:rPr>
                <w:rFonts w:ascii="Times New Roman" w:hAnsi="Times New Roman"/>
                <w:sz w:val="16"/>
                <w:szCs w:val="16"/>
                <w:lang w:val="en-US"/>
              </w:rPr>
              <w:t>l</w:t>
            </w:r>
            <w:r w:rsidRPr="00F87C09">
              <w:rPr>
                <w:rFonts w:ascii="Times New Roman" w:hAnsi="Times New Roman"/>
                <w:sz w:val="16"/>
                <w:szCs w:val="16"/>
              </w:rPr>
              <w:t>7.1,</w:t>
            </w:r>
            <w:r w:rsidR="003569D4"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 18.1, </w:t>
            </w:r>
            <w:r w:rsidRPr="00F87C09">
              <w:rPr>
                <w:rFonts w:ascii="Times New Roman" w:hAnsi="Times New Roman"/>
                <w:sz w:val="16"/>
                <w:szCs w:val="16"/>
                <w:lang w:val="en-US"/>
              </w:rPr>
              <w:t>F</w:t>
            </w:r>
            <w:r w:rsidRPr="00F87C09">
              <w:rPr>
                <w:rFonts w:ascii="Times New Roman" w:hAnsi="Times New Roman"/>
                <w:sz w:val="16"/>
                <w:szCs w:val="16"/>
              </w:rPr>
              <w:t>19.</w:t>
            </w:r>
            <w:r w:rsidRPr="00F87C09">
              <w:rPr>
                <w:rFonts w:ascii="Times New Roman" w:hAnsi="Times New Roman"/>
                <w:sz w:val="16"/>
                <w:szCs w:val="16"/>
                <w:lang w:val="en-US"/>
              </w:rPr>
              <w:t>l</w:t>
            </w:r>
            <w:r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10.2, </w:t>
            </w:r>
          </w:p>
          <w:p w:rsidR="00325701" w:rsidRPr="00F87C09" w:rsidRDefault="00325701" w:rsidP="003569D4">
            <w:pPr>
              <w:spacing w:after="0" w:line="237" w:lineRule="auto"/>
              <w:ind w:left="3" w:right="6"/>
              <w:rPr>
                <w:rFonts w:ascii="Times New Roman" w:hAnsi="Times New Roman"/>
                <w:sz w:val="16"/>
                <w:szCs w:val="16"/>
              </w:rPr>
            </w:pPr>
            <w:r w:rsidRPr="00F87C09">
              <w:rPr>
                <w:rFonts w:ascii="Times New Roman" w:hAnsi="Times New Roman"/>
                <w:sz w:val="16"/>
                <w:szCs w:val="16"/>
                <w:lang w:val="en-US"/>
              </w:rPr>
              <w:t>F</w:t>
            </w:r>
            <w:r w:rsidRPr="00F87C09">
              <w:rPr>
                <w:rFonts w:ascii="Times New Roman" w:hAnsi="Times New Roman"/>
                <w:sz w:val="16"/>
                <w:szCs w:val="16"/>
              </w:rPr>
              <w:t xml:space="preserve"> </w:t>
            </w:r>
            <w:r w:rsidRPr="00F87C09">
              <w:rPr>
                <w:rFonts w:ascii="Times New Roman" w:hAnsi="Times New Roman"/>
                <w:sz w:val="16"/>
                <w:szCs w:val="16"/>
                <w:lang w:val="en-US"/>
              </w:rPr>
              <w:t>l</w:t>
            </w:r>
            <w:r w:rsidRPr="00F87C09">
              <w:rPr>
                <w:rFonts w:ascii="Times New Roman" w:hAnsi="Times New Roman"/>
                <w:sz w:val="16"/>
                <w:szCs w:val="16"/>
              </w:rPr>
              <w:t xml:space="preserve">1.2, </w:t>
            </w:r>
            <w:r w:rsidRPr="00F87C09">
              <w:rPr>
                <w:rFonts w:ascii="Times New Roman" w:hAnsi="Times New Roman"/>
                <w:sz w:val="16"/>
                <w:szCs w:val="16"/>
                <w:lang w:val="en-US"/>
              </w:rPr>
              <w:t>F</w:t>
            </w:r>
            <w:r w:rsidRPr="00F87C09">
              <w:rPr>
                <w:rFonts w:ascii="Times New Roman" w:hAnsi="Times New Roman"/>
                <w:sz w:val="16"/>
                <w:szCs w:val="16"/>
              </w:rPr>
              <w:t xml:space="preserve">12.2, </w:t>
            </w:r>
            <w:r w:rsidRPr="00F87C09">
              <w:rPr>
                <w:rFonts w:ascii="Times New Roman" w:hAnsi="Times New Roman"/>
                <w:sz w:val="16"/>
                <w:szCs w:val="16"/>
                <w:lang w:val="en-US"/>
              </w:rPr>
              <w:t>F</w:t>
            </w:r>
            <w:r w:rsidRPr="00F87C09">
              <w:rPr>
                <w:rFonts w:ascii="Times New Roman" w:hAnsi="Times New Roman"/>
                <w:sz w:val="16"/>
                <w:szCs w:val="16"/>
              </w:rPr>
              <w:t xml:space="preserve">13.2, </w:t>
            </w:r>
            <w:r w:rsidRPr="00F87C09">
              <w:rPr>
                <w:rFonts w:ascii="Times New Roman" w:hAnsi="Times New Roman"/>
                <w:sz w:val="16"/>
                <w:szCs w:val="16"/>
                <w:lang w:val="en-US"/>
              </w:rPr>
              <w:t>F</w:t>
            </w:r>
            <w:r w:rsidRPr="00F87C09">
              <w:rPr>
                <w:rFonts w:ascii="Times New Roman" w:hAnsi="Times New Roman"/>
                <w:sz w:val="16"/>
                <w:szCs w:val="16"/>
              </w:rPr>
              <w:t xml:space="preserve">14.2, </w:t>
            </w:r>
            <w:r w:rsidRPr="00F87C09">
              <w:rPr>
                <w:rFonts w:ascii="Times New Roman" w:hAnsi="Times New Roman"/>
                <w:sz w:val="16"/>
                <w:szCs w:val="16"/>
                <w:lang w:val="en-US"/>
              </w:rPr>
              <w:t>F</w:t>
            </w:r>
            <w:r w:rsidRPr="00F87C09">
              <w:rPr>
                <w:rFonts w:ascii="Times New Roman" w:hAnsi="Times New Roman"/>
                <w:sz w:val="16"/>
                <w:szCs w:val="16"/>
              </w:rPr>
              <w:t xml:space="preserve">15.2, </w:t>
            </w:r>
            <w:r w:rsidRPr="00F87C09">
              <w:rPr>
                <w:rFonts w:ascii="Times New Roman" w:hAnsi="Times New Roman"/>
                <w:sz w:val="16"/>
                <w:szCs w:val="16"/>
                <w:lang w:val="en-US"/>
              </w:rPr>
              <w:t>F</w:t>
            </w:r>
            <w:r w:rsidRPr="00F87C09">
              <w:rPr>
                <w:rFonts w:ascii="Times New Roman" w:hAnsi="Times New Roman"/>
                <w:sz w:val="16"/>
                <w:szCs w:val="16"/>
              </w:rPr>
              <w:t xml:space="preserve">16.2, </w:t>
            </w:r>
            <w:r w:rsidRPr="00F87C09">
              <w:rPr>
                <w:rFonts w:ascii="Times New Roman" w:hAnsi="Times New Roman"/>
                <w:sz w:val="16"/>
                <w:szCs w:val="16"/>
                <w:lang w:val="en-US"/>
              </w:rPr>
              <w:t>F</w:t>
            </w:r>
            <w:r w:rsidRPr="00F87C09">
              <w:rPr>
                <w:rFonts w:ascii="Times New Roman" w:hAnsi="Times New Roman"/>
                <w:sz w:val="16"/>
                <w:szCs w:val="16"/>
              </w:rPr>
              <w:t xml:space="preserve"> 18.2, </w:t>
            </w:r>
            <w:r w:rsidRPr="00F87C09">
              <w:rPr>
                <w:rFonts w:ascii="Times New Roman" w:hAnsi="Times New Roman"/>
                <w:sz w:val="16"/>
                <w:szCs w:val="16"/>
                <w:lang w:val="en-US"/>
              </w:rPr>
              <w:t>F</w:t>
            </w:r>
            <w:r w:rsidRPr="00F87C09">
              <w:rPr>
                <w:rFonts w:ascii="Times New Roman" w:hAnsi="Times New Roman"/>
                <w:sz w:val="16"/>
                <w:szCs w:val="16"/>
              </w:rPr>
              <w:t xml:space="preserve">19.2, </w:t>
            </w:r>
            <w:r w:rsidRPr="00F87C09">
              <w:rPr>
                <w:rFonts w:ascii="Times New Roman" w:hAnsi="Times New Roman"/>
                <w:sz w:val="16"/>
                <w:szCs w:val="16"/>
                <w:lang w:val="en-US"/>
              </w:rPr>
              <w:t>F</w:t>
            </w:r>
            <w:r w:rsidRPr="00F87C09">
              <w:rPr>
                <w:rFonts w:ascii="Times New Roman" w:hAnsi="Times New Roman"/>
                <w:sz w:val="16"/>
                <w:szCs w:val="16"/>
              </w:rPr>
              <w:t xml:space="preserve">10.3, </w:t>
            </w:r>
            <w:r w:rsidRPr="00F87C09">
              <w:rPr>
                <w:rFonts w:ascii="Times New Roman" w:hAnsi="Times New Roman"/>
                <w:sz w:val="16"/>
                <w:szCs w:val="16"/>
                <w:lang w:val="en-US"/>
              </w:rPr>
              <w:t>F</w:t>
            </w:r>
            <w:r w:rsidRPr="00F87C09">
              <w:rPr>
                <w:rFonts w:ascii="Times New Roman" w:hAnsi="Times New Roman"/>
                <w:sz w:val="16"/>
                <w:szCs w:val="16"/>
              </w:rPr>
              <w:t xml:space="preserve">11.3, </w:t>
            </w:r>
            <w:r w:rsidRPr="00F87C09">
              <w:rPr>
                <w:rFonts w:ascii="Times New Roman" w:hAnsi="Times New Roman"/>
                <w:sz w:val="16"/>
                <w:szCs w:val="16"/>
                <w:lang w:val="en-US"/>
              </w:rPr>
              <w:t>F</w:t>
            </w:r>
            <w:r w:rsidRPr="00F87C09">
              <w:rPr>
                <w:rFonts w:ascii="Times New Roman" w:hAnsi="Times New Roman"/>
                <w:sz w:val="16"/>
                <w:szCs w:val="16"/>
              </w:rPr>
              <w:t xml:space="preserve">12.3, </w:t>
            </w:r>
            <w:r w:rsidRPr="00F87C09">
              <w:rPr>
                <w:rFonts w:ascii="Times New Roman" w:hAnsi="Times New Roman"/>
                <w:sz w:val="16"/>
                <w:szCs w:val="16"/>
                <w:lang w:val="en-US"/>
              </w:rPr>
              <w:t>F</w:t>
            </w:r>
            <w:r w:rsidRPr="00F87C09">
              <w:rPr>
                <w:rFonts w:ascii="Times New Roman" w:hAnsi="Times New Roman"/>
                <w:sz w:val="16"/>
                <w:szCs w:val="16"/>
              </w:rPr>
              <w:t xml:space="preserve">13.3, </w:t>
            </w:r>
            <w:r w:rsidRPr="00F87C09">
              <w:rPr>
                <w:rFonts w:ascii="Times New Roman" w:hAnsi="Times New Roman"/>
                <w:sz w:val="16"/>
                <w:szCs w:val="16"/>
                <w:lang w:val="en-US"/>
              </w:rPr>
              <w:t>F</w:t>
            </w:r>
            <w:r w:rsidRPr="00F87C09">
              <w:rPr>
                <w:rFonts w:ascii="Times New Roman" w:hAnsi="Times New Roman"/>
                <w:sz w:val="16"/>
                <w:szCs w:val="16"/>
              </w:rPr>
              <w:t>14.3</w:t>
            </w:r>
            <w:r w:rsidR="003569D4" w:rsidRPr="00F87C09">
              <w:rPr>
                <w:rFonts w:ascii="Times New Roman" w:hAnsi="Times New Roman"/>
                <w:sz w:val="16"/>
                <w:szCs w:val="16"/>
              </w:rPr>
              <w:t xml:space="preserve">, </w:t>
            </w:r>
            <w:r w:rsidRPr="00F87C09">
              <w:rPr>
                <w:rFonts w:ascii="Times New Roman" w:hAnsi="Times New Roman"/>
                <w:sz w:val="16"/>
                <w:szCs w:val="16"/>
                <w:lang w:val="en-US"/>
              </w:rPr>
              <w:t>F</w:t>
            </w:r>
            <w:r w:rsidRPr="00F87C09">
              <w:rPr>
                <w:rFonts w:ascii="Times New Roman" w:hAnsi="Times New Roman"/>
                <w:sz w:val="16"/>
                <w:szCs w:val="16"/>
              </w:rPr>
              <w:t xml:space="preserve">15.3, </w:t>
            </w:r>
            <w:r w:rsidRPr="00F87C09">
              <w:rPr>
                <w:rFonts w:ascii="Times New Roman" w:hAnsi="Times New Roman"/>
                <w:sz w:val="16"/>
                <w:szCs w:val="16"/>
                <w:lang w:val="en-US"/>
              </w:rPr>
              <w:t>F</w:t>
            </w:r>
            <w:r w:rsidRPr="00F87C09">
              <w:rPr>
                <w:rFonts w:ascii="Times New Roman" w:hAnsi="Times New Roman"/>
                <w:sz w:val="16"/>
                <w:szCs w:val="16"/>
              </w:rPr>
              <w:t xml:space="preserve">16.3, </w:t>
            </w:r>
            <w:r w:rsidRPr="00F87C09">
              <w:rPr>
                <w:rFonts w:ascii="Times New Roman" w:hAnsi="Times New Roman"/>
                <w:sz w:val="16"/>
                <w:szCs w:val="16"/>
                <w:lang w:val="en-US"/>
              </w:rPr>
              <w:t>F</w:t>
            </w:r>
            <w:r w:rsidRPr="00F87C09">
              <w:rPr>
                <w:rFonts w:ascii="Times New Roman" w:hAnsi="Times New Roman"/>
                <w:sz w:val="16"/>
                <w:szCs w:val="16"/>
              </w:rPr>
              <w:t xml:space="preserve">18.3, </w:t>
            </w:r>
            <w:r w:rsidRPr="00F87C09">
              <w:rPr>
                <w:rFonts w:ascii="Times New Roman" w:hAnsi="Times New Roman"/>
                <w:sz w:val="16"/>
                <w:szCs w:val="16"/>
                <w:lang w:val="en-US"/>
              </w:rPr>
              <w:t>F</w:t>
            </w:r>
            <w:r w:rsidRPr="00F87C09">
              <w:rPr>
                <w:rFonts w:ascii="Times New Roman" w:hAnsi="Times New Roman"/>
                <w:sz w:val="16"/>
                <w:szCs w:val="16"/>
              </w:rPr>
              <w:t xml:space="preserve">19.3, </w:t>
            </w:r>
            <w:r w:rsidRPr="00F87C09">
              <w:rPr>
                <w:rFonts w:ascii="Times New Roman" w:hAnsi="Times New Roman"/>
                <w:sz w:val="16"/>
                <w:szCs w:val="16"/>
                <w:lang w:val="en-US"/>
              </w:rPr>
              <w:t>F</w:t>
            </w:r>
            <w:r w:rsidRPr="00F87C09">
              <w:rPr>
                <w:rFonts w:ascii="Times New Roman" w:hAnsi="Times New Roman"/>
                <w:sz w:val="16"/>
                <w:szCs w:val="16"/>
              </w:rPr>
              <w:t xml:space="preserve">10.6, </w:t>
            </w:r>
            <w:r w:rsidRPr="00F87C09">
              <w:rPr>
                <w:rFonts w:ascii="Times New Roman" w:hAnsi="Times New Roman"/>
                <w:sz w:val="16"/>
                <w:szCs w:val="16"/>
                <w:lang w:val="en-US"/>
              </w:rPr>
              <w:t>F</w:t>
            </w:r>
            <w:r w:rsidRPr="00F87C09">
              <w:rPr>
                <w:rFonts w:ascii="Times New Roman" w:hAnsi="Times New Roman"/>
                <w:sz w:val="16"/>
                <w:szCs w:val="16"/>
              </w:rPr>
              <w:t xml:space="preserve">11.6, </w:t>
            </w:r>
            <w:r w:rsidRPr="00F87C09">
              <w:rPr>
                <w:rFonts w:ascii="Times New Roman" w:hAnsi="Times New Roman"/>
                <w:sz w:val="16"/>
                <w:szCs w:val="16"/>
                <w:lang w:val="en-US"/>
              </w:rPr>
              <w:t>F</w:t>
            </w:r>
            <w:r w:rsidRPr="00F87C09">
              <w:rPr>
                <w:rFonts w:ascii="Times New Roman" w:hAnsi="Times New Roman"/>
                <w:sz w:val="16"/>
                <w:szCs w:val="16"/>
              </w:rPr>
              <w:t xml:space="preserve">12.6, </w:t>
            </w:r>
            <w:r w:rsidRPr="00F87C09">
              <w:rPr>
                <w:rFonts w:ascii="Times New Roman" w:hAnsi="Times New Roman"/>
                <w:sz w:val="16"/>
                <w:szCs w:val="16"/>
                <w:lang w:val="en-US"/>
              </w:rPr>
              <w:t>F</w:t>
            </w:r>
            <w:r w:rsidRPr="00F87C09">
              <w:rPr>
                <w:rFonts w:ascii="Times New Roman" w:hAnsi="Times New Roman"/>
                <w:sz w:val="16"/>
                <w:szCs w:val="16"/>
              </w:rPr>
              <w:t xml:space="preserve">13.6, </w:t>
            </w:r>
            <w:r w:rsidRPr="00F87C09">
              <w:rPr>
                <w:rFonts w:ascii="Times New Roman" w:hAnsi="Times New Roman"/>
                <w:sz w:val="16"/>
                <w:szCs w:val="16"/>
                <w:lang w:val="en-US"/>
              </w:rPr>
              <w:t>F</w:t>
            </w:r>
            <w:r w:rsidRPr="00F87C09">
              <w:rPr>
                <w:rFonts w:ascii="Times New Roman" w:hAnsi="Times New Roman"/>
                <w:sz w:val="16"/>
                <w:szCs w:val="16"/>
              </w:rPr>
              <w:t xml:space="preserve">14.6, </w:t>
            </w:r>
            <w:r w:rsidRPr="00F87C09">
              <w:rPr>
                <w:rFonts w:ascii="Times New Roman" w:hAnsi="Times New Roman"/>
                <w:sz w:val="16"/>
                <w:szCs w:val="16"/>
                <w:lang w:val="en-US"/>
              </w:rPr>
              <w:t>F</w:t>
            </w:r>
            <w:r w:rsidRPr="00F87C09">
              <w:rPr>
                <w:rFonts w:ascii="Times New Roman" w:hAnsi="Times New Roman"/>
                <w:sz w:val="16"/>
                <w:szCs w:val="16"/>
              </w:rPr>
              <w:t xml:space="preserve">15.6, </w:t>
            </w:r>
            <w:r w:rsidRPr="00F87C09">
              <w:rPr>
                <w:rFonts w:ascii="Times New Roman" w:hAnsi="Times New Roman"/>
                <w:sz w:val="16"/>
                <w:szCs w:val="16"/>
                <w:lang w:val="en-US"/>
              </w:rPr>
              <w:t>F</w:t>
            </w:r>
            <w:r w:rsidRPr="00F87C09">
              <w:rPr>
                <w:rFonts w:ascii="Times New Roman" w:hAnsi="Times New Roman"/>
                <w:sz w:val="16"/>
                <w:szCs w:val="16"/>
              </w:rPr>
              <w:t xml:space="preserve">16.6, </w:t>
            </w:r>
            <w:r w:rsidRPr="00F87C09">
              <w:rPr>
                <w:rFonts w:ascii="Times New Roman" w:hAnsi="Times New Roman"/>
                <w:sz w:val="16"/>
                <w:szCs w:val="16"/>
                <w:lang w:val="en-US"/>
              </w:rPr>
              <w:t>F</w:t>
            </w:r>
            <w:r w:rsidRPr="00F87C09">
              <w:rPr>
                <w:rFonts w:ascii="Times New Roman" w:hAnsi="Times New Roman"/>
                <w:sz w:val="16"/>
                <w:szCs w:val="16"/>
              </w:rPr>
              <w:t>18.6</w:t>
            </w:r>
          </w:p>
        </w:tc>
        <w:tc>
          <w:tcPr>
            <w:tcW w:w="159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right="80"/>
              <w:jc w:val="center"/>
              <w:rPr>
                <w:rFonts w:ascii="Times New Roman" w:hAnsi="Times New Roman"/>
                <w:sz w:val="16"/>
                <w:szCs w:val="16"/>
              </w:rPr>
            </w:pPr>
            <w:r w:rsidRPr="00F87C09">
              <w:rPr>
                <w:rFonts w:ascii="Times New Roman" w:hAnsi="Times New Roman"/>
                <w:sz w:val="16"/>
                <w:szCs w:val="16"/>
              </w:rPr>
              <w:t>Дневной стационар</w:t>
            </w:r>
          </w:p>
        </w:tc>
        <w:tc>
          <w:tcPr>
            <w:tcW w:w="1811" w:type="dxa"/>
            <w:tcBorders>
              <w:top w:val="single" w:sz="2" w:space="0" w:color="000000"/>
              <w:left w:val="single" w:sz="2" w:space="0" w:color="000000"/>
              <w:bottom w:val="single" w:sz="2" w:space="0" w:color="000000"/>
              <w:right w:val="single" w:sz="2" w:space="0" w:color="000000"/>
            </w:tcBorders>
            <w:shd w:val="clear" w:color="auto" w:fill="auto"/>
          </w:tcPr>
          <w:p w:rsidR="00325701" w:rsidRPr="00F87C09" w:rsidRDefault="00325701" w:rsidP="000802CB">
            <w:pPr>
              <w:spacing w:after="0" w:line="259" w:lineRule="auto"/>
              <w:ind w:left="7"/>
              <w:rPr>
                <w:rFonts w:ascii="Times New Roman" w:hAnsi="Times New Roman"/>
                <w:sz w:val="16"/>
                <w:szCs w:val="16"/>
              </w:rPr>
            </w:pPr>
            <w:r w:rsidRPr="00F87C09">
              <w:rPr>
                <w:rFonts w:ascii="Times New Roman" w:hAnsi="Times New Roman"/>
                <w:sz w:val="16"/>
                <w:szCs w:val="16"/>
              </w:rPr>
              <w:t>Наркологический</w:t>
            </w:r>
          </w:p>
        </w:tc>
      </w:tr>
    </w:tbl>
    <w:p w:rsidR="00E52E6F" w:rsidRPr="00F87C09" w:rsidRDefault="00E52E6F" w:rsidP="0081189B">
      <w:pPr>
        <w:spacing w:line="240" w:lineRule="auto"/>
        <w:ind w:firstLine="708"/>
        <w:contextualSpacing/>
        <w:jc w:val="both"/>
        <w:rPr>
          <w:rFonts w:ascii="Times New Roman" w:hAnsi="Times New Roman"/>
          <w:b/>
          <w:sz w:val="26"/>
          <w:szCs w:val="26"/>
        </w:rPr>
      </w:pPr>
    </w:p>
    <w:p w:rsidR="0017062A" w:rsidRPr="00F87C09" w:rsidRDefault="0017062A" w:rsidP="00492BB1">
      <w:pPr>
        <w:spacing w:line="240" w:lineRule="auto"/>
        <w:ind w:firstLine="708"/>
        <w:contextualSpacing/>
        <w:jc w:val="both"/>
        <w:rPr>
          <w:rFonts w:ascii="Times New Roman" w:hAnsi="Times New Roman"/>
          <w:b/>
          <w:sz w:val="26"/>
          <w:szCs w:val="26"/>
        </w:rPr>
      </w:pPr>
    </w:p>
    <w:p w:rsidR="00492BB1" w:rsidRPr="00F87C09" w:rsidRDefault="00934E99" w:rsidP="00492BB1">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 xml:space="preserve">2.10.8. </w:t>
      </w:r>
      <w:r w:rsidR="00492BB1" w:rsidRPr="00F87C09">
        <w:rPr>
          <w:rFonts w:ascii="Times New Roman" w:hAnsi="Times New Roman"/>
          <w:sz w:val="26"/>
          <w:szCs w:val="26"/>
        </w:rPr>
        <w:t xml:space="preserve">Оплата медицинской помощи </w:t>
      </w:r>
      <w:r w:rsidR="00492BB1" w:rsidRPr="00F87C09">
        <w:rPr>
          <w:rFonts w:ascii="Times New Roman" w:hAnsi="Times New Roman"/>
          <w:b/>
          <w:sz w:val="26"/>
          <w:szCs w:val="26"/>
        </w:rPr>
        <w:t xml:space="preserve">профиля «психотерапия» </w:t>
      </w:r>
      <w:r w:rsidR="00492BB1" w:rsidRPr="00F87C09">
        <w:rPr>
          <w:rFonts w:ascii="Times New Roman" w:hAnsi="Times New Roman"/>
          <w:sz w:val="26"/>
          <w:szCs w:val="26"/>
        </w:rPr>
        <w:t>по нижеуказанным кодам МКБ до знака после точки» осуществляется:</w:t>
      </w:r>
    </w:p>
    <w:p w:rsidR="00492BB1" w:rsidRPr="00F87C09" w:rsidRDefault="00492BB1" w:rsidP="00492BB1">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1) в амбулаторных условиях:</w:t>
      </w:r>
    </w:p>
    <w:p w:rsidR="00492BB1" w:rsidRPr="00F87C09" w:rsidRDefault="00492BB1" w:rsidP="00492BB1">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за единицу объема медицинской помощи - за посещение</w:t>
      </w:r>
      <w:r w:rsidR="00E3774A" w:rsidRPr="00F87C09">
        <w:rPr>
          <w:rFonts w:ascii="Times New Roman" w:hAnsi="Times New Roman"/>
          <w:sz w:val="26"/>
          <w:szCs w:val="26"/>
        </w:rPr>
        <w:t>, за консультативн</w:t>
      </w:r>
      <w:r w:rsidR="00045B37" w:rsidRPr="00F87C09">
        <w:rPr>
          <w:rFonts w:ascii="Times New Roman" w:hAnsi="Times New Roman"/>
          <w:sz w:val="26"/>
          <w:szCs w:val="26"/>
        </w:rPr>
        <w:t>ое</w:t>
      </w:r>
      <w:r w:rsidR="00E3774A" w:rsidRPr="00F87C09">
        <w:rPr>
          <w:rFonts w:ascii="Times New Roman" w:hAnsi="Times New Roman"/>
          <w:sz w:val="26"/>
          <w:szCs w:val="26"/>
        </w:rPr>
        <w:t xml:space="preserve"> посещени</w:t>
      </w:r>
      <w:r w:rsidR="00045B37" w:rsidRPr="00F87C09">
        <w:rPr>
          <w:rFonts w:ascii="Times New Roman" w:hAnsi="Times New Roman"/>
          <w:sz w:val="26"/>
          <w:szCs w:val="26"/>
        </w:rPr>
        <w:t>е</w:t>
      </w:r>
      <w:r w:rsidR="00E3774A" w:rsidRPr="00F87C09">
        <w:rPr>
          <w:rFonts w:ascii="Times New Roman" w:hAnsi="Times New Roman"/>
          <w:sz w:val="26"/>
          <w:szCs w:val="26"/>
        </w:rPr>
        <w:t xml:space="preserve">, </w:t>
      </w:r>
      <w:r w:rsidRPr="00F87C09">
        <w:rPr>
          <w:rFonts w:ascii="Times New Roman" w:hAnsi="Times New Roman"/>
          <w:sz w:val="26"/>
          <w:szCs w:val="26"/>
        </w:rPr>
        <w:t>за обращение</w:t>
      </w:r>
      <w:r w:rsidR="00803144" w:rsidRPr="00F87C09">
        <w:rPr>
          <w:rFonts w:ascii="Times New Roman" w:hAnsi="Times New Roman"/>
          <w:sz w:val="26"/>
          <w:szCs w:val="26"/>
        </w:rPr>
        <w:t xml:space="preserve"> (законченный случай)</w:t>
      </w:r>
      <w:r w:rsidRPr="00F87C09">
        <w:rPr>
          <w:rFonts w:ascii="Times New Roman" w:hAnsi="Times New Roman"/>
          <w:sz w:val="26"/>
          <w:szCs w:val="26"/>
        </w:rPr>
        <w:t xml:space="preserve">, </w:t>
      </w:r>
      <w:r w:rsidR="00625B2E" w:rsidRPr="00F87C09">
        <w:rPr>
          <w:rFonts w:ascii="Times New Roman" w:hAnsi="Times New Roman"/>
          <w:sz w:val="26"/>
          <w:szCs w:val="26"/>
        </w:rPr>
        <w:t xml:space="preserve">за </w:t>
      </w:r>
      <w:r w:rsidRPr="00F87C09">
        <w:rPr>
          <w:rFonts w:ascii="Times New Roman" w:hAnsi="Times New Roman"/>
          <w:sz w:val="26"/>
          <w:szCs w:val="26"/>
        </w:rPr>
        <w:t xml:space="preserve">комплексное </w:t>
      </w:r>
      <w:r w:rsidR="00576692" w:rsidRPr="00F87C09">
        <w:rPr>
          <w:rFonts w:ascii="Times New Roman" w:hAnsi="Times New Roman"/>
          <w:sz w:val="26"/>
          <w:szCs w:val="26"/>
        </w:rPr>
        <w:t>обращение</w:t>
      </w:r>
      <w:r w:rsidR="00803144" w:rsidRPr="00F87C09">
        <w:rPr>
          <w:rFonts w:ascii="Times New Roman" w:hAnsi="Times New Roman"/>
          <w:sz w:val="26"/>
          <w:szCs w:val="26"/>
        </w:rPr>
        <w:t>.</w:t>
      </w:r>
      <w:r w:rsidRPr="00F87C09">
        <w:rPr>
          <w:rFonts w:ascii="Times New Roman" w:hAnsi="Times New Roman"/>
          <w:noProof/>
          <w:sz w:val="26"/>
          <w:szCs w:val="26"/>
          <w:lang w:eastAsia="ru-RU"/>
        </w:rPr>
        <w:drawing>
          <wp:inline distT="0" distB="0" distL="0" distR="0" wp14:anchorId="070FC1E1" wp14:editId="028D8778">
            <wp:extent cx="825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42C6B" w:rsidRPr="00F87C09" w:rsidRDefault="001525D4" w:rsidP="00642C6B">
      <w:pPr>
        <w:spacing w:after="100" w:afterAutospacing="1" w:line="240" w:lineRule="auto"/>
        <w:ind w:firstLine="708"/>
        <w:contextualSpacing/>
        <w:jc w:val="both"/>
        <w:rPr>
          <w:rFonts w:ascii="Times New Roman" w:hAnsi="Times New Roman"/>
          <w:sz w:val="26"/>
          <w:szCs w:val="26"/>
        </w:rPr>
      </w:pPr>
      <w:r w:rsidRPr="00F87C09">
        <w:rPr>
          <w:rFonts w:ascii="Times New Roman" w:hAnsi="Times New Roman"/>
          <w:sz w:val="26"/>
          <w:szCs w:val="26"/>
        </w:rPr>
        <w:t>Обращение по поводу заболевания – это законченный случай лечения заболевания в амбулаторных условиях с кратностью не менее двух посещений по поводу</w:t>
      </w:r>
      <w:r w:rsidR="00642C6B" w:rsidRPr="00F87C09">
        <w:rPr>
          <w:rFonts w:ascii="Times New Roman" w:hAnsi="Times New Roman"/>
          <w:sz w:val="26"/>
          <w:szCs w:val="26"/>
        </w:rPr>
        <w:t xml:space="preserve"> одного заболевания (складывается из первичных и повторных посещений).</w:t>
      </w:r>
    </w:p>
    <w:p w:rsidR="00B376EA" w:rsidRPr="00F87C09" w:rsidRDefault="00B376EA" w:rsidP="00666676">
      <w:pPr>
        <w:widowControl w:val="0"/>
        <w:tabs>
          <w:tab w:val="left" w:pos="1518"/>
        </w:tabs>
        <w:autoSpaceDE w:val="0"/>
        <w:autoSpaceDN w:val="0"/>
        <w:spacing w:after="0" w:line="240" w:lineRule="auto"/>
        <w:ind w:right="106" w:firstLine="851"/>
        <w:jc w:val="both"/>
        <w:rPr>
          <w:rFonts w:ascii="Times New Roman" w:hAnsi="Times New Roman"/>
          <w:sz w:val="26"/>
          <w:szCs w:val="26"/>
        </w:rPr>
      </w:pPr>
      <w:r w:rsidRPr="00F87C09">
        <w:rPr>
          <w:rFonts w:ascii="Times New Roman" w:hAnsi="Times New Roman"/>
          <w:sz w:val="26"/>
          <w:szCs w:val="26"/>
        </w:rPr>
        <w:t xml:space="preserve">Комплексное обращение по поводу заболевания, осуществляется только в условиях ГБУЗ РКПЦ Минздрава РБ и включает в себя дополнительные  расходы по приему первичных пациентов с </w:t>
      </w:r>
      <w:proofErr w:type="spellStart"/>
      <w:r w:rsidRPr="00F87C09">
        <w:rPr>
          <w:rFonts w:ascii="Times New Roman" w:hAnsi="Times New Roman"/>
          <w:sz w:val="26"/>
          <w:szCs w:val="26"/>
        </w:rPr>
        <w:t>диагностически</w:t>
      </w:r>
      <w:proofErr w:type="spellEnd"/>
      <w:r w:rsidRPr="00F87C09">
        <w:rPr>
          <w:rFonts w:ascii="Times New Roman" w:hAnsi="Times New Roman"/>
          <w:sz w:val="26"/>
          <w:szCs w:val="26"/>
        </w:rPr>
        <w:t xml:space="preserve"> сложными заболеваниями психотерапевтического профиля, проведение им диагностических исследований для уточнения диагноза, в том числе с применением генетического исследования, а также подбор медикаментозной терапии (с проведением дистанционных консультаций с ФГБУ НМИЦ психиатрии и неврологии им. В.М. Бехтерева Минздрава России, консультаций работников профильных кафедр ФГБОУ ВО БГМУ Минздрава России). Оказание специализированной психотерапевтической помощи детям до 14 лет и подросткам 15-17 лет, в том числе с суицидальным риском (попытками суицида).</w:t>
      </w:r>
    </w:p>
    <w:p w:rsidR="00F90BED" w:rsidRPr="00F87C09" w:rsidRDefault="00F90BED" w:rsidP="00666676">
      <w:pPr>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hAnsi="Times New Roman"/>
          <w:sz w:val="26"/>
          <w:szCs w:val="26"/>
        </w:rPr>
        <w:t xml:space="preserve">Комплексное обращение по поводу заболевания включает в себя не менее </w:t>
      </w:r>
      <w:r w:rsidRPr="00F87C09">
        <w:rPr>
          <w:rFonts w:ascii="Times New Roman" w:eastAsia="Times New Roman" w:hAnsi="Times New Roman"/>
          <w:color w:val="111111"/>
          <w:sz w:val="26"/>
          <w:szCs w:val="26"/>
          <w:lang w:eastAsia="ru-RU"/>
        </w:rPr>
        <w:t xml:space="preserve">двух посещения </w:t>
      </w:r>
      <w:r w:rsidRPr="00F87C09">
        <w:rPr>
          <w:rFonts w:ascii="Times New Roman" w:eastAsia="Times New Roman" w:hAnsi="Times New Roman"/>
          <w:color w:val="000000"/>
          <w:sz w:val="26"/>
          <w:szCs w:val="26"/>
          <w:lang w:eastAsia="ru-RU"/>
        </w:rPr>
        <w:t>врача психотерапевта-психиатра</w:t>
      </w:r>
      <w:r w:rsidRPr="00F87C09">
        <w:rPr>
          <w:rFonts w:ascii="Times New Roman" w:eastAsia="Times New Roman" w:hAnsi="Times New Roman"/>
          <w:color w:val="111111"/>
          <w:sz w:val="26"/>
          <w:szCs w:val="26"/>
          <w:lang w:eastAsia="ru-RU"/>
        </w:rPr>
        <w:t xml:space="preserve"> и не менее одной из нижеперечисленных медицинских услуг:</w:t>
      </w:r>
    </w:p>
    <w:p w:rsidR="00F90BED" w:rsidRPr="00F87C09" w:rsidRDefault="00F90BED" w:rsidP="00666676">
      <w:pPr>
        <w:spacing w:after="0" w:line="240" w:lineRule="auto"/>
        <w:ind w:firstLine="709"/>
        <w:rPr>
          <w:rFonts w:ascii="Times New Roman" w:eastAsia="Times New Roman" w:hAnsi="Times New Roman"/>
          <w:color w:val="111111"/>
          <w:sz w:val="26"/>
          <w:szCs w:val="26"/>
          <w:lang w:eastAsia="ru-RU"/>
        </w:rPr>
      </w:pPr>
      <w:r w:rsidRPr="00F87C09">
        <w:rPr>
          <w:rFonts w:ascii="Times New Roman" w:eastAsia="Times New Roman" w:hAnsi="Times New Roman"/>
          <w:color w:val="000000"/>
          <w:sz w:val="26"/>
          <w:szCs w:val="26"/>
          <w:lang w:eastAsia="ru-RU"/>
        </w:rPr>
        <w:t xml:space="preserve">B01.070.009 - Прием (тестирование, консультация) медицинского психолога первичный </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A13.23.001 - Медико-логопедическое исследование при дисфагии</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A13.23.002 - Медико-логопедическое исследование при афазии</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A13.23.003 - Медико-логопедическое исследование при дизартрии</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A13.23.004 - Медико-логопедическая процедура при дисфагии</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A13.23.005 - Медико-логопедическая процедура при афазии</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A13.23.006 - Медико-логопедическая процедура при дизартрии</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A13.23.007 - Медико-логопедическая тонально-ритмическая процедура</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A13.23.008 - Медико-логопедическая процедура с использованием интерактивных информационных технологий</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B05.069.005 - Разработка индивидуальной программы дефектологической реабилитации</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B05.069.006 - Разработка индивидуальной программы логопедической реабилитации</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B01.023.001 - Прием (осмотр, консультация) врача-невролога первичный</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lastRenderedPageBreak/>
        <w:t>B01.031.001 - Прием (осмотр, консультация) врача-педиатра первичный</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B01.034.001 - Прием (осмотр, консультация) врача-психотерапевта первичный</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B01.035.001 - Прием (осмотр, консультация) врача-психиатра первичный</w:t>
      </w:r>
    </w:p>
    <w:p w:rsidR="00F90BED" w:rsidRPr="00F87C09" w:rsidRDefault="00F90BED" w:rsidP="00666676">
      <w:pPr>
        <w:spacing w:after="0" w:line="240" w:lineRule="auto"/>
        <w:ind w:firstLine="709"/>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B01.047.001 - Прием (осмотр, консультация) врача-терапевта первичный</w:t>
      </w:r>
    </w:p>
    <w:p w:rsidR="00AF6433" w:rsidRPr="00F87C09" w:rsidRDefault="00AF6433" w:rsidP="00666676">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Консультация врача-психотерапевта</w:t>
      </w:r>
      <w:r w:rsidR="00986E4D" w:rsidRPr="00F87C09">
        <w:rPr>
          <w:rFonts w:ascii="Times New Roman" w:hAnsi="Times New Roman"/>
          <w:sz w:val="26"/>
          <w:szCs w:val="26"/>
        </w:rPr>
        <w:t>/психиатра</w:t>
      </w:r>
      <w:r w:rsidRPr="00F87C09">
        <w:rPr>
          <w:rFonts w:ascii="Times New Roman" w:hAnsi="Times New Roman"/>
          <w:sz w:val="26"/>
          <w:szCs w:val="26"/>
        </w:rPr>
        <w:t xml:space="preserve"> в амбулаторных условиях не является пересечением при нахождении пациента в круглосуточном или дневном стационаре в другой МО по другому профилю</w:t>
      </w:r>
      <w:r w:rsidR="003B60DE" w:rsidRPr="00F87C09">
        <w:rPr>
          <w:rFonts w:ascii="Times New Roman" w:hAnsi="Times New Roman"/>
          <w:sz w:val="26"/>
          <w:szCs w:val="26"/>
        </w:rPr>
        <w:t>.</w:t>
      </w:r>
    </w:p>
    <w:p w:rsidR="00986E4D" w:rsidRPr="00F87C09" w:rsidRDefault="00986E4D" w:rsidP="00AF6433">
      <w:pPr>
        <w:spacing w:after="0" w:line="240" w:lineRule="auto"/>
        <w:ind w:firstLine="708"/>
        <w:contextualSpacing/>
        <w:jc w:val="both"/>
        <w:rPr>
          <w:rFonts w:ascii="Times New Roman" w:hAnsi="Times New Roman"/>
          <w:sz w:val="26"/>
          <w:szCs w:val="26"/>
        </w:rPr>
      </w:pPr>
    </w:p>
    <w:p w:rsidR="004D1927" w:rsidRPr="00F87C09" w:rsidRDefault="004D1927" w:rsidP="004D1927">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2) в условиях дневного стационара:</w:t>
      </w:r>
    </w:p>
    <w:p w:rsidR="004D1927" w:rsidRPr="00F87C09" w:rsidRDefault="004D1927" w:rsidP="004D1927">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счетов за фактические </w:t>
      </w:r>
      <w:proofErr w:type="spellStart"/>
      <w:r w:rsidRPr="00F87C09">
        <w:rPr>
          <w:rFonts w:ascii="Times New Roman" w:hAnsi="Times New Roman"/>
          <w:sz w:val="26"/>
          <w:szCs w:val="26"/>
        </w:rPr>
        <w:t>пациенто</w:t>
      </w:r>
      <w:proofErr w:type="spellEnd"/>
      <w:r w:rsidRPr="00F87C09">
        <w:rPr>
          <w:rFonts w:ascii="Times New Roman" w:hAnsi="Times New Roman"/>
          <w:sz w:val="26"/>
          <w:szCs w:val="26"/>
        </w:rPr>
        <w:t>-дни с использованием КПГ № 41 «Псих</w:t>
      </w:r>
      <w:r w:rsidR="000E0EEC" w:rsidRPr="00F87C09">
        <w:rPr>
          <w:rFonts w:ascii="Times New Roman" w:hAnsi="Times New Roman"/>
          <w:sz w:val="26"/>
          <w:szCs w:val="26"/>
        </w:rPr>
        <w:t>отерапия</w:t>
      </w:r>
      <w:r w:rsidRPr="00F87C09">
        <w:rPr>
          <w:rFonts w:ascii="Times New Roman" w:hAnsi="Times New Roman"/>
          <w:sz w:val="26"/>
          <w:szCs w:val="26"/>
        </w:rPr>
        <w:t>» в пределах утвержденных объемов медицинской помощи по персонифицированным реестрам счетов.</w:t>
      </w:r>
    </w:p>
    <w:p w:rsidR="000E0EEC" w:rsidRPr="00F87C09" w:rsidRDefault="000E0EEC" w:rsidP="009838D1">
      <w:pPr>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9838D1" w:rsidRPr="00F87C09" w:rsidRDefault="009838D1" w:rsidP="009838D1">
      <w:pPr>
        <w:spacing w:after="0" w:line="240" w:lineRule="auto"/>
        <w:ind w:firstLine="567"/>
        <w:contextualSpacing/>
        <w:jc w:val="both"/>
        <w:rPr>
          <w:rFonts w:ascii="Times New Roman" w:hAnsi="Times New Roman"/>
          <w:sz w:val="26"/>
          <w:szCs w:val="26"/>
        </w:rPr>
      </w:pPr>
      <w:r w:rsidRPr="00F87C09">
        <w:rPr>
          <w:rFonts w:ascii="Times New Roman" w:hAnsi="Times New Roman"/>
          <w:sz w:val="26"/>
          <w:szCs w:val="26"/>
        </w:rPr>
        <w:t xml:space="preserve">Допускаются амбулаторные посещения/обращения в другие </w:t>
      </w:r>
      <w:proofErr w:type="spellStart"/>
      <w:r w:rsidRPr="00F87C09">
        <w:rPr>
          <w:rFonts w:ascii="Times New Roman" w:hAnsi="Times New Roman"/>
          <w:sz w:val="26"/>
          <w:szCs w:val="26"/>
        </w:rPr>
        <w:t>медорганизации</w:t>
      </w:r>
      <w:proofErr w:type="spellEnd"/>
      <w:r w:rsidRPr="00F87C09">
        <w:rPr>
          <w:rFonts w:ascii="Times New Roman" w:hAnsi="Times New Roman"/>
          <w:sz w:val="26"/>
          <w:szCs w:val="26"/>
        </w:rPr>
        <w:t xml:space="preserve"> для консультации специалистов другого профиля, не является пересечением при нахождении пациента в дневном стационаре психотерапевтического профиля.</w:t>
      </w:r>
    </w:p>
    <w:p w:rsidR="009838D1" w:rsidRPr="00F87C09" w:rsidRDefault="009838D1" w:rsidP="000E0EEC">
      <w:pPr>
        <w:spacing w:line="240" w:lineRule="auto"/>
        <w:ind w:firstLine="709"/>
        <w:contextualSpacing/>
        <w:jc w:val="both"/>
        <w:rPr>
          <w:rFonts w:ascii="Times New Roman" w:hAnsi="Times New Roman"/>
          <w:sz w:val="26"/>
          <w:szCs w:val="26"/>
        </w:rPr>
      </w:pPr>
    </w:p>
    <w:p w:rsidR="004D1927" w:rsidRPr="00F87C09" w:rsidRDefault="004D1927" w:rsidP="003D1FC9">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3) в условиях круглосуточного стационара:</w:t>
      </w:r>
    </w:p>
    <w:p w:rsidR="004D1927" w:rsidRPr="00F87C09" w:rsidRDefault="004D1927" w:rsidP="003D1FC9">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  по персонифицированным реестрам счетов за фактические койко-дни с использованием КПГ </w:t>
      </w:r>
      <w:r w:rsidR="0095418B" w:rsidRPr="00F87C09">
        <w:rPr>
          <w:rFonts w:ascii="Times New Roman" w:hAnsi="Times New Roman"/>
          <w:sz w:val="26"/>
          <w:szCs w:val="26"/>
        </w:rPr>
        <w:t>№ 41 «Псих</w:t>
      </w:r>
      <w:r w:rsidR="000E0EEC" w:rsidRPr="00F87C09">
        <w:rPr>
          <w:rFonts w:ascii="Times New Roman" w:hAnsi="Times New Roman"/>
          <w:sz w:val="26"/>
          <w:szCs w:val="26"/>
        </w:rPr>
        <w:t>отерапия</w:t>
      </w:r>
      <w:r w:rsidR="0095418B" w:rsidRPr="00F87C09">
        <w:rPr>
          <w:rFonts w:ascii="Times New Roman" w:hAnsi="Times New Roman"/>
          <w:sz w:val="26"/>
          <w:szCs w:val="26"/>
        </w:rPr>
        <w:t xml:space="preserve">» </w:t>
      </w:r>
      <w:r w:rsidR="003524DB" w:rsidRPr="00F87C09">
        <w:rPr>
          <w:rFonts w:ascii="Times New Roman" w:hAnsi="Times New Roman"/>
          <w:sz w:val="26"/>
          <w:szCs w:val="26"/>
        </w:rPr>
        <w:t xml:space="preserve">и коэффициента уровня медицинской организации </w:t>
      </w:r>
      <w:r w:rsidRPr="00F87C09">
        <w:rPr>
          <w:rFonts w:ascii="Times New Roman" w:hAnsi="Times New Roman"/>
          <w:sz w:val="26"/>
          <w:szCs w:val="26"/>
        </w:rPr>
        <w:t>в пределах утвержденных объемов медицинской помощи по персонифицированным реестрам счетов.</w:t>
      </w:r>
    </w:p>
    <w:p w:rsidR="008A1CC6" w:rsidRPr="00F87C09" w:rsidRDefault="003524DB" w:rsidP="003D1FC9">
      <w:pPr>
        <w:spacing w:after="0" w:line="240" w:lineRule="auto"/>
        <w:ind w:firstLine="708"/>
        <w:contextualSpacing/>
        <w:jc w:val="both"/>
        <w:rPr>
          <w:rFonts w:ascii="Times New Roman" w:hAnsi="Times New Roman"/>
          <w:sz w:val="26"/>
          <w:szCs w:val="26"/>
        </w:rPr>
      </w:pPr>
      <w:r w:rsidRPr="00F87C09">
        <w:rPr>
          <w:rFonts w:ascii="Times New Roman" w:hAnsi="Times New Roman"/>
          <w:sz w:val="26"/>
          <w:szCs w:val="26"/>
        </w:rPr>
        <w:t xml:space="preserve">Коэффициент уровня медицинской организации учитывает расходы учреждения </w:t>
      </w:r>
      <w:r w:rsidR="008A1CC6" w:rsidRPr="00F87C09">
        <w:rPr>
          <w:rFonts w:ascii="Times New Roman" w:hAnsi="Times New Roman"/>
          <w:sz w:val="26"/>
          <w:szCs w:val="26"/>
        </w:rPr>
        <w:t xml:space="preserve">по </w:t>
      </w:r>
      <w:proofErr w:type="spellStart"/>
      <w:r w:rsidR="008A1CC6" w:rsidRPr="00F87C09">
        <w:rPr>
          <w:rFonts w:ascii="Times New Roman" w:hAnsi="Times New Roman"/>
          <w:sz w:val="26"/>
          <w:szCs w:val="26"/>
        </w:rPr>
        <w:t>диагностически</w:t>
      </w:r>
      <w:proofErr w:type="spellEnd"/>
      <w:r w:rsidR="008A1CC6" w:rsidRPr="00F87C09">
        <w:rPr>
          <w:rFonts w:ascii="Times New Roman" w:hAnsi="Times New Roman"/>
          <w:sz w:val="26"/>
          <w:szCs w:val="26"/>
        </w:rPr>
        <w:t xml:space="preserve"> сложным заболеваниям психотерапевтического профиля, проведение диагностических исследований для уточнения диагноза, в т</w:t>
      </w:r>
      <w:r w:rsidR="004D40A6" w:rsidRPr="00F87C09">
        <w:rPr>
          <w:rFonts w:ascii="Times New Roman" w:hAnsi="Times New Roman"/>
          <w:sz w:val="26"/>
          <w:szCs w:val="26"/>
        </w:rPr>
        <w:t xml:space="preserve">ом числе </w:t>
      </w:r>
      <w:r w:rsidR="008A1CC6" w:rsidRPr="00F87C09">
        <w:rPr>
          <w:rFonts w:ascii="Times New Roman" w:hAnsi="Times New Roman"/>
          <w:sz w:val="26"/>
          <w:szCs w:val="26"/>
        </w:rPr>
        <w:t>с применением генетического исследования, а также подбор медикаментозной терапии (с проведением дистанционных консультаций с ФГБУ НМИЦ психиатрии и неврологии им. В.М. Бехтерева Минздрава России, консультаций работников профильных кафедр ФГБОУ ВО БГМУ Минздрава России).</w:t>
      </w:r>
    </w:p>
    <w:p w:rsidR="000E0EEC" w:rsidRPr="00F87C09" w:rsidRDefault="000E0EEC" w:rsidP="003D1FC9">
      <w:pPr>
        <w:spacing w:after="0" w:line="240" w:lineRule="auto"/>
        <w:ind w:firstLine="709"/>
        <w:contextualSpacing/>
        <w:jc w:val="both"/>
        <w:rPr>
          <w:rFonts w:ascii="Times New Roman" w:hAnsi="Times New Roman"/>
          <w:sz w:val="26"/>
          <w:szCs w:val="26"/>
        </w:rPr>
      </w:pPr>
      <w:r w:rsidRPr="00F87C09">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173ADB" w:rsidRPr="00F87C09" w:rsidRDefault="00173ADB" w:rsidP="00173ADB">
      <w:pPr>
        <w:spacing w:after="0" w:line="223" w:lineRule="auto"/>
        <w:ind w:firstLine="709"/>
        <w:contextualSpacing/>
        <w:jc w:val="both"/>
        <w:rPr>
          <w:rFonts w:ascii="Times New Roman" w:hAnsi="Times New Roman"/>
          <w:sz w:val="26"/>
          <w:szCs w:val="26"/>
        </w:rPr>
      </w:pPr>
      <w:r w:rsidRPr="00F87C09">
        <w:rPr>
          <w:rFonts w:ascii="Times New Roman" w:hAnsi="Times New Roman"/>
          <w:sz w:val="26"/>
          <w:szCs w:val="26"/>
        </w:rPr>
        <w:t>Допускаются амбулаторные посещения в другие медицинские организации для получения консультации специалистов другого профиля, при наличии экстренных показаний, не является пересечением при нахождении пациента в круглосуточном стационаре психотерапевтического профиля.</w:t>
      </w:r>
    </w:p>
    <w:p w:rsidR="00173ADB" w:rsidRPr="00F87C09" w:rsidRDefault="00173ADB" w:rsidP="003D1FC9">
      <w:pPr>
        <w:spacing w:after="0" w:line="240" w:lineRule="auto"/>
        <w:ind w:firstLine="709"/>
        <w:contextualSpacing/>
        <w:jc w:val="both"/>
        <w:rPr>
          <w:rFonts w:ascii="Times New Roman" w:hAnsi="Times New Roman"/>
          <w:sz w:val="26"/>
          <w:szCs w:val="26"/>
        </w:rPr>
      </w:pPr>
    </w:p>
    <w:p w:rsidR="003D1FC9" w:rsidRPr="00F87C09" w:rsidRDefault="003D1FC9" w:rsidP="0000390C">
      <w:pPr>
        <w:spacing w:after="0" w:line="240" w:lineRule="auto"/>
        <w:jc w:val="center"/>
        <w:rPr>
          <w:rFonts w:ascii="Times New Roman" w:eastAsia="Times New Roman" w:hAnsi="Times New Roman"/>
          <w:b/>
          <w:sz w:val="26"/>
          <w:szCs w:val="26"/>
          <w:lang w:eastAsia="ru-RU"/>
        </w:rPr>
      </w:pPr>
    </w:p>
    <w:p w:rsidR="0000390C" w:rsidRPr="00F87C09" w:rsidRDefault="0000390C" w:rsidP="0000390C">
      <w:pPr>
        <w:spacing w:after="0" w:line="240" w:lineRule="auto"/>
        <w:jc w:val="center"/>
        <w:rPr>
          <w:rFonts w:ascii="Times New Roman" w:eastAsia="Times New Roman" w:hAnsi="Times New Roman"/>
          <w:b/>
          <w:sz w:val="26"/>
          <w:szCs w:val="26"/>
          <w:lang w:eastAsia="ru-RU"/>
        </w:rPr>
      </w:pPr>
      <w:r w:rsidRPr="00F87C09">
        <w:rPr>
          <w:rFonts w:ascii="Times New Roman" w:eastAsia="Times New Roman" w:hAnsi="Times New Roman"/>
          <w:b/>
          <w:sz w:val="26"/>
          <w:szCs w:val="26"/>
          <w:lang w:eastAsia="ru-RU"/>
        </w:rPr>
        <w:t>Коды МКБ-10, используемые по профилю «</w:t>
      </w:r>
      <w:r w:rsidR="00043B94" w:rsidRPr="00F87C09">
        <w:rPr>
          <w:rFonts w:ascii="Times New Roman" w:eastAsia="Times New Roman" w:hAnsi="Times New Roman"/>
          <w:b/>
          <w:sz w:val="26"/>
          <w:szCs w:val="26"/>
          <w:lang w:eastAsia="ru-RU"/>
        </w:rPr>
        <w:t>психотерапия» *</w:t>
      </w:r>
      <w:r w:rsidRPr="00F87C09">
        <w:rPr>
          <w:rFonts w:ascii="Times New Roman" w:eastAsia="Times New Roman" w:hAnsi="Times New Roman"/>
          <w:b/>
          <w:sz w:val="26"/>
          <w:szCs w:val="26"/>
          <w:lang w:eastAsia="ru-RU"/>
        </w:rPr>
        <w:t>:</w:t>
      </w:r>
    </w:p>
    <w:tbl>
      <w:tblPr>
        <w:tblW w:w="9356" w:type="dxa"/>
        <w:tblLook w:val="04A0" w:firstRow="1" w:lastRow="0" w:firstColumn="1" w:lastColumn="0" w:noHBand="0" w:noVBand="1"/>
      </w:tblPr>
      <w:tblGrid>
        <w:gridCol w:w="960"/>
        <w:gridCol w:w="8396"/>
      </w:tblGrid>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Органические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Органическое тревожное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Органическое эмоционально лабильное [астеническое]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F06.7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Легкое когнитивное расстройство</w:t>
            </w:r>
          </w:p>
        </w:tc>
      </w:tr>
      <w:tr w:rsidR="00E845F0" w:rsidRPr="00F87C09" w:rsidTr="00E845F0">
        <w:trPr>
          <w:trHeight w:val="450"/>
        </w:trPr>
        <w:tc>
          <w:tcPr>
            <w:tcW w:w="960" w:type="dxa"/>
            <w:vMerge w:val="restart"/>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F06.8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психические расстройства, обусловленные повреждением и дисфункцией головного мозга или</w:t>
            </w:r>
          </w:p>
        </w:tc>
      </w:tr>
      <w:tr w:rsidR="00E845F0" w:rsidRPr="00F87C09" w:rsidTr="00E845F0">
        <w:trPr>
          <w:trHeight w:val="300"/>
        </w:trPr>
        <w:tc>
          <w:tcPr>
            <w:tcW w:w="960" w:type="dxa"/>
            <w:vMerge/>
            <w:tcBorders>
              <w:top w:val="nil"/>
              <w:left w:val="nil"/>
              <w:bottom w:val="nil"/>
              <w:right w:val="nil"/>
            </w:tcBorders>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соматической болезнью</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F20.4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Постшизофреническая</w:t>
            </w:r>
            <w:proofErr w:type="spellEnd"/>
            <w:r w:rsidRPr="00F87C09">
              <w:rPr>
                <w:rFonts w:ascii="Times New Roman" w:eastAsia="Times New Roman" w:hAnsi="Times New Roman"/>
                <w:color w:val="000000"/>
                <w:sz w:val="20"/>
                <w:szCs w:val="20"/>
                <w:lang w:eastAsia="ru-RU"/>
              </w:rPr>
              <w:t xml:space="preserve"> депрессия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Шизотипическое</w:t>
            </w:r>
            <w:proofErr w:type="spellEnd"/>
            <w:r w:rsidRPr="00F87C09">
              <w:rPr>
                <w:rFonts w:ascii="Times New Roman" w:eastAsia="Times New Roman" w:hAnsi="Times New Roman"/>
                <w:color w:val="000000"/>
                <w:sz w:val="20"/>
                <w:szCs w:val="20"/>
                <w:lang w:eastAsia="ru-RU"/>
              </w:rPr>
              <w:t xml:space="preserve">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хронические бредовые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Шизоаффективные</w:t>
            </w:r>
            <w:proofErr w:type="spellEnd"/>
            <w:r w:rsidRPr="00F87C09">
              <w:rPr>
                <w:rFonts w:ascii="Times New Roman" w:eastAsia="Times New Roman" w:hAnsi="Times New Roman"/>
                <w:color w:val="000000"/>
                <w:sz w:val="20"/>
                <w:szCs w:val="20"/>
                <w:lang w:eastAsia="ru-RU"/>
              </w:rPr>
              <w:t xml:space="preserve">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Шизоаффективное</w:t>
            </w:r>
            <w:proofErr w:type="spellEnd"/>
            <w:r w:rsidRPr="00F87C09">
              <w:rPr>
                <w:rFonts w:ascii="Times New Roman" w:eastAsia="Times New Roman" w:hAnsi="Times New Roman"/>
                <w:color w:val="000000"/>
                <w:sz w:val="20"/>
                <w:szCs w:val="20"/>
                <w:lang w:eastAsia="ru-RU"/>
              </w:rPr>
              <w:t xml:space="preserve"> расстройство, маниакальный тип</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Шизоаффективное</w:t>
            </w:r>
            <w:proofErr w:type="spellEnd"/>
            <w:r w:rsidRPr="00F87C09">
              <w:rPr>
                <w:rFonts w:ascii="Times New Roman" w:eastAsia="Times New Roman" w:hAnsi="Times New Roman"/>
                <w:color w:val="000000"/>
                <w:sz w:val="20"/>
                <w:szCs w:val="20"/>
                <w:lang w:eastAsia="ru-RU"/>
              </w:rPr>
              <w:t xml:space="preserve"> расстройство, депрессивный тип</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Шизоаффективное</w:t>
            </w:r>
            <w:proofErr w:type="spellEnd"/>
            <w:r w:rsidRPr="00F87C09">
              <w:rPr>
                <w:rFonts w:ascii="Times New Roman" w:eastAsia="Times New Roman" w:hAnsi="Times New Roman"/>
                <w:color w:val="000000"/>
                <w:sz w:val="20"/>
                <w:szCs w:val="20"/>
                <w:lang w:eastAsia="ru-RU"/>
              </w:rPr>
              <w:t xml:space="preserve"> расстройство, смешанный тип</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Другие </w:t>
            </w:r>
            <w:proofErr w:type="spellStart"/>
            <w:r w:rsidRPr="00F87C09">
              <w:rPr>
                <w:rFonts w:ascii="Times New Roman" w:eastAsia="Times New Roman" w:hAnsi="Times New Roman"/>
                <w:color w:val="000000"/>
                <w:sz w:val="20"/>
                <w:szCs w:val="20"/>
                <w:lang w:eastAsia="ru-RU"/>
              </w:rPr>
              <w:t>шизоаффективные</w:t>
            </w:r>
            <w:proofErr w:type="spellEnd"/>
            <w:r w:rsidRPr="00F87C09">
              <w:rPr>
                <w:rFonts w:ascii="Times New Roman" w:eastAsia="Times New Roman" w:hAnsi="Times New Roman"/>
                <w:color w:val="000000"/>
                <w:sz w:val="20"/>
                <w:szCs w:val="20"/>
                <w:lang w:eastAsia="ru-RU"/>
              </w:rPr>
              <w:t xml:space="preserve">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F25.9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Шизоаффективное</w:t>
            </w:r>
            <w:proofErr w:type="spellEnd"/>
            <w:r w:rsidRPr="00F87C09">
              <w:rPr>
                <w:rFonts w:ascii="Times New Roman" w:eastAsia="Times New Roman" w:hAnsi="Times New Roman"/>
                <w:color w:val="000000"/>
                <w:sz w:val="20"/>
                <w:szCs w:val="20"/>
                <w:lang w:eastAsia="ru-RU"/>
              </w:rPr>
              <w:t xml:space="preserve">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Биполярное аффективное расстройство, текущий эпизод </w:t>
            </w:r>
            <w:proofErr w:type="spellStart"/>
            <w:r w:rsidRPr="00F87C09">
              <w:rPr>
                <w:rFonts w:ascii="Times New Roman" w:eastAsia="Times New Roman" w:hAnsi="Times New Roman"/>
                <w:color w:val="000000"/>
                <w:sz w:val="20"/>
                <w:szCs w:val="20"/>
                <w:lang w:eastAsia="ru-RU"/>
              </w:rPr>
              <w:t>гипомании</w:t>
            </w:r>
            <w:proofErr w:type="spellEnd"/>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мании без психотических симптомов</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легкой или умеренной депрессии</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тяжелой депрессии без психотических симптомов</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текущий эпизод смешанного характера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Биполярное аффективное расстройство, текущая ремиссия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Другие </w:t>
            </w:r>
            <w:proofErr w:type="spellStart"/>
            <w:r w:rsidRPr="00F87C09">
              <w:rPr>
                <w:rFonts w:ascii="Times New Roman" w:eastAsia="Times New Roman" w:hAnsi="Times New Roman"/>
                <w:color w:val="000000"/>
                <w:sz w:val="20"/>
                <w:szCs w:val="20"/>
                <w:lang w:eastAsia="ru-RU"/>
              </w:rPr>
              <w:t>биополярные</w:t>
            </w:r>
            <w:proofErr w:type="spellEnd"/>
            <w:r w:rsidRPr="00F87C09">
              <w:rPr>
                <w:rFonts w:ascii="Times New Roman" w:eastAsia="Times New Roman" w:hAnsi="Times New Roman"/>
                <w:color w:val="000000"/>
                <w:sz w:val="20"/>
                <w:szCs w:val="20"/>
                <w:lang w:eastAsia="ru-RU"/>
              </w:rPr>
              <w:t xml:space="preserve"> аффективные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легкой степени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средней степени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тяжелой степени без психотических симптомов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депрессивные эпизоды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F32.9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Депрессивный эпизод неуточненный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текущий эпизод легкой степени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текущий эпизод средней степени</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текущий эпизод тяжелой степени без психотических симптомов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текущее состояние ремиссии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рекуррентные депрессивные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Рекуррентное депрессивное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Устойчивые расстройства настроения [аффективные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Циклотимия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Дистимия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устойчивые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Устойчивое расстройство настроения [аффективное]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одиночные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рекуррентные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расстройства настроения [аффективные]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настроения [аффективное]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Фобические</w:t>
            </w:r>
            <w:proofErr w:type="spellEnd"/>
            <w:r w:rsidRPr="00F87C09">
              <w:rPr>
                <w:rFonts w:ascii="Times New Roman" w:eastAsia="Times New Roman" w:hAnsi="Times New Roman"/>
                <w:color w:val="000000"/>
                <w:sz w:val="20"/>
                <w:szCs w:val="20"/>
                <w:lang w:eastAsia="ru-RU"/>
              </w:rPr>
              <w:t xml:space="preserve">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Социальные фобии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F40.8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Другие </w:t>
            </w:r>
            <w:proofErr w:type="spellStart"/>
            <w:r w:rsidRPr="00F87C09">
              <w:rPr>
                <w:rFonts w:ascii="Times New Roman" w:eastAsia="Times New Roman" w:hAnsi="Times New Roman"/>
                <w:color w:val="000000"/>
                <w:sz w:val="20"/>
                <w:szCs w:val="20"/>
                <w:lang w:eastAsia="ru-RU"/>
              </w:rPr>
              <w:t>фобические</w:t>
            </w:r>
            <w:proofErr w:type="spellEnd"/>
            <w:r w:rsidRPr="00F87C09">
              <w:rPr>
                <w:rFonts w:ascii="Times New Roman" w:eastAsia="Times New Roman" w:hAnsi="Times New Roman"/>
                <w:color w:val="000000"/>
                <w:sz w:val="20"/>
                <w:szCs w:val="20"/>
                <w:lang w:eastAsia="ru-RU"/>
              </w:rPr>
              <w:t xml:space="preserve">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Фобическое</w:t>
            </w:r>
            <w:proofErr w:type="spellEnd"/>
            <w:r w:rsidRPr="00F87C09">
              <w:rPr>
                <w:rFonts w:ascii="Times New Roman" w:eastAsia="Times New Roman" w:hAnsi="Times New Roman"/>
                <w:color w:val="000000"/>
                <w:sz w:val="20"/>
                <w:szCs w:val="20"/>
                <w:lang w:eastAsia="ru-RU"/>
              </w:rPr>
              <w:t xml:space="preserve"> тревожное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Паническое расстройство [эпизодическая пароксизмальная тревожность]</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Генерализованное</w:t>
            </w:r>
            <w:proofErr w:type="spellEnd"/>
            <w:r w:rsidRPr="00F87C09">
              <w:rPr>
                <w:rFonts w:ascii="Times New Roman" w:eastAsia="Times New Roman" w:hAnsi="Times New Roman"/>
                <w:color w:val="000000"/>
                <w:sz w:val="20"/>
                <w:szCs w:val="20"/>
                <w:lang w:eastAsia="ru-RU"/>
              </w:rPr>
              <w:t xml:space="preserve"> тревожное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Смешанное тревожное и депрессивное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смешанные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тревожные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Тревожное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Обсессивно-</w:t>
            </w:r>
            <w:proofErr w:type="spellStart"/>
            <w:r w:rsidRPr="00F87C09">
              <w:rPr>
                <w:rFonts w:ascii="Times New Roman" w:eastAsia="Times New Roman" w:hAnsi="Times New Roman"/>
                <w:color w:val="000000"/>
                <w:sz w:val="20"/>
                <w:szCs w:val="20"/>
                <w:lang w:eastAsia="ru-RU"/>
              </w:rPr>
              <w:t>компульсивное</w:t>
            </w:r>
            <w:proofErr w:type="spellEnd"/>
            <w:r w:rsidRPr="00F87C09">
              <w:rPr>
                <w:rFonts w:ascii="Times New Roman" w:eastAsia="Times New Roman" w:hAnsi="Times New Roman"/>
                <w:color w:val="000000"/>
                <w:sz w:val="20"/>
                <w:szCs w:val="20"/>
                <w:lang w:eastAsia="ru-RU"/>
              </w:rPr>
              <w:t xml:space="preserve">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Преимущественно навязчивые мысли или размышления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Преимущественно </w:t>
            </w:r>
            <w:proofErr w:type="spellStart"/>
            <w:r w:rsidRPr="00F87C09">
              <w:rPr>
                <w:rFonts w:ascii="Times New Roman" w:eastAsia="Times New Roman" w:hAnsi="Times New Roman"/>
                <w:color w:val="000000"/>
                <w:sz w:val="20"/>
                <w:szCs w:val="20"/>
                <w:lang w:eastAsia="ru-RU"/>
              </w:rPr>
              <w:t>компульсивное</w:t>
            </w:r>
            <w:proofErr w:type="spellEnd"/>
            <w:r w:rsidRPr="00F87C09">
              <w:rPr>
                <w:rFonts w:ascii="Times New Roman" w:eastAsia="Times New Roman" w:hAnsi="Times New Roman"/>
                <w:color w:val="000000"/>
                <w:sz w:val="20"/>
                <w:szCs w:val="20"/>
                <w:lang w:eastAsia="ru-RU"/>
              </w:rPr>
              <w:t xml:space="preserve"> действие [навязчивые ритуалы]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навязчивые мысли и действия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обсессивно-</w:t>
            </w:r>
            <w:proofErr w:type="spellStart"/>
            <w:r w:rsidRPr="00F87C09">
              <w:rPr>
                <w:rFonts w:ascii="Times New Roman" w:eastAsia="Times New Roman" w:hAnsi="Times New Roman"/>
                <w:color w:val="000000"/>
                <w:sz w:val="20"/>
                <w:szCs w:val="20"/>
                <w:lang w:eastAsia="ru-RU"/>
              </w:rPr>
              <w:t>компульсивные</w:t>
            </w:r>
            <w:proofErr w:type="spellEnd"/>
            <w:r w:rsidRPr="00F87C09">
              <w:rPr>
                <w:rFonts w:ascii="Times New Roman" w:eastAsia="Times New Roman" w:hAnsi="Times New Roman"/>
                <w:color w:val="000000"/>
                <w:sz w:val="20"/>
                <w:szCs w:val="20"/>
                <w:lang w:eastAsia="ru-RU"/>
              </w:rPr>
              <w:t xml:space="preserve">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F42.9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Обсессивно-</w:t>
            </w:r>
            <w:proofErr w:type="spellStart"/>
            <w:r w:rsidRPr="00F87C09">
              <w:rPr>
                <w:rFonts w:ascii="Times New Roman" w:eastAsia="Times New Roman" w:hAnsi="Times New Roman"/>
                <w:color w:val="000000"/>
                <w:sz w:val="20"/>
                <w:szCs w:val="20"/>
                <w:lang w:eastAsia="ru-RU"/>
              </w:rPr>
              <w:t>компульсивное</w:t>
            </w:r>
            <w:proofErr w:type="spellEnd"/>
            <w:r w:rsidRPr="00F87C09">
              <w:rPr>
                <w:rFonts w:ascii="Times New Roman" w:eastAsia="Times New Roman" w:hAnsi="Times New Roman"/>
                <w:color w:val="000000"/>
                <w:sz w:val="20"/>
                <w:szCs w:val="20"/>
                <w:lang w:eastAsia="ru-RU"/>
              </w:rPr>
              <w:t xml:space="preserve">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Реакция на тяжелый стресс и нарушения адаптации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Острая реакция на стресс</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Посттравматическое стрессовое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приспособительных реакций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реакции на тяжелый стресс</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Реакция на тяжелый стресс неуточненная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Диссоциативные</w:t>
            </w:r>
            <w:proofErr w:type="spellEnd"/>
            <w:r w:rsidRPr="00F87C09">
              <w:rPr>
                <w:rFonts w:ascii="Times New Roman" w:eastAsia="Times New Roman" w:hAnsi="Times New Roman"/>
                <w:color w:val="000000"/>
                <w:sz w:val="20"/>
                <w:szCs w:val="20"/>
                <w:lang w:eastAsia="ru-RU"/>
              </w:rPr>
              <w:t xml:space="preserve"> [конверсионные]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Диссоциативная</w:t>
            </w:r>
            <w:proofErr w:type="spellEnd"/>
            <w:r w:rsidRPr="00F87C09">
              <w:rPr>
                <w:rFonts w:ascii="Times New Roman" w:eastAsia="Times New Roman" w:hAnsi="Times New Roman"/>
                <w:color w:val="000000"/>
                <w:sz w:val="20"/>
                <w:szCs w:val="20"/>
                <w:lang w:eastAsia="ru-RU"/>
              </w:rPr>
              <w:t xml:space="preserve"> амнезия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Диссоциативная</w:t>
            </w:r>
            <w:proofErr w:type="spellEnd"/>
            <w:r w:rsidRPr="00F87C09">
              <w:rPr>
                <w:rFonts w:ascii="Times New Roman" w:eastAsia="Times New Roman" w:hAnsi="Times New Roman"/>
                <w:color w:val="000000"/>
                <w:sz w:val="20"/>
                <w:szCs w:val="20"/>
                <w:lang w:eastAsia="ru-RU"/>
              </w:rPr>
              <w:t xml:space="preserve"> фуга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Диссоциативный</w:t>
            </w:r>
            <w:proofErr w:type="spellEnd"/>
            <w:r w:rsidRPr="00F87C09">
              <w:rPr>
                <w:rFonts w:ascii="Times New Roman" w:eastAsia="Times New Roman" w:hAnsi="Times New Roman"/>
                <w:color w:val="000000"/>
                <w:sz w:val="20"/>
                <w:szCs w:val="20"/>
                <w:lang w:eastAsia="ru-RU"/>
              </w:rPr>
              <w:t xml:space="preserve"> ступор</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Транс и одержимость</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Диссоциативные</w:t>
            </w:r>
            <w:proofErr w:type="spellEnd"/>
            <w:r w:rsidRPr="00F87C09">
              <w:rPr>
                <w:rFonts w:ascii="Times New Roman" w:eastAsia="Times New Roman" w:hAnsi="Times New Roman"/>
                <w:color w:val="000000"/>
                <w:sz w:val="20"/>
                <w:szCs w:val="20"/>
                <w:lang w:eastAsia="ru-RU"/>
              </w:rPr>
              <w:t xml:space="preserve"> двигательные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Диссоциативные</w:t>
            </w:r>
            <w:proofErr w:type="spellEnd"/>
            <w:r w:rsidRPr="00F87C09">
              <w:rPr>
                <w:rFonts w:ascii="Times New Roman" w:eastAsia="Times New Roman" w:hAnsi="Times New Roman"/>
                <w:color w:val="000000"/>
                <w:sz w:val="20"/>
                <w:szCs w:val="20"/>
                <w:lang w:eastAsia="ru-RU"/>
              </w:rPr>
              <w:t xml:space="preserve"> конвульсии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Диссоциативная</w:t>
            </w:r>
            <w:proofErr w:type="spellEnd"/>
            <w:r w:rsidRPr="00F87C09">
              <w:rPr>
                <w:rFonts w:ascii="Times New Roman" w:eastAsia="Times New Roman" w:hAnsi="Times New Roman"/>
                <w:color w:val="000000"/>
                <w:sz w:val="20"/>
                <w:szCs w:val="20"/>
                <w:lang w:eastAsia="ru-RU"/>
              </w:rPr>
              <w:t xml:space="preserve"> анестезия или потеря чувственного восприятия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Смешанные </w:t>
            </w:r>
            <w:proofErr w:type="spellStart"/>
            <w:r w:rsidRPr="00F87C09">
              <w:rPr>
                <w:rFonts w:ascii="Times New Roman" w:eastAsia="Times New Roman" w:hAnsi="Times New Roman"/>
                <w:color w:val="000000"/>
                <w:sz w:val="20"/>
                <w:szCs w:val="20"/>
                <w:lang w:eastAsia="ru-RU"/>
              </w:rPr>
              <w:t>диссоциативные</w:t>
            </w:r>
            <w:proofErr w:type="spellEnd"/>
            <w:r w:rsidRPr="00F87C09">
              <w:rPr>
                <w:rFonts w:ascii="Times New Roman" w:eastAsia="Times New Roman" w:hAnsi="Times New Roman"/>
                <w:color w:val="000000"/>
                <w:sz w:val="20"/>
                <w:szCs w:val="20"/>
                <w:lang w:eastAsia="ru-RU"/>
              </w:rPr>
              <w:t xml:space="preserve"> [конверсионные]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Другие </w:t>
            </w:r>
            <w:proofErr w:type="spellStart"/>
            <w:r w:rsidRPr="00F87C09">
              <w:rPr>
                <w:rFonts w:ascii="Times New Roman" w:eastAsia="Times New Roman" w:hAnsi="Times New Roman"/>
                <w:color w:val="000000"/>
                <w:sz w:val="20"/>
                <w:szCs w:val="20"/>
                <w:lang w:eastAsia="ru-RU"/>
              </w:rPr>
              <w:t>диссоциативные</w:t>
            </w:r>
            <w:proofErr w:type="spellEnd"/>
            <w:r w:rsidRPr="00F87C09">
              <w:rPr>
                <w:rFonts w:ascii="Times New Roman" w:eastAsia="Times New Roman" w:hAnsi="Times New Roman"/>
                <w:color w:val="000000"/>
                <w:sz w:val="20"/>
                <w:szCs w:val="20"/>
                <w:lang w:eastAsia="ru-RU"/>
              </w:rPr>
              <w:t xml:space="preserve"> [конверсионные]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Диссоциативное</w:t>
            </w:r>
            <w:proofErr w:type="spellEnd"/>
            <w:r w:rsidRPr="00F87C09">
              <w:rPr>
                <w:rFonts w:ascii="Times New Roman" w:eastAsia="Times New Roman" w:hAnsi="Times New Roman"/>
                <w:color w:val="000000"/>
                <w:sz w:val="20"/>
                <w:szCs w:val="20"/>
                <w:lang w:eastAsia="ru-RU"/>
              </w:rPr>
              <w:t xml:space="preserve"> [конверсионное]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Соматоформные</w:t>
            </w:r>
            <w:proofErr w:type="spellEnd"/>
            <w:r w:rsidRPr="00F87C09">
              <w:rPr>
                <w:rFonts w:ascii="Times New Roman" w:eastAsia="Times New Roman" w:hAnsi="Times New Roman"/>
                <w:color w:val="000000"/>
                <w:sz w:val="20"/>
                <w:szCs w:val="20"/>
                <w:lang w:eastAsia="ru-RU"/>
              </w:rPr>
              <w:t xml:space="preserve">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Соматизированное</w:t>
            </w:r>
            <w:proofErr w:type="spellEnd"/>
            <w:r w:rsidRPr="00F87C09">
              <w:rPr>
                <w:rFonts w:ascii="Times New Roman" w:eastAsia="Times New Roman" w:hAnsi="Times New Roman"/>
                <w:color w:val="000000"/>
                <w:sz w:val="20"/>
                <w:szCs w:val="20"/>
                <w:lang w:eastAsia="ru-RU"/>
              </w:rPr>
              <w:t xml:space="preserve">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Недифференцированное </w:t>
            </w:r>
            <w:proofErr w:type="spellStart"/>
            <w:r w:rsidRPr="00F87C09">
              <w:rPr>
                <w:rFonts w:ascii="Times New Roman" w:eastAsia="Times New Roman" w:hAnsi="Times New Roman"/>
                <w:color w:val="000000"/>
                <w:sz w:val="20"/>
                <w:szCs w:val="20"/>
                <w:lang w:eastAsia="ru-RU"/>
              </w:rPr>
              <w:t>соматоформное</w:t>
            </w:r>
            <w:proofErr w:type="spellEnd"/>
            <w:r w:rsidRPr="00F87C09">
              <w:rPr>
                <w:rFonts w:ascii="Times New Roman" w:eastAsia="Times New Roman" w:hAnsi="Times New Roman"/>
                <w:color w:val="000000"/>
                <w:sz w:val="20"/>
                <w:szCs w:val="20"/>
                <w:lang w:eastAsia="ru-RU"/>
              </w:rPr>
              <w:t xml:space="preserve">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Ипохондрическое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Соматоформная</w:t>
            </w:r>
            <w:proofErr w:type="spellEnd"/>
            <w:r w:rsidRPr="00F87C09">
              <w:rPr>
                <w:rFonts w:ascii="Times New Roman" w:eastAsia="Times New Roman" w:hAnsi="Times New Roman"/>
                <w:color w:val="000000"/>
                <w:sz w:val="20"/>
                <w:szCs w:val="20"/>
                <w:lang w:eastAsia="ru-RU"/>
              </w:rPr>
              <w:t xml:space="preserve"> дисфункция вегетативной нервной системы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Устойчивое </w:t>
            </w:r>
            <w:proofErr w:type="spellStart"/>
            <w:r w:rsidRPr="00F87C09">
              <w:rPr>
                <w:rFonts w:ascii="Times New Roman" w:eastAsia="Times New Roman" w:hAnsi="Times New Roman"/>
                <w:color w:val="000000"/>
                <w:sz w:val="20"/>
                <w:szCs w:val="20"/>
                <w:lang w:eastAsia="ru-RU"/>
              </w:rPr>
              <w:t>соматоформное</w:t>
            </w:r>
            <w:proofErr w:type="spellEnd"/>
            <w:r w:rsidRPr="00F87C09">
              <w:rPr>
                <w:rFonts w:ascii="Times New Roman" w:eastAsia="Times New Roman" w:hAnsi="Times New Roman"/>
                <w:color w:val="000000"/>
                <w:sz w:val="20"/>
                <w:szCs w:val="20"/>
                <w:lang w:eastAsia="ru-RU"/>
              </w:rPr>
              <w:t xml:space="preserve"> болевое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Другие </w:t>
            </w:r>
            <w:proofErr w:type="spellStart"/>
            <w:r w:rsidRPr="00F87C09">
              <w:rPr>
                <w:rFonts w:ascii="Times New Roman" w:eastAsia="Times New Roman" w:hAnsi="Times New Roman"/>
                <w:color w:val="000000"/>
                <w:sz w:val="20"/>
                <w:szCs w:val="20"/>
                <w:lang w:eastAsia="ru-RU"/>
              </w:rPr>
              <w:t>соматоформные</w:t>
            </w:r>
            <w:proofErr w:type="spellEnd"/>
            <w:r w:rsidRPr="00F87C09">
              <w:rPr>
                <w:rFonts w:ascii="Times New Roman" w:eastAsia="Times New Roman" w:hAnsi="Times New Roman"/>
                <w:color w:val="000000"/>
                <w:sz w:val="20"/>
                <w:szCs w:val="20"/>
                <w:lang w:eastAsia="ru-RU"/>
              </w:rPr>
              <w:t xml:space="preserve">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Соматоформное</w:t>
            </w:r>
            <w:proofErr w:type="spellEnd"/>
            <w:r w:rsidRPr="00F87C09">
              <w:rPr>
                <w:rFonts w:ascii="Times New Roman" w:eastAsia="Times New Roman" w:hAnsi="Times New Roman"/>
                <w:color w:val="000000"/>
                <w:sz w:val="20"/>
                <w:szCs w:val="20"/>
                <w:lang w:eastAsia="ru-RU"/>
              </w:rPr>
              <w:t xml:space="preserve">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невротические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Неврастения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Синдром деперсонализации-</w:t>
            </w:r>
            <w:proofErr w:type="spellStart"/>
            <w:r w:rsidRPr="00F87C09">
              <w:rPr>
                <w:rFonts w:ascii="Times New Roman" w:eastAsia="Times New Roman" w:hAnsi="Times New Roman"/>
                <w:color w:val="000000"/>
                <w:sz w:val="20"/>
                <w:szCs w:val="20"/>
                <w:lang w:eastAsia="ru-RU"/>
              </w:rPr>
              <w:t>дереализации</w:t>
            </w:r>
            <w:proofErr w:type="spellEnd"/>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невротические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F48.9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Невротическое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приема пищи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F50.0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Нервная анорексия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Атипичная нервная анорексия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Нервная булимия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Атипичная нервная булимия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Переедание, связанное с другими психологическими расстройствами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Рвота, связанная с другими психологическими расстройствами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приема пищи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приема пищи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сна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Бессонница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Сонливость [</w:t>
            </w:r>
            <w:proofErr w:type="spellStart"/>
            <w:r w:rsidRPr="00F87C09">
              <w:rPr>
                <w:rFonts w:ascii="Times New Roman" w:eastAsia="Times New Roman" w:hAnsi="Times New Roman"/>
                <w:color w:val="000000"/>
                <w:sz w:val="20"/>
                <w:szCs w:val="20"/>
                <w:lang w:eastAsia="ru-RU"/>
              </w:rPr>
              <w:t>гиперсомния</w:t>
            </w:r>
            <w:proofErr w:type="spellEnd"/>
            <w:r w:rsidRPr="00F87C09">
              <w:rPr>
                <w:rFonts w:ascii="Times New Roman" w:eastAsia="Times New Roman" w:hAnsi="Times New Roman"/>
                <w:color w:val="000000"/>
                <w:sz w:val="20"/>
                <w:szCs w:val="20"/>
                <w:lang w:eastAsia="ru-RU"/>
              </w:rPr>
              <w:t>]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режима сна и бодрствования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Снохождение [сомнамбулизм]</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Ужасы во время сна [ночные ужасы]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Кошмары 1</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сна неорганической этиологии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сна неорганической этиологии неуточненное</w:t>
            </w:r>
          </w:p>
        </w:tc>
      </w:tr>
      <w:tr w:rsidR="00E845F0" w:rsidRPr="00F87C09" w:rsidTr="00E845F0">
        <w:trPr>
          <w:trHeight w:val="450"/>
        </w:trPr>
        <w:tc>
          <w:tcPr>
            <w:tcW w:w="960" w:type="dxa"/>
            <w:vMerge w:val="restart"/>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Психологические и поведенческие факторы, связанные с нарушениями или болезнями, классифицированными в других</w:t>
            </w:r>
          </w:p>
        </w:tc>
      </w:tr>
      <w:tr w:rsidR="00E845F0" w:rsidRPr="00F87C09" w:rsidTr="00E845F0">
        <w:trPr>
          <w:trHeight w:val="300"/>
        </w:trPr>
        <w:tc>
          <w:tcPr>
            <w:tcW w:w="960" w:type="dxa"/>
            <w:vMerge/>
            <w:tcBorders>
              <w:top w:val="nil"/>
              <w:left w:val="nil"/>
              <w:bottom w:val="nil"/>
              <w:right w:val="nil"/>
            </w:tcBorders>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рубриках</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Поведенческие синдромы, связанные с физиологическими нарушениями и физическими факторами, неуточненные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Параноидное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Шизоидное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Диссоциальное</w:t>
            </w:r>
            <w:proofErr w:type="spellEnd"/>
            <w:r w:rsidRPr="00F87C09">
              <w:rPr>
                <w:rFonts w:ascii="Times New Roman" w:eastAsia="Times New Roman" w:hAnsi="Times New Roman"/>
                <w:color w:val="000000"/>
                <w:sz w:val="20"/>
                <w:szCs w:val="20"/>
                <w:lang w:eastAsia="ru-RU"/>
              </w:rPr>
              <w:t xml:space="preserve">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Эмоционально неустойчивое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Истерическое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Ананкастное</w:t>
            </w:r>
            <w:proofErr w:type="spellEnd"/>
            <w:r w:rsidRPr="00F87C09">
              <w:rPr>
                <w:rFonts w:ascii="Times New Roman" w:eastAsia="Times New Roman" w:hAnsi="Times New Roman"/>
                <w:color w:val="000000"/>
                <w:sz w:val="20"/>
                <w:szCs w:val="20"/>
                <w:lang w:eastAsia="ru-RU"/>
              </w:rPr>
              <w:t xml:space="preserve">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Тревожное (уклоняющееся) расстройство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F60.7</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типа зависимой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специфические расстройства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личности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и другие расстройства личности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привычек и влечений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Патологическое влечение к азартным играм</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Патологическое влечение к поджогам [пиромания]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Патологическое влечение к воровству [клептомания]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Трихотилломания</w:t>
            </w:r>
            <w:proofErr w:type="spellEnd"/>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привычек и влечений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привычек и влечений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половой идентификации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Другое расстройство половой идентификации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половой идентификации, неуточненное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Психологические и поведенческие расстройства, связанные с половым развитием и ориентацией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сексуального созревания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F66.1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Эгодистоническая</w:t>
            </w:r>
            <w:proofErr w:type="spellEnd"/>
            <w:r w:rsidRPr="00F87C09">
              <w:rPr>
                <w:rFonts w:ascii="Times New Roman" w:eastAsia="Times New Roman" w:hAnsi="Times New Roman"/>
                <w:color w:val="000000"/>
                <w:sz w:val="20"/>
                <w:szCs w:val="20"/>
                <w:lang w:eastAsia="ru-RU"/>
              </w:rPr>
              <w:t xml:space="preserve"> половая ориентация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сексуальных отношений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Другие расстройства </w:t>
            </w:r>
            <w:proofErr w:type="spellStart"/>
            <w:r w:rsidRPr="00F87C09">
              <w:rPr>
                <w:rFonts w:ascii="Times New Roman" w:eastAsia="Times New Roman" w:hAnsi="Times New Roman"/>
                <w:color w:val="000000"/>
                <w:sz w:val="20"/>
                <w:szCs w:val="20"/>
                <w:lang w:eastAsia="ru-RU"/>
              </w:rPr>
              <w:t>психосексуального</w:t>
            </w:r>
            <w:proofErr w:type="spellEnd"/>
            <w:r w:rsidRPr="00F87C09">
              <w:rPr>
                <w:rFonts w:ascii="Times New Roman" w:eastAsia="Times New Roman" w:hAnsi="Times New Roman"/>
                <w:color w:val="000000"/>
                <w:sz w:val="20"/>
                <w:szCs w:val="20"/>
                <w:lang w:eastAsia="ru-RU"/>
              </w:rPr>
              <w:t xml:space="preserve">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F66.9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Расстройство </w:t>
            </w:r>
            <w:proofErr w:type="spellStart"/>
            <w:r w:rsidRPr="00F87C09">
              <w:rPr>
                <w:rFonts w:ascii="Times New Roman" w:eastAsia="Times New Roman" w:hAnsi="Times New Roman"/>
                <w:color w:val="000000"/>
                <w:sz w:val="20"/>
                <w:szCs w:val="20"/>
                <w:lang w:eastAsia="ru-RU"/>
              </w:rPr>
              <w:t>психосексуального</w:t>
            </w:r>
            <w:proofErr w:type="spellEnd"/>
            <w:r w:rsidRPr="00F87C09">
              <w:rPr>
                <w:rFonts w:ascii="Times New Roman" w:eastAsia="Times New Roman" w:hAnsi="Times New Roman"/>
                <w:color w:val="000000"/>
                <w:sz w:val="20"/>
                <w:szCs w:val="20"/>
                <w:lang w:eastAsia="ru-RU"/>
              </w:rPr>
              <w:t xml:space="preserve"> развития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личности и поведения в зрелом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Преувеличение соматической симптоматики по психологическим причинам</w:t>
            </w:r>
          </w:p>
        </w:tc>
      </w:tr>
      <w:tr w:rsidR="00E845F0" w:rsidRPr="00F87C09" w:rsidTr="00E845F0">
        <w:trPr>
          <w:trHeight w:val="450"/>
        </w:trPr>
        <w:tc>
          <w:tcPr>
            <w:tcW w:w="960" w:type="dxa"/>
            <w:vMerge w:val="restart"/>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Умышленное вызывание или симулирование симптомов или инвалидности физического или психологического характера</w:t>
            </w:r>
          </w:p>
        </w:tc>
      </w:tr>
      <w:tr w:rsidR="00E845F0" w:rsidRPr="00F87C09" w:rsidTr="00E845F0">
        <w:trPr>
          <w:trHeight w:val="300"/>
        </w:trPr>
        <w:tc>
          <w:tcPr>
            <w:tcW w:w="960" w:type="dxa"/>
            <w:vMerge/>
            <w:tcBorders>
              <w:top w:val="nil"/>
              <w:left w:val="nil"/>
              <w:bottom w:val="nil"/>
              <w:right w:val="nil"/>
            </w:tcBorders>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[поддельное нарушение]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расстройства личности и поведения в зрелом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F69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личности и поведения в зрелом возрасте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развития речи и языка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речевой артикуляции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экспрессивной речи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рецептивной речи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Приобретенная афазия с эпилепсией [Ландау-</w:t>
            </w:r>
            <w:proofErr w:type="spellStart"/>
            <w:r w:rsidRPr="00F87C09">
              <w:rPr>
                <w:rFonts w:ascii="Times New Roman" w:eastAsia="Times New Roman" w:hAnsi="Times New Roman"/>
                <w:color w:val="000000"/>
                <w:sz w:val="20"/>
                <w:szCs w:val="20"/>
                <w:lang w:eastAsia="ru-RU"/>
              </w:rPr>
              <w:t>Клеффнера</w:t>
            </w:r>
            <w:proofErr w:type="spellEnd"/>
            <w:r w:rsidRPr="00F87C09">
              <w:rPr>
                <w:rFonts w:ascii="Times New Roman" w:eastAsia="Times New Roman" w:hAnsi="Times New Roman"/>
                <w:color w:val="000000"/>
                <w:sz w:val="20"/>
                <w:szCs w:val="20"/>
                <w:lang w:eastAsia="ru-RU"/>
              </w:rPr>
              <w:t>]</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развития речи и языка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развития речи и языка неуточненные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развития учебных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чтения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Специфическое расстройство </w:t>
            </w:r>
            <w:proofErr w:type="spellStart"/>
            <w:r w:rsidRPr="00F87C09">
              <w:rPr>
                <w:rFonts w:ascii="Times New Roman" w:eastAsia="Times New Roman" w:hAnsi="Times New Roman"/>
                <w:color w:val="000000"/>
                <w:sz w:val="20"/>
                <w:szCs w:val="20"/>
                <w:lang w:eastAsia="ru-RU"/>
              </w:rPr>
              <w:t>спеллингования</w:t>
            </w:r>
            <w:proofErr w:type="spellEnd"/>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Специфическое расстройство арифметических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Смешанное расстройство учебных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развития учебных навыков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развития учебных навыков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Специфические расстройства развития моторной функции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специфические расстройства психологического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w:t>
            </w:r>
          </w:p>
        </w:tc>
        <w:tc>
          <w:tcPr>
            <w:tcW w:w="8396" w:type="dxa"/>
            <w:tcBorders>
              <w:top w:val="nil"/>
              <w:left w:val="nil"/>
              <w:bottom w:val="nil"/>
              <w:right w:val="nil"/>
            </w:tcBorders>
            <w:shd w:val="clear" w:color="auto" w:fill="auto"/>
            <w:vAlign w:val="center"/>
            <w:hideMark/>
          </w:tcPr>
          <w:p w:rsidR="00D4577F"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Общие расстройства психологического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D4577F" w:rsidRPr="00F87C09" w:rsidRDefault="00D4577F" w:rsidP="00D4577F">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    </w:t>
            </w:r>
            <w:r w:rsidRPr="00F87C09">
              <w:rPr>
                <w:rFonts w:ascii="Times New Roman" w:eastAsia="Times New Roman" w:hAnsi="Times New Roman"/>
                <w:color w:val="000000"/>
                <w:sz w:val="20"/>
                <w:szCs w:val="20"/>
                <w:lang w:val="en-US" w:eastAsia="ru-RU"/>
              </w:rPr>
              <w:t>F</w:t>
            </w:r>
            <w:r w:rsidRPr="00F87C09">
              <w:rPr>
                <w:rFonts w:ascii="Times New Roman" w:eastAsia="Times New Roman" w:hAnsi="Times New Roman"/>
                <w:color w:val="000000"/>
                <w:sz w:val="20"/>
                <w:szCs w:val="20"/>
                <w:lang w:eastAsia="ru-RU"/>
              </w:rPr>
              <w:t xml:space="preserve">84.1      </w:t>
            </w:r>
          </w:p>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F84.3</w:t>
            </w:r>
          </w:p>
        </w:tc>
        <w:tc>
          <w:tcPr>
            <w:tcW w:w="8396" w:type="dxa"/>
            <w:tcBorders>
              <w:top w:val="nil"/>
              <w:left w:val="nil"/>
              <w:bottom w:val="nil"/>
              <w:right w:val="nil"/>
            </w:tcBorders>
            <w:shd w:val="clear" w:color="auto" w:fill="auto"/>
            <w:vAlign w:val="center"/>
            <w:hideMark/>
          </w:tcPr>
          <w:p w:rsidR="009A168E" w:rsidRPr="00F87C09" w:rsidRDefault="009A168E"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Атипичный аутизм</w:t>
            </w:r>
          </w:p>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Другое </w:t>
            </w:r>
            <w:proofErr w:type="spellStart"/>
            <w:r w:rsidRPr="00F87C09">
              <w:rPr>
                <w:rFonts w:ascii="Times New Roman" w:eastAsia="Times New Roman" w:hAnsi="Times New Roman"/>
                <w:color w:val="000000"/>
                <w:sz w:val="20"/>
                <w:szCs w:val="20"/>
                <w:lang w:eastAsia="ru-RU"/>
              </w:rPr>
              <w:t>дезинтегративное</w:t>
            </w:r>
            <w:proofErr w:type="spellEnd"/>
            <w:r w:rsidRPr="00F87C09">
              <w:rPr>
                <w:rFonts w:ascii="Times New Roman" w:eastAsia="Times New Roman" w:hAnsi="Times New Roman"/>
                <w:color w:val="000000"/>
                <w:sz w:val="20"/>
                <w:szCs w:val="20"/>
                <w:lang w:eastAsia="ru-RU"/>
              </w:rPr>
              <w:t xml:space="preserve"> расстройство детского возраста</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Гиперактивное</w:t>
            </w:r>
            <w:proofErr w:type="spellEnd"/>
            <w:r w:rsidRPr="00F87C09">
              <w:rPr>
                <w:rFonts w:ascii="Times New Roman" w:eastAsia="Times New Roman" w:hAnsi="Times New Roman"/>
                <w:color w:val="000000"/>
                <w:sz w:val="20"/>
                <w:szCs w:val="20"/>
                <w:lang w:eastAsia="ru-RU"/>
              </w:rPr>
              <w:t xml:space="preserve"> расстройство, сочетающееся с умственной отсталостью и стереотипными движениями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Синдром </w:t>
            </w:r>
            <w:proofErr w:type="spellStart"/>
            <w:r w:rsidRPr="00F87C09">
              <w:rPr>
                <w:rFonts w:ascii="Times New Roman" w:eastAsia="Times New Roman" w:hAnsi="Times New Roman"/>
                <w:color w:val="000000"/>
                <w:sz w:val="20"/>
                <w:szCs w:val="20"/>
                <w:lang w:eastAsia="ru-RU"/>
              </w:rPr>
              <w:t>Аспергера</w:t>
            </w:r>
            <w:proofErr w:type="spellEnd"/>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общие расстройства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Общее расстройство развития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психологического развития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F89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психологического развития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Гиперкинетические</w:t>
            </w:r>
            <w:proofErr w:type="spellEnd"/>
            <w:r w:rsidRPr="00F87C09">
              <w:rPr>
                <w:rFonts w:ascii="Times New Roman" w:eastAsia="Times New Roman" w:hAnsi="Times New Roman"/>
                <w:color w:val="000000"/>
                <w:sz w:val="20"/>
                <w:szCs w:val="20"/>
                <w:lang w:eastAsia="ru-RU"/>
              </w:rPr>
              <w:t xml:space="preserve">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Нарушение активности и внимания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Гиперкинетическое</w:t>
            </w:r>
            <w:proofErr w:type="spellEnd"/>
            <w:r w:rsidRPr="00F87C09">
              <w:rPr>
                <w:rFonts w:ascii="Times New Roman" w:eastAsia="Times New Roman" w:hAnsi="Times New Roman"/>
                <w:color w:val="000000"/>
                <w:sz w:val="20"/>
                <w:szCs w:val="20"/>
                <w:lang w:eastAsia="ru-RU"/>
              </w:rPr>
              <w:t xml:space="preserve">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Другие </w:t>
            </w:r>
            <w:proofErr w:type="spellStart"/>
            <w:r w:rsidRPr="00F87C09">
              <w:rPr>
                <w:rFonts w:ascii="Times New Roman" w:eastAsia="Times New Roman" w:hAnsi="Times New Roman"/>
                <w:color w:val="000000"/>
                <w:sz w:val="20"/>
                <w:szCs w:val="20"/>
                <w:lang w:eastAsia="ru-RU"/>
              </w:rPr>
              <w:t>гиперкинетические</w:t>
            </w:r>
            <w:proofErr w:type="spellEnd"/>
            <w:r w:rsidRPr="00F87C09">
              <w:rPr>
                <w:rFonts w:ascii="Times New Roman" w:eastAsia="Times New Roman" w:hAnsi="Times New Roman"/>
                <w:color w:val="000000"/>
                <w:sz w:val="20"/>
                <w:szCs w:val="20"/>
                <w:lang w:eastAsia="ru-RU"/>
              </w:rPr>
              <w:t xml:space="preserve">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F90.9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Гиперкинетическое</w:t>
            </w:r>
            <w:proofErr w:type="spellEnd"/>
            <w:r w:rsidRPr="00F87C09">
              <w:rPr>
                <w:rFonts w:ascii="Times New Roman" w:eastAsia="Times New Roman" w:hAnsi="Times New Roman"/>
                <w:color w:val="000000"/>
                <w:sz w:val="20"/>
                <w:szCs w:val="20"/>
                <w:lang w:eastAsia="ru-RU"/>
              </w:rPr>
              <w:t xml:space="preserve"> расстройство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поведения, ограниченное рамками семьи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Несоциализированное</w:t>
            </w:r>
            <w:proofErr w:type="spellEnd"/>
            <w:r w:rsidRPr="00F87C09">
              <w:rPr>
                <w:rFonts w:ascii="Times New Roman" w:eastAsia="Times New Roman" w:hAnsi="Times New Roman"/>
                <w:color w:val="000000"/>
                <w:sz w:val="20"/>
                <w:szCs w:val="20"/>
                <w:lang w:eastAsia="ru-RU"/>
              </w:rPr>
              <w:t xml:space="preserve">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Социализированное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Вызывающее оппозиционное расстройство</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lastRenderedPageBreak/>
              <w:t>F91.8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F91.9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поведения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Смешанные расстройства поведения и эмоций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Депрессивное расстройство поведения</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смешанные расстройства поведения и эмоций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F92.9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Смешанное расстройство поведения и эмоций неуточненное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Эмоциональные расстройства, начало которых специфично для детского возраста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Тревожное расстройство у детей, вызванное разлукой</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Фобическое</w:t>
            </w:r>
            <w:proofErr w:type="spellEnd"/>
            <w:r w:rsidRPr="00F87C09">
              <w:rPr>
                <w:rFonts w:ascii="Times New Roman" w:eastAsia="Times New Roman" w:hAnsi="Times New Roman"/>
                <w:color w:val="000000"/>
                <w:sz w:val="20"/>
                <w:szCs w:val="20"/>
                <w:lang w:eastAsia="ru-RU"/>
              </w:rPr>
              <w:t xml:space="preserve"> тревожное расстройство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Социальное тревожное расстройство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Расстройство </w:t>
            </w:r>
            <w:proofErr w:type="spellStart"/>
            <w:r w:rsidRPr="00F87C09">
              <w:rPr>
                <w:rFonts w:ascii="Times New Roman" w:eastAsia="Times New Roman" w:hAnsi="Times New Roman"/>
                <w:color w:val="000000"/>
                <w:sz w:val="20"/>
                <w:szCs w:val="20"/>
                <w:lang w:eastAsia="ru-RU"/>
              </w:rPr>
              <w:t>сиблингового</w:t>
            </w:r>
            <w:proofErr w:type="spellEnd"/>
            <w:r w:rsidRPr="00F87C09">
              <w:rPr>
                <w:rFonts w:ascii="Times New Roman" w:eastAsia="Times New Roman" w:hAnsi="Times New Roman"/>
                <w:color w:val="000000"/>
                <w:sz w:val="20"/>
                <w:szCs w:val="20"/>
                <w:lang w:eastAsia="ru-RU"/>
              </w:rPr>
              <w:t xml:space="preserve"> соперничества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эмоциональные расстройства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F93.9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Эмоциональное расстройство в детском возрасте неуточненное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Расстройства социального функционирования, начало которых характерно для детского и подросткового возрастов</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Элективный </w:t>
            </w:r>
            <w:proofErr w:type="spellStart"/>
            <w:r w:rsidRPr="00F87C09">
              <w:rPr>
                <w:rFonts w:ascii="Times New Roman" w:eastAsia="Times New Roman" w:hAnsi="Times New Roman"/>
                <w:color w:val="000000"/>
                <w:sz w:val="20"/>
                <w:szCs w:val="20"/>
                <w:lang w:eastAsia="ru-RU"/>
              </w:rPr>
              <w:t>мутизм</w:t>
            </w:r>
            <w:proofErr w:type="spellEnd"/>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Реактивное расстройство привязанностей в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привязанностей в детском возрасте по расторможенному типу</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расстройства социального функционирования в детском возрасте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F94.9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социального функционирования в детском возрасте неуточненное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Тики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Транзиторные тики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Хронические моторные тики или вокализмы</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Комбинирование вокализмов и множественных моторных тиков [синдром де ла </w:t>
            </w:r>
            <w:proofErr w:type="spellStart"/>
            <w:r w:rsidRPr="00F87C09">
              <w:rPr>
                <w:rFonts w:ascii="Times New Roman" w:eastAsia="Times New Roman" w:hAnsi="Times New Roman"/>
                <w:color w:val="000000"/>
                <w:sz w:val="20"/>
                <w:szCs w:val="20"/>
                <w:lang w:eastAsia="ru-RU"/>
              </w:rPr>
              <w:t>Туретта</w:t>
            </w:r>
            <w:proofErr w:type="spellEnd"/>
            <w:r w:rsidRPr="00F87C09">
              <w:rPr>
                <w:rFonts w:ascii="Times New Roman" w:eastAsia="Times New Roman" w:hAnsi="Times New Roman"/>
                <w:color w:val="000000"/>
                <w:sz w:val="20"/>
                <w:szCs w:val="20"/>
                <w:lang w:eastAsia="ru-RU"/>
              </w:rPr>
              <w:t>]</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тики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F95.9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Тики неуточненные</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эмоциональные расстройства и расстройства поведения, начинающиеся обычно в детском и подростковом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F98.0</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Энурез</w:t>
            </w:r>
            <w:proofErr w:type="spellEnd"/>
            <w:r w:rsidRPr="00F87C09">
              <w:rPr>
                <w:rFonts w:ascii="Times New Roman" w:eastAsia="Times New Roman" w:hAnsi="Times New Roman"/>
                <w:color w:val="000000"/>
                <w:sz w:val="20"/>
                <w:szCs w:val="20"/>
                <w:lang w:eastAsia="ru-RU"/>
              </w:rPr>
              <w:t xml:space="preserve"> неорганической природы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F98.1</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proofErr w:type="spellStart"/>
            <w:r w:rsidRPr="00F87C09">
              <w:rPr>
                <w:rFonts w:ascii="Times New Roman" w:eastAsia="Times New Roman" w:hAnsi="Times New Roman"/>
                <w:color w:val="000000"/>
                <w:sz w:val="20"/>
                <w:szCs w:val="20"/>
                <w:lang w:eastAsia="ru-RU"/>
              </w:rPr>
              <w:t>Энкопрез</w:t>
            </w:r>
            <w:proofErr w:type="spellEnd"/>
            <w:r w:rsidRPr="00F87C09">
              <w:rPr>
                <w:rFonts w:ascii="Times New Roman" w:eastAsia="Times New Roman" w:hAnsi="Times New Roman"/>
                <w:color w:val="000000"/>
                <w:sz w:val="20"/>
                <w:szCs w:val="20"/>
                <w:lang w:eastAsia="ru-RU"/>
              </w:rPr>
              <w:t xml:space="preserve"> неорганической природы</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F98.2</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Расстройство приема пищи в младенческом и детском возрасте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F98.3</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Поедание несъедобного младенцами и детьми</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F98.4</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Стереотипные двигательные расстройства</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F98.5</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Заикание [запинание]</w:t>
            </w:r>
          </w:p>
        </w:tc>
      </w:tr>
      <w:tr w:rsidR="00E845F0" w:rsidRPr="00F87C09" w:rsidTr="00E845F0">
        <w:trPr>
          <w:trHeight w:val="30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F98.6</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Речь взахлеб</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F98.8</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Другие уточненные эмоциональные расстройства и расстройства поведения с началом, обычно приходящимся на детский и подростковый возраст</w:t>
            </w:r>
          </w:p>
        </w:tc>
      </w:tr>
      <w:tr w:rsidR="00E845F0" w:rsidRPr="00F87C09" w:rsidTr="00E845F0">
        <w:trPr>
          <w:trHeight w:val="450"/>
        </w:trPr>
        <w:tc>
          <w:tcPr>
            <w:tcW w:w="960" w:type="dxa"/>
            <w:tcBorders>
              <w:top w:val="nil"/>
              <w:left w:val="nil"/>
              <w:bottom w:val="nil"/>
              <w:right w:val="nil"/>
            </w:tcBorders>
            <w:shd w:val="clear" w:color="auto" w:fill="auto"/>
            <w:vAlign w:val="center"/>
            <w:hideMark/>
          </w:tcPr>
          <w:p w:rsidR="00E845F0" w:rsidRPr="00F87C09" w:rsidRDefault="00E845F0" w:rsidP="00E845F0">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F98.9</w:t>
            </w:r>
          </w:p>
        </w:tc>
        <w:tc>
          <w:tcPr>
            <w:tcW w:w="8396" w:type="dxa"/>
            <w:tcBorders>
              <w:top w:val="nil"/>
              <w:left w:val="nil"/>
              <w:bottom w:val="nil"/>
              <w:right w:val="nil"/>
            </w:tcBorders>
            <w:shd w:val="clear" w:color="auto" w:fill="auto"/>
            <w:vAlign w:val="center"/>
            <w:hideMark/>
          </w:tcPr>
          <w:p w:rsidR="00E845F0" w:rsidRPr="00F87C09" w:rsidRDefault="00E845F0" w:rsidP="00E845F0">
            <w:pPr>
              <w:spacing w:after="0" w:line="240" w:lineRule="auto"/>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Эмоциональное расстройство и расстройство поведения с началом, обычно приходящимся на детский и подростковый возраст, неуточненное</w:t>
            </w:r>
          </w:p>
        </w:tc>
      </w:tr>
    </w:tbl>
    <w:p w:rsidR="00561EAC" w:rsidRPr="00F87C09" w:rsidRDefault="00A43DDB" w:rsidP="00A34CF3">
      <w:pPr>
        <w:spacing w:after="0" w:line="240" w:lineRule="auto"/>
        <w:rPr>
          <w:rFonts w:ascii="Times New Roman" w:hAnsi="Times New Roman"/>
          <w:sz w:val="18"/>
          <w:szCs w:val="18"/>
        </w:rPr>
      </w:pPr>
      <w:r w:rsidRPr="00F87C09">
        <w:rPr>
          <w:rFonts w:ascii="Times New Roman" w:hAnsi="Times New Roman"/>
          <w:sz w:val="18"/>
          <w:szCs w:val="18"/>
        </w:rPr>
        <w:t>F06.5, F06.9, F09, F20, F2</w:t>
      </w:r>
      <w:r w:rsidR="00F02228" w:rsidRPr="00F87C09">
        <w:rPr>
          <w:rFonts w:ascii="Times New Roman" w:hAnsi="Times New Roman"/>
          <w:sz w:val="18"/>
          <w:szCs w:val="18"/>
        </w:rPr>
        <w:t>2</w:t>
      </w:r>
      <w:r w:rsidRPr="00F87C09">
        <w:rPr>
          <w:rFonts w:ascii="Times New Roman" w:hAnsi="Times New Roman"/>
          <w:sz w:val="18"/>
          <w:szCs w:val="18"/>
        </w:rPr>
        <w:t xml:space="preserve">.9, F23.0, F40.0, F40.2, F52, F52.0, F52.1, F52.2, F52.3, F52.4, F52.5, F52.6, F52.7, F52.8, F52.9, F53, F53.0, F53.8, F53.9, F64.0, F64.1, F64.2, F65, F65.0, </w:t>
      </w:r>
      <w:r w:rsidR="00F02228" w:rsidRPr="00F87C09">
        <w:rPr>
          <w:rFonts w:ascii="Times New Roman" w:hAnsi="Times New Roman"/>
          <w:sz w:val="18"/>
          <w:szCs w:val="18"/>
        </w:rPr>
        <w:t xml:space="preserve">F65.1, F65.2, F65.3, F65.6, F65.8,  F65.9, F84.0, F94, </w:t>
      </w:r>
      <w:r w:rsidR="00561EAC" w:rsidRPr="00F87C09">
        <w:rPr>
          <w:rFonts w:ascii="Times New Roman" w:hAnsi="Times New Roman"/>
          <w:sz w:val="18"/>
          <w:szCs w:val="18"/>
        </w:rPr>
        <w:t>Z09.3, Z13.3, Z50.4, Z54.3, Z56, Z56.0, Z56.1, Z56.2, Z56.3, Z56.4, Z56.5, Z56.6, Z60, Z60.0, Z60.1, Z60.2, Z60.3, Z60.4, Z60.5, Z60.8, Z60.9, Z61, Z61.0, Z61.1, Z61.2, Z61.3, Z61.4, Z61.5, Z61.6, Z61.7, Z61.8, Z61.9, Z62, Z62.0,Z62.1, Z62.2, Z62.3, Z62.4, Z62.5, Z62.6, Z62.8, Z62.9, Z63, Z63.0, Z63.1, Z63.2, Z63.3, Z63.4, Z63.5, Z63.6,  63.7,Z63.8, Z63.9, Z64, Z64.0, Z64.1, Z64.2, Z64.3, Z64.4, Z65, Z65.0, Z65.1, Z65.2, Z65.3, Z65.4, Z65.5, Z65.8, Z65.9,Z70, Z70.0, Z70.1, Z70.2, Z70.3, Z70.8, Z70.9, Z71, Z71.0, Z71.1, Z71.2, Z71.3, Z71.4, Z71.5, Z71.6, Z71.7, Z71.8,Z71.9, Z72, Z72.0, Z72.1, Z72.2, Z72.3, Z72.4, Z72.5, Z72.6, Z72.8, Z72.9, Z73, Z73.0, Z73.1, Z73.2, Z73.3, Z73.4,Z73.5, Z73.6, Z73.8, Z73.9, Z74, Z74.0, Z74.1, Z74.2, Z74.3, Z74.8, Z74.9, Z7</w:t>
      </w:r>
      <w:r w:rsidR="001509BE" w:rsidRPr="00F87C09">
        <w:rPr>
          <w:rFonts w:ascii="Times New Roman" w:hAnsi="Times New Roman"/>
          <w:sz w:val="18"/>
          <w:szCs w:val="18"/>
        </w:rPr>
        <w:t>6</w:t>
      </w:r>
      <w:r w:rsidR="00561EAC" w:rsidRPr="00F87C09">
        <w:rPr>
          <w:rFonts w:ascii="Times New Roman" w:hAnsi="Times New Roman"/>
          <w:sz w:val="18"/>
          <w:szCs w:val="18"/>
        </w:rPr>
        <w:t>.5, Z7</w:t>
      </w:r>
      <w:r w:rsidR="001509BE" w:rsidRPr="00F87C09">
        <w:rPr>
          <w:rFonts w:ascii="Times New Roman" w:hAnsi="Times New Roman"/>
          <w:sz w:val="18"/>
          <w:szCs w:val="18"/>
        </w:rPr>
        <w:t>6</w:t>
      </w:r>
      <w:r w:rsidR="00561EAC" w:rsidRPr="00F87C09">
        <w:rPr>
          <w:rFonts w:ascii="Times New Roman" w:hAnsi="Times New Roman"/>
          <w:sz w:val="18"/>
          <w:szCs w:val="18"/>
        </w:rPr>
        <w:t>.8, Z7</w:t>
      </w:r>
      <w:r w:rsidR="001509BE" w:rsidRPr="00F87C09">
        <w:rPr>
          <w:rFonts w:ascii="Times New Roman" w:hAnsi="Times New Roman"/>
          <w:sz w:val="18"/>
          <w:szCs w:val="18"/>
        </w:rPr>
        <w:t>6</w:t>
      </w:r>
      <w:r w:rsidR="00561EAC" w:rsidRPr="00F87C09">
        <w:rPr>
          <w:rFonts w:ascii="Times New Roman" w:hAnsi="Times New Roman"/>
          <w:sz w:val="18"/>
          <w:szCs w:val="18"/>
        </w:rPr>
        <w:t>.9, Z91</w:t>
      </w:r>
      <w:r w:rsidR="00AA26F3" w:rsidRPr="00F87C09">
        <w:rPr>
          <w:rFonts w:ascii="Times New Roman" w:hAnsi="Times New Roman"/>
          <w:sz w:val="18"/>
          <w:szCs w:val="18"/>
        </w:rPr>
        <w:t>.3, Z91.4, Z91.5, Z91.6, Z91.8</w:t>
      </w:r>
      <w:r w:rsidR="00561EAC" w:rsidRPr="00F87C09">
        <w:rPr>
          <w:rFonts w:ascii="Times New Roman" w:hAnsi="Times New Roman"/>
          <w:sz w:val="18"/>
          <w:szCs w:val="18"/>
        </w:rPr>
        <w:t>.</w:t>
      </w:r>
    </w:p>
    <w:p w:rsidR="00DA3004" w:rsidRPr="00F87C09" w:rsidRDefault="00DA3004" w:rsidP="00DA3004">
      <w:pPr>
        <w:jc w:val="both"/>
        <w:rPr>
          <w:rFonts w:ascii="Times New Roman" w:hAnsi="Times New Roman"/>
          <w:sz w:val="18"/>
          <w:szCs w:val="18"/>
        </w:rPr>
      </w:pPr>
      <w:r w:rsidRPr="00F87C09">
        <w:rPr>
          <w:rFonts w:ascii="Times New Roman" w:hAnsi="Times New Roman"/>
          <w:sz w:val="18"/>
          <w:szCs w:val="18"/>
          <w:lang w:val="en-US"/>
        </w:rPr>
        <w:t>Z</w:t>
      </w:r>
      <w:r w:rsidRPr="00F87C09">
        <w:rPr>
          <w:rFonts w:ascii="Times New Roman" w:hAnsi="Times New Roman"/>
          <w:sz w:val="18"/>
          <w:szCs w:val="18"/>
        </w:rPr>
        <w:t xml:space="preserve">02.7; </w:t>
      </w:r>
      <w:r w:rsidRPr="00F87C09">
        <w:rPr>
          <w:rFonts w:ascii="Times New Roman" w:hAnsi="Times New Roman"/>
          <w:sz w:val="18"/>
          <w:szCs w:val="18"/>
          <w:lang w:val="en-US"/>
        </w:rPr>
        <w:t>Z</w:t>
      </w:r>
      <w:r w:rsidRPr="00F87C09">
        <w:rPr>
          <w:rFonts w:ascii="Times New Roman" w:hAnsi="Times New Roman"/>
          <w:sz w:val="18"/>
          <w:szCs w:val="18"/>
        </w:rPr>
        <w:t xml:space="preserve">55.0; </w:t>
      </w:r>
      <w:r w:rsidRPr="00F87C09">
        <w:rPr>
          <w:rFonts w:ascii="Times New Roman" w:hAnsi="Times New Roman"/>
          <w:sz w:val="18"/>
          <w:szCs w:val="18"/>
          <w:lang w:val="en-US"/>
        </w:rPr>
        <w:t>Z</w:t>
      </w:r>
      <w:r w:rsidRPr="00F87C09">
        <w:rPr>
          <w:rFonts w:ascii="Times New Roman" w:hAnsi="Times New Roman"/>
          <w:sz w:val="18"/>
          <w:szCs w:val="18"/>
        </w:rPr>
        <w:t xml:space="preserve">55.1; </w:t>
      </w:r>
      <w:r w:rsidRPr="00F87C09">
        <w:rPr>
          <w:rFonts w:ascii="Times New Roman" w:hAnsi="Times New Roman"/>
          <w:sz w:val="18"/>
          <w:szCs w:val="18"/>
          <w:lang w:val="en-US"/>
        </w:rPr>
        <w:t>Z</w:t>
      </w:r>
      <w:r w:rsidRPr="00F87C09">
        <w:rPr>
          <w:rFonts w:ascii="Times New Roman" w:hAnsi="Times New Roman"/>
          <w:sz w:val="18"/>
          <w:szCs w:val="18"/>
        </w:rPr>
        <w:t xml:space="preserve">55.2; </w:t>
      </w:r>
      <w:r w:rsidRPr="00F87C09">
        <w:rPr>
          <w:rFonts w:ascii="Times New Roman" w:hAnsi="Times New Roman"/>
          <w:sz w:val="18"/>
          <w:szCs w:val="18"/>
          <w:lang w:val="en-US"/>
        </w:rPr>
        <w:t>Z</w:t>
      </w:r>
      <w:r w:rsidRPr="00F87C09">
        <w:rPr>
          <w:rFonts w:ascii="Times New Roman" w:hAnsi="Times New Roman"/>
          <w:sz w:val="18"/>
          <w:szCs w:val="18"/>
        </w:rPr>
        <w:t xml:space="preserve">55.3; </w:t>
      </w:r>
      <w:r w:rsidRPr="00F87C09">
        <w:rPr>
          <w:rFonts w:ascii="Times New Roman" w:hAnsi="Times New Roman"/>
          <w:sz w:val="18"/>
          <w:szCs w:val="18"/>
          <w:lang w:val="en-US"/>
        </w:rPr>
        <w:t>Z</w:t>
      </w:r>
      <w:r w:rsidRPr="00F87C09">
        <w:rPr>
          <w:rFonts w:ascii="Times New Roman" w:hAnsi="Times New Roman"/>
          <w:sz w:val="18"/>
          <w:szCs w:val="18"/>
        </w:rPr>
        <w:t xml:space="preserve">55.4; </w:t>
      </w:r>
      <w:r w:rsidRPr="00F87C09">
        <w:rPr>
          <w:rFonts w:ascii="Times New Roman" w:hAnsi="Times New Roman"/>
          <w:sz w:val="18"/>
          <w:szCs w:val="18"/>
          <w:lang w:val="en-US"/>
        </w:rPr>
        <w:t>Z</w:t>
      </w:r>
      <w:r w:rsidRPr="00F87C09">
        <w:rPr>
          <w:rFonts w:ascii="Times New Roman" w:hAnsi="Times New Roman"/>
          <w:sz w:val="18"/>
          <w:szCs w:val="18"/>
        </w:rPr>
        <w:t xml:space="preserve">55.8 </w:t>
      </w:r>
    </w:p>
    <w:p w:rsidR="00C53277" w:rsidRPr="00F87C09" w:rsidRDefault="00C53277" w:rsidP="00C53277">
      <w:pPr>
        <w:tabs>
          <w:tab w:val="left" w:pos="1593"/>
        </w:tabs>
        <w:spacing w:line="240" w:lineRule="auto"/>
        <w:ind w:firstLine="637"/>
        <w:contextualSpacing/>
        <w:jc w:val="both"/>
        <w:rPr>
          <w:rFonts w:ascii="Times New Roman" w:hAnsi="Times New Roman"/>
          <w:b/>
          <w:sz w:val="24"/>
          <w:szCs w:val="24"/>
        </w:rPr>
      </w:pPr>
      <w:r w:rsidRPr="00F87C09">
        <w:rPr>
          <w:rFonts w:ascii="Times New Roman" w:hAnsi="Times New Roman"/>
          <w:b/>
          <w:sz w:val="24"/>
          <w:szCs w:val="24"/>
        </w:rPr>
        <w:lastRenderedPageBreak/>
        <w:t>*Коды МКБ начинающиеся Z используются только при кодировании консультативных посещений и посещений с профилактической целью.</w:t>
      </w:r>
    </w:p>
    <w:p w:rsidR="00A34CF3" w:rsidRPr="00F87C09" w:rsidRDefault="00A34CF3" w:rsidP="00A34CF3">
      <w:pPr>
        <w:spacing w:after="0" w:line="240" w:lineRule="auto"/>
        <w:ind w:firstLine="567"/>
        <w:jc w:val="both"/>
        <w:rPr>
          <w:rFonts w:ascii="Times New Roman" w:hAnsi="Times New Roman"/>
          <w:b/>
          <w:sz w:val="24"/>
          <w:szCs w:val="24"/>
        </w:rPr>
      </w:pPr>
      <w:r w:rsidRPr="00F87C09">
        <w:rPr>
          <w:rFonts w:ascii="Times New Roman" w:hAnsi="Times New Roman"/>
          <w:b/>
          <w:sz w:val="24"/>
          <w:szCs w:val="24"/>
        </w:rPr>
        <w:t xml:space="preserve">**Коды МКБ-10: </w:t>
      </w:r>
      <w:r w:rsidRPr="00F87C09">
        <w:rPr>
          <w:rFonts w:ascii="Times New Roman" w:hAnsi="Times New Roman"/>
          <w:b/>
          <w:sz w:val="24"/>
          <w:szCs w:val="24"/>
          <w:lang w:val="en-US"/>
        </w:rPr>
        <w:t>Z</w:t>
      </w:r>
      <w:r w:rsidRPr="00F87C09">
        <w:rPr>
          <w:rFonts w:ascii="Times New Roman" w:hAnsi="Times New Roman"/>
          <w:b/>
          <w:sz w:val="24"/>
          <w:szCs w:val="24"/>
        </w:rPr>
        <w:t xml:space="preserve">55.0; </w:t>
      </w:r>
      <w:r w:rsidRPr="00F87C09">
        <w:rPr>
          <w:rFonts w:ascii="Times New Roman" w:hAnsi="Times New Roman"/>
          <w:b/>
          <w:sz w:val="24"/>
          <w:szCs w:val="24"/>
          <w:lang w:val="en-US"/>
        </w:rPr>
        <w:t>Z</w:t>
      </w:r>
      <w:r w:rsidRPr="00F87C09">
        <w:rPr>
          <w:rFonts w:ascii="Times New Roman" w:hAnsi="Times New Roman"/>
          <w:b/>
          <w:sz w:val="24"/>
          <w:szCs w:val="24"/>
        </w:rPr>
        <w:t xml:space="preserve">55.1; </w:t>
      </w:r>
      <w:r w:rsidRPr="00F87C09">
        <w:rPr>
          <w:rFonts w:ascii="Times New Roman" w:hAnsi="Times New Roman"/>
          <w:b/>
          <w:sz w:val="24"/>
          <w:szCs w:val="24"/>
          <w:lang w:val="en-US"/>
        </w:rPr>
        <w:t>Z</w:t>
      </w:r>
      <w:r w:rsidRPr="00F87C09">
        <w:rPr>
          <w:rFonts w:ascii="Times New Roman" w:hAnsi="Times New Roman"/>
          <w:b/>
          <w:sz w:val="24"/>
          <w:szCs w:val="24"/>
        </w:rPr>
        <w:t xml:space="preserve">55.2; </w:t>
      </w:r>
      <w:r w:rsidRPr="00F87C09">
        <w:rPr>
          <w:rFonts w:ascii="Times New Roman" w:hAnsi="Times New Roman"/>
          <w:b/>
          <w:sz w:val="24"/>
          <w:szCs w:val="24"/>
          <w:lang w:val="en-US"/>
        </w:rPr>
        <w:t>Z</w:t>
      </w:r>
      <w:r w:rsidRPr="00F87C09">
        <w:rPr>
          <w:rFonts w:ascii="Times New Roman" w:hAnsi="Times New Roman"/>
          <w:b/>
          <w:sz w:val="24"/>
          <w:szCs w:val="24"/>
        </w:rPr>
        <w:t xml:space="preserve">55.3; </w:t>
      </w:r>
      <w:r w:rsidRPr="00F87C09">
        <w:rPr>
          <w:rFonts w:ascii="Times New Roman" w:hAnsi="Times New Roman"/>
          <w:b/>
          <w:sz w:val="24"/>
          <w:szCs w:val="24"/>
          <w:lang w:val="en-US"/>
        </w:rPr>
        <w:t>Z</w:t>
      </w:r>
      <w:r w:rsidRPr="00F87C09">
        <w:rPr>
          <w:rFonts w:ascii="Times New Roman" w:hAnsi="Times New Roman"/>
          <w:b/>
          <w:sz w:val="24"/>
          <w:szCs w:val="24"/>
        </w:rPr>
        <w:t xml:space="preserve">55.4; </w:t>
      </w:r>
      <w:r w:rsidRPr="00F87C09">
        <w:rPr>
          <w:rFonts w:ascii="Times New Roman" w:hAnsi="Times New Roman"/>
          <w:b/>
          <w:sz w:val="24"/>
          <w:szCs w:val="24"/>
          <w:lang w:val="en-US"/>
        </w:rPr>
        <w:t>Z</w:t>
      </w:r>
      <w:r w:rsidRPr="00F87C09">
        <w:rPr>
          <w:rFonts w:ascii="Times New Roman" w:hAnsi="Times New Roman"/>
          <w:b/>
          <w:sz w:val="24"/>
          <w:szCs w:val="24"/>
        </w:rPr>
        <w:t xml:space="preserve">55.8; </w:t>
      </w:r>
      <w:r w:rsidRPr="00F87C09">
        <w:rPr>
          <w:rFonts w:ascii="Times New Roman" w:hAnsi="Times New Roman"/>
          <w:b/>
          <w:sz w:val="24"/>
          <w:szCs w:val="24"/>
          <w:lang w:val="en-US"/>
        </w:rPr>
        <w:t>Z</w:t>
      </w:r>
      <w:r w:rsidRPr="00F87C09">
        <w:rPr>
          <w:rFonts w:ascii="Times New Roman" w:hAnsi="Times New Roman"/>
          <w:b/>
          <w:sz w:val="24"/>
          <w:szCs w:val="24"/>
        </w:rPr>
        <w:t>62.8 применяются для кодирования посещений детского населения.</w:t>
      </w:r>
    </w:p>
    <w:p w:rsidR="00A34CF3" w:rsidRPr="00F87C09" w:rsidRDefault="00A34CF3" w:rsidP="00A34CF3">
      <w:pPr>
        <w:shd w:val="clear" w:color="auto" w:fill="FFFFFF" w:themeFill="background1"/>
        <w:spacing w:after="0" w:line="240" w:lineRule="auto"/>
        <w:ind w:firstLine="708"/>
        <w:jc w:val="both"/>
        <w:rPr>
          <w:rFonts w:ascii="Times New Roman" w:eastAsia="Times New Roman" w:hAnsi="Times New Roman"/>
          <w:b/>
          <w:sz w:val="26"/>
          <w:szCs w:val="26"/>
          <w:lang w:eastAsia="ru-RU"/>
        </w:rPr>
      </w:pPr>
    </w:p>
    <w:p w:rsidR="00E845F0" w:rsidRPr="00F87C09" w:rsidRDefault="00E845F0" w:rsidP="0000390C">
      <w:pPr>
        <w:spacing w:after="0" w:line="240" w:lineRule="auto"/>
        <w:jc w:val="center"/>
        <w:rPr>
          <w:rFonts w:ascii="Times New Roman" w:eastAsia="Times New Roman" w:hAnsi="Times New Roman"/>
          <w:b/>
          <w:sz w:val="20"/>
          <w:szCs w:val="20"/>
          <w:lang w:eastAsia="ru-RU"/>
        </w:rPr>
      </w:pPr>
    </w:p>
    <w:p w:rsidR="0081189B" w:rsidRPr="00F87C09" w:rsidRDefault="0081189B" w:rsidP="0081189B">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2.10.</w:t>
      </w:r>
      <w:r w:rsidR="00FB7E18" w:rsidRPr="00F87C09">
        <w:rPr>
          <w:rFonts w:ascii="Times New Roman" w:hAnsi="Times New Roman"/>
          <w:b/>
          <w:sz w:val="26"/>
          <w:szCs w:val="26"/>
        </w:rPr>
        <w:t>9</w:t>
      </w:r>
      <w:r w:rsidR="00B578BD" w:rsidRPr="00F87C09">
        <w:rPr>
          <w:rFonts w:ascii="Times New Roman" w:hAnsi="Times New Roman"/>
          <w:b/>
          <w:sz w:val="26"/>
          <w:szCs w:val="26"/>
        </w:rPr>
        <w:t>.</w:t>
      </w:r>
      <w:r w:rsidR="00B578BD" w:rsidRPr="00F87C09">
        <w:rPr>
          <w:rFonts w:ascii="Times New Roman" w:hAnsi="Times New Roman"/>
          <w:sz w:val="26"/>
          <w:szCs w:val="26"/>
        </w:rPr>
        <w:t xml:space="preserve"> Тарифы</w:t>
      </w:r>
      <w:r w:rsidRPr="00F87C09">
        <w:rPr>
          <w:rFonts w:ascii="Times New Roman" w:hAnsi="Times New Roman"/>
          <w:sz w:val="26"/>
          <w:szCs w:val="26"/>
        </w:rPr>
        <w:t xml:space="preserve"> медицинской помощи в рамках дополнительных видов и условий оказания медицинской помощи, не установленны</w:t>
      </w:r>
      <w:r w:rsidR="00C86151" w:rsidRPr="00F87C09">
        <w:rPr>
          <w:rFonts w:ascii="Times New Roman" w:hAnsi="Times New Roman"/>
          <w:sz w:val="26"/>
          <w:szCs w:val="26"/>
        </w:rPr>
        <w:t>х базовой программой ОМС на 2023</w:t>
      </w:r>
      <w:r w:rsidRPr="00F87C09">
        <w:rPr>
          <w:rFonts w:ascii="Times New Roman" w:hAnsi="Times New Roman"/>
          <w:sz w:val="26"/>
          <w:szCs w:val="26"/>
        </w:rPr>
        <w:t xml:space="preserve"> го</w:t>
      </w:r>
      <w:r w:rsidR="00A5008C" w:rsidRPr="00F87C09">
        <w:rPr>
          <w:rFonts w:ascii="Times New Roman" w:hAnsi="Times New Roman"/>
          <w:sz w:val="26"/>
          <w:szCs w:val="26"/>
        </w:rPr>
        <w:t>д, представлены в Приложении № 30</w:t>
      </w:r>
      <w:r w:rsidRPr="00F87C09">
        <w:rPr>
          <w:rFonts w:ascii="Times New Roman" w:hAnsi="Times New Roman"/>
          <w:sz w:val="26"/>
          <w:szCs w:val="26"/>
        </w:rPr>
        <w:t xml:space="preserve"> к Соглашению.</w:t>
      </w:r>
    </w:p>
    <w:p w:rsidR="0081189B" w:rsidRPr="00F87C09" w:rsidRDefault="0081189B" w:rsidP="000E29F7">
      <w:pPr>
        <w:spacing w:line="240" w:lineRule="auto"/>
        <w:ind w:firstLine="708"/>
        <w:contextualSpacing/>
        <w:jc w:val="both"/>
        <w:rPr>
          <w:rFonts w:ascii="Times New Roman" w:hAnsi="Times New Roman"/>
          <w:sz w:val="26"/>
          <w:szCs w:val="26"/>
        </w:rPr>
      </w:pPr>
    </w:p>
    <w:p w:rsidR="00C46108" w:rsidRPr="00F87C09" w:rsidRDefault="00C46108" w:rsidP="00C46108">
      <w:pPr>
        <w:spacing w:line="240" w:lineRule="auto"/>
        <w:ind w:firstLine="708"/>
        <w:contextualSpacing/>
        <w:jc w:val="both"/>
        <w:rPr>
          <w:rFonts w:ascii="Times New Roman" w:hAnsi="Times New Roman"/>
          <w:sz w:val="26"/>
          <w:szCs w:val="26"/>
        </w:rPr>
      </w:pPr>
      <w:r w:rsidRPr="00F87C09">
        <w:rPr>
          <w:rFonts w:ascii="Times New Roman" w:hAnsi="Times New Roman"/>
          <w:b/>
          <w:sz w:val="26"/>
          <w:szCs w:val="26"/>
        </w:rPr>
        <w:t>2.10.10.</w:t>
      </w:r>
      <w:r w:rsidRPr="00F87C09">
        <w:rPr>
          <w:rFonts w:ascii="Times New Roman" w:hAnsi="Times New Roman"/>
          <w:sz w:val="26"/>
          <w:szCs w:val="26"/>
        </w:rPr>
        <w:t xml:space="preserve"> Контрольно-экспертные мероприятия случаев оказания медицинской помощи в рамках базовой и сверх базовой Программы ОМС проводятся согласно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(Приказ МЗ РФ от 19.03.2021г. №231н).</w:t>
      </w:r>
    </w:p>
    <w:p w:rsidR="008A679F" w:rsidRPr="00F87C09" w:rsidRDefault="00642C6B" w:rsidP="008A679F">
      <w:pPr>
        <w:spacing w:line="240" w:lineRule="auto"/>
        <w:ind w:firstLine="708"/>
        <w:contextualSpacing/>
        <w:jc w:val="both"/>
        <w:rPr>
          <w:rFonts w:ascii="Times New Roman" w:hAnsi="Times New Roman"/>
          <w:sz w:val="26"/>
          <w:szCs w:val="26"/>
        </w:rPr>
      </w:pPr>
      <w:r w:rsidRPr="00F87C09">
        <w:rPr>
          <w:rFonts w:ascii="Times New Roman" w:hAnsi="Times New Roman"/>
          <w:sz w:val="26"/>
          <w:szCs w:val="26"/>
        </w:rPr>
        <w:t>Критери</w:t>
      </w:r>
      <w:r w:rsidR="008A679F" w:rsidRPr="00F87C09">
        <w:rPr>
          <w:rFonts w:ascii="Times New Roman" w:hAnsi="Times New Roman"/>
          <w:sz w:val="26"/>
          <w:szCs w:val="26"/>
        </w:rPr>
        <w:t>ем</w:t>
      </w:r>
      <w:r w:rsidRPr="00F87C09">
        <w:rPr>
          <w:rFonts w:ascii="Times New Roman" w:hAnsi="Times New Roman"/>
          <w:sz w:val="26"/>
          <w:szCs w:val="26"/>
        </w:rPr>
        <w:t xml:space="preserve"> </w:t>
      </w:r>
      <w:r w:rsidR="00D71F1D" w:rsidRPr="00F87C09">
        <w:rPr>
          <w:rFonts w:ascii="Times New Roman" w:hAnsi="Times New Roman"/>
          <w:sz w:val="26"/>
          <w:szCs w:val="26"/>
        </w:rPr>
        <w:t xml:space="preserve">отбора случаев на </w:t>
      </w:r>
      <w:r w:rsidRPr="00F87C09">
        <w:rPr>
          <w:rFonts w:ascii="Times New Roman" w:hAnsi="Times New Roman"/>
          <w:sz w:val="26"/>
          <w:szCs w:val="26"/>
        </w:rPr>
        <w:t xml:space="preserve">МЭЭ по профилю «венерология» </w:t>
      </w:r>
      <w:r w:rsidR="008A679F" w:rsidRPr="00F87C09">
        <w:rPr>
          <w:rFonts w:ascii="Times New Roman" w:hAnsi="Times New Roman"/>
          <w:sz w:val="26"/>
          <w:szCs w:val="26"/>
        </w:rPr>
        <w:t>является количество дней пребывания на койке инфекций, передающихся преимущественно половым путем (A50-A64)</w:t>
      </w:r>
    </w:p>
    <w:p w:rsidR="008A679F" w:rsidRPr="00F87C09" w:rsidRDefault="008A679F" w:rsidP="00B578BD">
      <w:pPr>
        <w:spacing w:line="240" w:lineRule="auto"/>
        <w:ind w:firstLine="708"/>
        <w:contextualSpacing/>
        <w:jc w:val="both"/>
        <w:rPr>
          <w:rFonts w:ascii="Times New Roman" w:hAnsi="Times New Roman"/>
          <w:sz w:val="26"/>
          <w:szCs w:val="26"/>
        </w:rPr>
      </w:pPr>
    </w:p>
    <w:tbl>
      <w:tblPr>
        <w:tblW w:w="9668" w:type="dxa"/>
        <w:tblInd w:w="-459" w:type="dxa"/>
        <w:tblLook w:val="04A0" w:firstRow="1" w:lastRow="0" w:firstColumn="1" w:lastColumn="0" w:noHBand="0" w:noVBand="1"/>
      </w:tblPr>
      <w:tblGrid>
        <w:gridCol w:w="960"/>
        <w:gridCol w:w="5873"/>
        <w:gridCol w:w="2835"/>
      </w:tblGrid>
      <w:tr w:rsidR="008A679F" w:rsidRPr="00F87C09" w:rsidTr="00666676">
        <w:trPr>
          <w:trHeight w:val="331"/>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Код</w:t>
            </w:r>
          </w:p>
        </w:tc>
        <w:tc>
          <w:tcPr>
            <w:tcW w:w="5873" w:type="dxa"/>
            <w:tcBorders>
              <w:top w:val="single" w:sz="4" w:space="0" w:color="auto"/>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Наименование по МКБ-10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Кол-во дней пребывания на койке</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Врожденный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врожденный сифилис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врожденный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666676">
        <w:trPr>
          <w:trHeight w:val="2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Позднее врожденное сифилитическое поражение глаз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38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Поздний врожденный </w:t>
            </w:r>
            <w:proofErr w:type="spellStart"/>
            <w:r w:rsidRPr="00F87C09">
              <w:rPr>
                <w:rFonts w:ascii="Times New Roman" w:eastAsia="Times New Roman" w:hAnsi="Times New Roman"/>
                <w:color w:val="000000"/>
                <w:sz w:val="18"/>
                <w:szCs w:val="18"/>
                <w:lang w:eastAsia="ru-RU"/>
              </w:rPr>
              <w:t>нейросифилис</w:t>
            </w:r>
            <w:proofErr w:type="spellEnd"/>
            <w:r w:rsidRPr="00F87C09">
              <w:rPr>
                <w:rFonts w:ascii="Times New Roman" w:eastAsia="Times New Roman" w:hAnsi="Times New Roman"/>
                <w:color w:val="000000"/>
                <w:sz w:val="18"/>
                <w:szCs w:val="18"/>
                <w:lang w:eastAsia="ru-RU"/>
              </w:rPr>
              <w:t xml:space="preserve"> [ювенильный </w:t>
            </w:r>
            <w:proofErr w:type="spellStart"/>
            <w:r w:rsidRPr="00F87C09">
              <w:rPr>
                <w:rFonts w:ascii="Times New Roman" w:eastAsia="Times New Roman" w:hAnsi="Times New Roman"/>
                <w:color w:val="000000"/>
                <w:sz w:val="18"/>
                <w:szCs w:val="18"/>
                <w:lang w:eastAsia="ru-RU"/>
              </w:rPr>
              <w:t>нейросифилис</w:t>
            </w:r>
            <w:proofErr w:type="spellEnd"/>
            <w:r w:rsidRPr="00F87C09">
              <w:rPr>
                <w:rFonts w:ascii="Times New Roman" w:eastAsia="Times New Roman" w:hAnsi="Times New Roman"/>
                <w:color w:val="000000"/>
                <w:sz w:val="18"/>
                <w:szCs w:val="18"/>
                <w:lang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A50.5</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формы позднего врожденного сифилиса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3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A50.6</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врожденный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5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A50.7</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5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A50.9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5A7BC6">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28 </w:t>
            </w:r>
            <w:r w:rsidR="005A7BC6" w:rsidRPr="00F87C09">
              <w:rPr>
                <w:rFonts w:ascii="Times New Roman" w:eastAsia="Times New Roman" w:hAnsi="Times New Roman"/>
                <w:color w:val="000000"/>
                <w:sz w:val="18"/>
                <w:szCs w:val="18"/>
                <w:lang w:eastAsia="ru-RU"/>
              </w:rPr>
              <w:t>дней</w:t>
            </w:r>
            <w:r w:rsidRPr="00F87C09">
              <w:rPr>
                <w:rFonts w:ascii="Times New Roman" w:eastAsia="Times New Roman" w:hAnsi="Times New Roman"/>
                <w:color w:val="000000"/>
                <w:sz w:val="18"/>
                <w:szCs w:val="18"/>
                <w:lang w:eastAsia="ru-RU"/>
              </w:rPr>
              <w:t xml:space="preserve"> - через 2 недели – второй курс лечения 14 </w:t>
            </w:r>
            <w:r w:rsidR="005A7BC6" w:rsidRPr="00F87C09">
              <w:rPr>
                <w:rFonts w:ascii="Times New Roman" w:eastAsia="Times New Roman" w:hAnsi="Times New Roman"/>
                <w:color w:val="000000"/>
                <w:sz w:val="18"/>
                <w:szCs w:val="18"/>
                <w:lang w:eastAsia="ru-RU"/>
              </w:rPr>
              <w:t>дней</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Ранний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Первичный сифилис половых органов</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Первичный сифилис анальной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Первичный сифилис других локализаций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Вторичный сифилис кожи и слизистых оболочек</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формы вторичного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A51.5</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A51.9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Ранний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Поздний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4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Сифилис сердечно-сосудистой системы</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lastRenderedPageBreak/>
              <w:t>A52.1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proofErr w:type="spellStart"/>
            <w:r w:rsidRPr="00F87C09">
              <w:rPr>
                <w:rFonts w:ascii="Times New Roman" w:eastAsia="Times New Roman" w:hAnsi="Times New Roman"/>
                <w:color w:val="000000"/>
                <w:sz w:val="18"/>
                <w:szCs w:val="18"/>
                <w:lang w:eastAsia="ru-RU"/>
              </w:rPr>
              <w:t>Нейросифилис</w:t>
            </w:r>
            <w:proofErr w:type="spellEnd"/>
            <w:r w:rsidRPr="00F87C09">
              <w:rPr>
                <w:rFonts w:ascii="Times New Roman" w:eastAsia="Times New Roman" w:hAnsi="Times New Roman"/>
                <w:color w:val="000000"/>
                <w:sz w:val="18"/>
                <w:szCs w:val="18"/>
                <w:lang w:eastAsia="ru-RU"/>
              </w:rPr>
              <w:t xml:space="preserve">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proofErr w:type="spellStart"/>
            <w:r w:rsidRPr="00F87C09">
              <w:rPr>
                <w:rFonts w:ascii="Times New Roman" w:eastAsia="Times New Roman" w:hAnsi="Times New Roman"/>
                <w:color w:val="000000"/>
                <w:sz w:val="18"/>
                <w:szCs w:val="18"/>
                <w:lang w:eastAsia="ru-RU"/>
              </w:rPr>
              <w:t>Асимптомный</w:t>
            </w:r>
            <w:proofErr w:type="spellEnd"/>
            <w:r w:rsidRPr="00F87C09">
              <w:rPr>
                <w:rFonts w:ascii="Times New Roman" w:eastAsia="Times New Roman" w:hAnsi="Times New Roman"/>
                <w:color w:val="000000"/>
                <w:sz w:val="18"/>
                <w:szCs w:val="18"/>
                <w:lang w:eastAsia="ru-RU"/>
              </w:rPr>
              <w:t xml:space="preserve"> </w:t>
            </w:r>
            <w:proofErr w:type="spellStart"/>
            <w:r w:rsidRPr="00F87C09">
              <w:rPr>
                <w:rFonts w:ascii="Times New Roman" w:eastAsia="Times New Roman" w:hAnsi="Times New Roman"/>
                <w:color w:val="000000"/>
                <w:sz w:val="18"/>
                <w:szCs w:val="18"/>
                <w:lang w:eastAsia="ru-RU"/>
              </w:rPr>
              <w:t>нейросифилис</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proofErr w:type="spellStart"/>
            <w:r w:rsidRPr="00F87C09">
              <w:rPr>
                <w:rFonts w:ascii="Times New Roman" w:eastAsia="Times New Roman" w:hAnsi="Times New Roman"/>
                <w:color w:val="000000"/>
                <w:sz w:val="18"/>
                <w:szCs w:val="18"/>
                <w:lang w:eastAsia="ru-RU"/>
              </w:rPr>
              <w:t>Нейросифилис</w:t>
            </w:r>
            <w:proofErr w:type="spellEnd"/>
            <w:r w:rsidRPr="00F87C09">
              <w:rPr>
                <w:rFonts w:ascii="Times New Roman" w:eastAsia="Times New Roman" w:hAnsi="Times New Roman"/>
                <w:color w:val="000000"/>
                <w:sz w:val="18"/>
                <w:szCs w:val="18"/>
                <w:lang w:eastAsia="ru-RU"/>
              </w:rPr>
              <w:t xml:space="preserve">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A52.7</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симптомы позднего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A52.8</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0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A52.9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Поздний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A53 </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Другие и неуточненные формы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54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A53.0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Скрытый сифилис, неуточненный как ранний или поздний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A53.9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Гонококковая инфекция</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5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A54.0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Гонококковая инфекция нижних отделов мочеполового тракта без </w:t>
            </w:r>
            <w:proofErr w:type="spellStart"/>
            <w:r w:rsidRPr="00F87C09">
              <w:rPr>
                <w:rFonts w:ascii="Times New Roman" w:eastAsia="Times New Roman" w:hAnsi="Times New Roman"/>
                <w:color w:val="000000"/>
                <w:sz w:val="18"/>
                <w:szCs w:val="18"/>
                <w:lang w:eastAsia="ru-RU"/>
              </w:rPr>
              <w:t>абсцедирования</w:t>
            </w:r>
            <w:proofErr w:type="spellEnd"/>
            <w:r w:rsidRPr="00F87C09">
              <w:rPr>
                <w:rFonts w:ascii="Times New Roman" w:eastAsia="Times New Roman" w:hAnsi="Times New Roman"/>
                <w:color w:val="000000"/>
                <w:sz w:val="18"/>
                <w:szCs w:val="18"/>
                <w:lang w:eastAsia="ru-RU"/>
              </w:rPr>
              <w:t xml:space="preserve"> </w:t>
            </w:r>
            <w:proofErr w:type="spellStart"/>
            <w:r w:rsidRPr="00F87C09">
              <w:rPr>
                <w:rFonts w:ascii="Times New Roman" w:eastAsia="Times New Roman" w:hAnsi="Times New Roman"/>
                <w:color w:val="000000"/>
                <w:sz w:val="18"/>
                <w:szCs w:val="18"/>
                <w:lang w:eastAsia="ru-RU"/>
              </w:rPr>
              <w:t>периуретральных</w:t>
            </w:r>
            <w:proofErr w:type="spellEnd"/>
            <w:r w:rsidRPr="00F87C09">
              <w:rPr>
                <w:rFonts w:ascii="Times New Roman" w:eastAsia="Times New Roman" w:hAnsi="Times New Roman"/>
                <w:color w:val="000000"/>
                <w:sz w:val="18"/>
                <w:szCs w:val="18"/>
                <w:lang w:eastAsia="ru-RU"/>
              </w:rPr>
              <w:t xml:space="preserve"> или придаточных желез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до 7</w:t>
            </w:r>
          </w:p>
        </w:tc>
      </w:tr>
      <w:tr w:rsidR="008A679F" w:rsidRPr="00F87C09" w:rsidTr="009B7CB8">
        <w:trPr>
          <w:trHeight w:val="57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A54.1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Гонококковая инфекция нижних отделов мочеполового тракта с </w:t>
            </w:r>
            <w:proofErr w:type="spellStart"/>
            <w:r w:rsidRPr="00F87C09">
              <w:rPr>
                <w:rFonts w:ascii="Times New Roman" w:eastAsia="Times New Roman" w:hAnsi="Times New Roman"/>
                <w:color w:val="000000"/>
                <w:sz w:val="18"/>
                <w:szCs w:val="18"/>
                <w:lang w:eastAsia="ru-RU"/>
              </w:rPr>
              <w:t>абсцедированием</w:t>
            </w:r>
            <w:proofErr w:type="spellEnd"/>
            <w:r w:rsidRPr="00F87C09">
              <w:rPr>
                <w:rFonts w:ascii="Times New Roman" w:eastAsia="Times New Roman" w:hAnsi="Times New Roman"/>
                <w:color w:val="000000"/>
                <w:sz w:val="18"/>
                <w:szCs w:val="18"/>
                <w:lang w:eastAsia="ru-RU"/>
              </w:rPr>
              <w:t xml:space="preserve"> </w:t>
            </w:r>
            <w:proofErr w:type="spellStart"/>
            <w:r w:rsidRPr="00F87C09">
              <w:rPr>
                <w:rFonts w:ascii="Times New Roman" w:eastAsia="Times New Roman" w:hAnsi="Times New Roman"/>
                <w:color w:val="000000"/>
                <w:sz w:val="18"/>
                <w:szCs w:val="18"/>
                <w:lang w:eastAsia="ru-RU"/>
              </w:rPr>
              <w:t>периуретральных</w:t>
            </w:r>
            <w:proofErr w:type="spellEnd"/>
            <w:r w:rsidRPr="00F87C09">
              <w:rPr>
                <w:rFonts w:ascii="Times New Roman" w:eastAsia="Times New Roman" w:hAnsi="Times New Roman"/>
                <w:color w:val="000000"/>
                <w:sz w:val="18"/>
                <w:szCs w:val="18"/>
                <w:lang w:eastAsia="ru-RU"/>
              </w:rPr>
              <w:t xml:space="preserve"> и придаточных желез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до 7</w:t>
            </w:r>
          </w:p>
        </w:tc>
      </w:tr>
      <w:tr w:rsidR="008A679F" w:rsidRPr="00F87C09" w:rsidTr="009B7CB8">
        <w:trPr>
          <w:trHeight w:val="4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A56.0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proofErr w:type="spellStart"/>
            <w:r w:rsidRPr="00F87C09">
              <w:rPr>
                <w:rFonts w:ascii="Times New Roman" w:eastAsia="Times New Roman" w:hAnsi="Times New Roman"/>
                <w:color w:val="000000"/>
                <w:sz w:val="18"/>
                <w:szCs w:val="18"/>
                <w:lang w:eastAsia="ru-RU"/>
              </w:rPr>
              <w:t>Хламидийные</w:t>
            </w:r>
            <w:proofErr w:type="spellEnd"/>
            <w:r w:rsidRPr="00F87C09">
              <w:rPr>
                <w:rFonts w:ascii="Times New Roman" w:eastAsia="Times New Roman" w:hAnsi="Times New Roman"/>
                <w:color w:val="000000"/>
                <w:sz w:val="18"/>
                <w:szCs w:val="18"/>
                <w:lang w:eastAsia="ru-RU"/>
              </w:rPr>
              <w:t xml:space="preserve"> инфекции нижних отделов мочеполового тракта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7</w:t>
            </w:r>
          </w:p>
        </w:tc>
      </w:tr>
      <w:tr w:rsidR="008A679F" w:rsidRPr="00F87C09" w:rsidTr="009B7CB8">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A56.1+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proofErr w:type="spellStart"/>
            <w:r w:rsidRPr="00F87C09">
              <w:rPr>
                <w:rFonts w:ascii="Times New Roman" w:eastAsia="Times New Roman" w:hAnsi="Times New Roman"/>
                <w:color w:val="000000"/>
                <w:sz w:val="18"/>
                <w:szCs w:val="18"/>
                <w:lang w:eastAsia="ru-RU"/>
              </w:rPr>
              <w:t>Хламидийные</w:t>
            </w:r>
            <w:proofErr w:type="spellEnd"/>
            <w:r w:rsidRPr="00F87C09">
              <w:rPr>
                <w:rFonts w:ascii="Times New Roman" w:eastAsia="Times New Roman" w:hAnsi="Times New Roman"/>
                <w:color w:val="000000"/>
                <w:sz w:val="18"/>
                <w:szCs w:val="18"/>
                <w:lang w:eastAsia="ru-RU"/>
              </w:rPr>
              <w:t xml:space="preserve"> инфекции органов малого таза и других мочеполовых органов</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jc w:val="center"/>
              <w:rPr>
                <w:rFonts w:ascii="Times New Roman" w:hAnsi="Times New Roman"/>
                <w:color w:val="000000"/>
                <w:sz w:val="18"/>
                <w:szCs w:val="18"/>
              </w:rPr>
            </w:pPr>
            <w:r w:rsidRPr="00F87C09">
              <w:rPr>
                <w:rFonts w:ascii="Times New Roman" w:hAnsi="Times New Roman"/>
                <w:color w:val="000000"/>
                <w:sz w:val="18"/>
                <w:szCs w:val="18"/>
              </w:rPr>
              <w:t>14-21</w:t>
            </w:r>
          </w:p>
        </w:tc>
      </w:tr>
      <w:tr w:rsidR="008A679F" w:rsidRPr="00F87C09"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A59</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Трихомоноз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A59.0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Урогенитальный трихомоноз</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A60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proofErr w:type="spellStart"/>
            <w:r w:rsidRPr="00F87C09">
              <w:rPr>
                <w:rFonts w:ascii="Times New Roman" w:eastAsia="Times New Roman" w:hAnsi="Times New Roman"/>
                <w:color w:val="000000"/>
                <w:sz w:val="18"/>
                <w:szCs w:val="18"/>
                <w:lang w:eastAsia="ru-RU"/>
              </w:rPr>
              <w:t>Аногенитальная</w:t>
            </w:r>
            <w:proofErr w:type="spellEnd"/>
            <w:r w:rsidRPr="00F87C09">
              <w:rPr>
                <w:rFonts w:ascii="Times New Roman" w:eastAsia="Times New Roman" w:hAnsi="Times New Roman"/>
                <w:color w:val="000000"/>
                <w:sz w:val="18"/>
                <w:szCs w:val="18"/>
                <w:lang w:eastAsia="ru-RU"/>
              </w:rPr>
              <w:t xml:space="preserve"> герпетическая вирусная инфекция [</w:t>
            </w:r>
            <w:proofErr w:type="spellStart"/>
            <w:r w:rsidRPr="00F87C09">
              <w:rPr>
                <w:rFonts w:ascii="Times New Roman" w:eastAsia="Times New Roman" w:hAnsi="Times New Roman"/>
                <w:color w:val="000000"/>
                <w:sz w:val="18"/>
                <w:szCs w:val="18"/>
                <w:lang w:eastAsia="ru-RU"/>
              </w:rPr>
              <w:t>herpes</w:t>
            </w:r>
            <w:proofErr w:type="spellEnd"/>
            <w:r w:rsidRPr="00F87C09">
              <w:rPr>
                <w:rFonts w:ascii="Times New Roman" w:eastAsia="Times New Roman" w:hAnsi="Times New Roman"/>
                <w:color w:val="000000"/>
                <w:sz w:val="18"/>
                <w:szCs w:val="18"/>
                <w:lang w:eastAsia="ru-RU"/>
              </w:rPr>
              <w:t xml:space="preserve"> </w:t>
            </w:r>
            <w:proofErr w:type="spellStart"/>
            <w:r w:rsidRPr="00F87C09">
              <w:rPr>
                <w:rFonts w:ascii="Times New Roman" w:eastAsia="Times New Roman" w:hAnsi="Times New Roman"/>
                <w:color w:val="000000"/>
                <w:sz w:val="18"/>
                <w:szCs w:val="18"/>
                <w:lang w:eastAsia="ru-RU"/>
              </w:rPr>
              <w:t>simplex</w:t>
            </w:r>
            <w:proofErr w:type="spellEnd"/>
            <w:r w:rsidRPr="00F87C09">
              <w:rPr>
                <w:rFonts w:ascii="Times New Roman" w:eastAsia="Times New Roman" w:hAnsi="Times New Roman"/>
                <w:color w:val="000000"/>
                <w:sz w:val="18"/>
                <w:szCs w:val="18"/>
                <w:lang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w:t>
            </w:r>
          </w:p>
        </w:tc>
      </w:tr>
      <w:tr w:rsidR="008A679F" w:rsidRPr="00F87C09" w:rsidTr="009B7CB8">
        <w:trPr>
          <w:trHeight w:val="2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A60.0</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Герпетические инфекции половых органов и мочеполового тракта</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A60.1</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Герпетические инфекции </w:t>
            </w:r>
            <w:proofErr w:type="spellStart"/>
            <w:r w:rsidRPr="00F87C09">
              <w:rPr>
                <w:rFonts w:ascii="Times New Roman" w:eastAsia="Times New Roman" w:hAnsi="Times New Roman"/>
                <w:color w:val="000000"/>
                <w:sz w:val="18"/>
                <w:szCs w:val="18"/>
                <w:lang w:eastAsia="ru-RU"/>
              </w:rPr>
              <w:t>перианальных</w:t>
            </w:r>
            <w:proofErr w:type="spellEnd"/>
            <w:r w:rsidRPr="00F87C09">
              <w:rPr>
                <w:rFonts w:ascii="Times New Roman" w:eastAsia="Times New Roman" w:hAnsi="Times New Roman"/>
                <w:color w:val="000000"/>
                <w:sz w:val="18"/>
                <w:szCs w:val="18"/>
                <w:lang w:eastAsia="ru-RU"/>
              </w:rPr>
              <w:t xml:space="preserve"> кожных покровов и прямой кишки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A63</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Другие болезни, передающиеся преимущественно половым путем, не классифицированные в других рубриках</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b/>
                <w:bCs/>
                <w:color w:val="000000"/>
                <w:sz w:val="18"/>
                <w:szCs w:val="18"/>
                <w:lang w:eastAsia="ru-RU"/>
              </w:rPr>
            </w:pPr>
            <w:r w:rsidRPr="00F87C09">
              <w:rPr>
                <w:rFonts w:ascii="Times New Roman" w:eastAsia="Times New Roman" w:hAnsi="Times New Roman"/>
                <w:b/>
                <w:bCs/>
                <w:color w:val="000000"/>
                <w:sz w:val="18"/>
                <w:szCs w:val="18"/>
                <w:lang w:eastAsia="ru-RU"/>
              </w:rPr>
              <w:t> </w:t>
            </w:r>
          </w:p>
        </w:tc>
      </w:tr>
      <w:tr w:rsidR="008A679F" w:rsidRPr="00F87C09"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A63.0 </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proofErr w:type="spellStart"/>
            <w:r w:rsidRPr="00F87C09">
              <w:rPr>
                <w:rFonts w:ascii="Times New Roman" w:eastAsia="Times New Roman" w:hAnsi="Times New Roman"/>
                <w:color w:val="000000"/>
                <w:sz w:val="18"/>
                <w:szCs w:val="18"/>
                <w:lang w:eastAsia="ru-RU"/>
              </w:rPr>
              <w:t>Аногенитальные</w:t>
            </w:r>
            <w:proofErr w:type="spellEnd"/>
            <w:r w:rsidRPr="00F87C09">
              <w:rPr>
                <w:rFonts w:ascii="Times New Roman" w:eastAsia="Times New Roman" w:hAnsi="Times New Roman"/>
                <w:color w:val="000000"/>
                <w:sz w:val="18"/>
                <w:szCs w:val="18"/>
                <w:lang w:eastAsia="ru-RU"/>
              </w:rPr>
              <w:t xml:space="preserve"> (венерические) бородавки</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14</w:t>
            </w:r>
          </w:p>
        </w:tc>
      </w:tr>
      <w:tr w:rsidR="008A679F" w:rsidRPr="00F87C09" w:rsidTr="009B7CB8">
        <w:trPr>
          <w:trHeight w:val="4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Z22.4</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Носительство возбудителей инфекционных болезней, передаваемых преимущественно половым путём</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20</w:t>
            </w:r>
          </w:p>
        </w:tc>
      </w:tr>
      <w:tr w:rsidR="008A679F" w:rsidRPr="00F87C09" w:rsidTr="009B7CB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Z29.2</w:t>
            </w: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xml:space="preserve">Другой вид профилактической химиотерапии </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7</w:t>
            </w:r>
          </w:p>
        </w:tc>
      </w:tr>
      <w:tr w:rsidR="008A679F" w:rsidRPr="00F87C09" w:rsidTr="009B7CB8">
        <w:trPr>
          <w:trHeight w:val="529"/>
        </w:trPr>
        <w:tc>
          <w:tcPr>
            <w:tcW w:w="960" w:type="dxa"/>
            <w:vMerge/>
            <w:tcBorders>
              <w:top w:val="nil"/>
              <w:left w:val="single" w:sz="4" w:space="0" w:color="auto"/>
              <w:bottom w:val="single" w:sz="4" w:space="0" w:color="auto"/>
              <w:right w:val="single" w:sz="4" w:space="0" w:color="auto"/>
            </w:tcBorders>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p>
        </w:tc>
        <w:tc>
          <w:tcPr>
            <w:tcW w:w="5873"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 профилактическое лечение</w:t>
            </w:r>
          </w:p>
        </w:tc>
        <w:tc>
          <w:tcPr>
            <w:tcW w:w="2835" w:type="dxa"/>
            <w:tcBorders>
              <w:top w:val="nil"/>
              <w:left w:val="nil"/>
              <w:bottom w:val="single" w:sz="4" w:space="0" w:color="auto"/>
              <w:right w:val="single" w:sz="4" w:space="0" w:color="auto"/>
            </w:tcBorders>
            <w:shd w:val="clear" w:color="auto" w:fill="auto"/>
            <w:vAlign w:val="center"/>
            <w:hideMark/>
          </w:tcPr>
          <w:p w:rsidR="008A679F" w:rsidRPr="00F87C09" w:rsidRDefault="008A679F" w:rsidP="00325701">
            <w:pPr>
              <w:spacing w:after="0" w:line="240" w:lineRule="auto"/>
              <w:jc w:val="center"/>
              <w:rPr>
                <w:rFonts w:ascii="Times New Roman" w:eastAsia="Times New Roman" w:hAnsi="Times New Roman"/>
                <w:color w:val="000000"/>
                <w:sz w:val="18"/>
                <w:szCs w:val="18"/>
                <w:lang w:eastAsia="ru-RU"/>
              </w:rPr>
            </w:pPr>
            <w:r w:rsidRPr="00F87C09">
              <w:rPr>
                <w:rFonts w:ascii="Times New Roman" w:eastAsia="Times New Roman" w:hAnsi="Times New Roman"/>
                <w:color w:val="000000"/>
                <w:sz w:val="18"/>
                <w:szCs w:val="18"/>
                <w:lang w:eastAsia="ru-RU"/>
              </w:rPr>
              <w:t>Сроки соответствуют диагнозу при специфическом лечении</w:t>
            </w:r>
          </w:p>
        </w:tc>
      </w:tr>
    </w:tbl>
    <w:p w:rsidR="00642C6B" w:rsidRPr="00F87C09" w:rsidRDefault="00642C6B" w:rsidP="00B578BD">
      <w:pPr>
        <w:spacing w:line="240" w:lineRule="auto"/>
        <w:ind w:firstLine="708"/>
        <w:contextualSpacing/>
        <w:jc w:val="both"/>
        <w:rPr>
          <w:rFonts w:ascii="Times New Roman" w:hAnsi="Times New Roman"/>
          <w:sz w:val="26"/>
          <w:szCs w:val="26"/>
        </w:rPr>
      </w:pPr>
    </w:p>
    <w:p w:rsidR="00E84938" w:rsidRPr="00F87C09" w:rsidRDefault="00E84938" w:rsidP="00E84938">
      <w:pPr>
        <w:pStyle w:val="ConsPlusNormal"/>
        <w:ind w:firstLine="540"/>
        <w:jc w:val="both"/>
        <w:rPr>
          <w:b/>
        </w:rPr>
      </w:pPr>
      <w:r w:rsidRPr="00F87C09">
        <w:rPr>
          <w:b/>
        </w:rPr>
        <w:t>2.</w:t>
      </w:r>
      <w:r w:rsidR="004951F2" w:rsidRPr="00F87C09">
        <w:rPr>
          <w:b/>
        </w:rPr>
        <w:t>1</w:t>
      </w:r>
      <w:r w:rsidR="008B50DE" w:rsidRPr="00F87C09">
        <w:rPr>
          <w:b/>
        </w:rPr>
        <w:t>1</w:t>
      </w:r>
      <w:r w:rsidRPr="00F87C09">
        <w:rPr>
          <w:b/>
        </w:rPr>
        <w:t>. Оплата медицинской помощи в рамках межучережденческих и межтерриториальных расчетов.</w:t>
      </w:r>
    </w:p>
    <w:p w:rsidR="00E84938" w:rsidRPr="00F87C09" w:rsidRDefault="00E84938" w:rsidP="00E84938">
      <w:pPr>
        <w:pStyle w:val="ConsPlusNormal"/>
        <w:ind w:firstLine="540"/>
        <w:jc w:val="both"/>
        <w:rPr>
          <w:b/>
        </w:rPr>
      </w:pPr>
    </w:p>
    <w:p w:rsidR="00281B4A" w:rsidRPr="00F87C09" w:rsidRDefault="00180E36" w:rsidP="00180E36">
      <w:pPr>
        <w:pStyle w:val="ConsPlusNormal"/>
        <w:ind w:firstLine="567"/>
        <w:jc w:val="both"/>
      </w:pPr>
      <w:r w:rsidRPr="00F87C09">
        <w:t xml:space="preserve">Оплата медицинской помощи, оказанной застрахованным лицам за пределами </w:t>
      </w:r>
      <w:r w:rsidR="00245FA8" w:rsidRPr="00F87C09">
        <w:t>Республики Башкортостан</w:t>
      </w:r>
      <w:r w:rsidRPr="00F87C09">
        <w:t xml:space="preserve"> (далее – проведение межтерриториальных расчетов), осуществляется в соответствии с тарифами, установленными </w:t>
      </w:r>
      <w:r w:rsidR="00281B4A" w:rsidRPr="00F87C09">
        <w:t>настоящим тарифным соглашением.</w:t>
      </w:r>
    </w:p>
    <w:p w:rsidR="009E3EC6" w:rsidRPr="00F87C09" w:rsidRDefault="009E3EC6" w:rsidP="009E3EC6">
      <w:pPr>
        <w:pStyle w:val="ConsPlusNormal"/>
        <w:ind w:firstLine="567"/>
        <w:jc w:val="both"/>
      </w:pPr>
      <w:proofErr w:type="spellStart"/>
      <w:r w:rsidRPr="00F87C09">
        <w:t>Межучрежденческие</w:t>
      </w:r>
      <w:proofErr w:type="spellEnd"/>
      <w:r w:rsidRPr="00F87C09">
        <w:t xml:space="preserve"> расчеты могут осуществлять с использованием двух моделей организации оплаты:</w:t>
      </w:r>
    </w:p>
    <w:p w:rsidR="009E3EC6" w:rsidRPr="00F87C09" w:rsidRDefault="009E3EC6" w:rsidP="009E3EC6">
      <w:pPr>
        <w:pStyle w:val="ConsPlusNormal"/>
        <w:ind w:firstLine="567"/>
        <w:jc w:val="both"/>
      </w:pPr>
      <w:r w:rsidRPr="00F87C09">
        <w:lastRenderedPageBreak/>
        <w:t xml:space="preserve">- через страховую медицинскую организацию (по тарифам для проведения </w:t>
      </w:r>
      <w:proofErr w:type="spellStart"/>
      <w:r w:rsidRPr="00F87C09">
        <w:t>межучрежденческих</w:t>
      </w:r>
      <w:proofErr w:type="spellEnd"/>
      <w:r w:rsidRPr="00F87C09">
        <w:t>, в том числе межтерриториальных, расчетов, установленным тарифным соглашением);</w:t>
      </w:r>
    </w:p>
    <w:p w:rsidR="00E84938" w:rsidRPr="00F87C09" w:rsidRDefault="009E3EC6" w:rsidP="009E3EC6">
      <w:pPr>
        <w:pStyle w:val="ConsPlusNormal"/>
        <w:ind w:firstLine="567"/>
        <w:jc w:val="both"/>
      </w:pPr>
      <w:r w:rsidRPr="00F87C09">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rsidR="009076BE" w:rsidRPr="00F87C09" w:rsidRDefault="00E84938" w:rsidP="009076BE">
      <w:pPr>
        <w:pStyle w:val="ConsPlusNormal"/>
        <w:jc w:val="both"/>
      </w:pPr>
      <w:r w:rsidRPr="00F87C09">
        <w:t xml:space="preserve">В случае если взаиморасчеты осуществляются страховыми медицинскими организациями,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w:t>
      </w:r>
    </w:p>
    <w:p w:rsidR="00E84938" w:rsidRPr="00F87C09" w:rsidRDefault="00E84938" w:rsidP="009076BE">
      <w:pPr>
        <w:pStyle w:val="ConsPlusNormal"/>
        <w:ind w:firstLine="540"/>
        <w:jc w:val="both"/>
      </w:pPr>
      <w:r w:rsidRPr="00F87C09">
        <w:t>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за выполнение исследований по направлениям, выданным данной медицинской организацией.</w:t>
      </w:r>
    </w:p>
    <w:p w:rsidR="00E84938" w:rsidRPr="00F87C09" w:rsidRDefault="00E84938" w:rsidP="00E84938">
      <w:pPr>
        <w:pStyle w:val="ConsPlusNormal"/>
        <w:ind w:firstLine="540"/>
        <w:jc w:val="both"/>
      </w:pPr>
      <w:r w:rsidRPr="00F87C09">
        <w:t xml:space="preserve">Стоимость лабораторных медицинских услуг включена в </w:t>
      </w:r>
      <w:proofErr w:type="spellStart"/>
      <w:r w:rsidRPr="00F87C09">
        <w:t>подушевой</w:t>
      </w:r>
      <w:proofErr w:type="spellEnd"/>
      <w:r w:rsidRPr="00F87C09">
        <w:t xml:space="preserve"> норматив финансирования на прикрепившихся лиц и в стоимость законченного случая лечения заболевания, включенного в КСГ или КПГ.</w:t>
      </w:r>
    </w:p>
    <w:p w:rsidR="00E84938" w:rsidRPr="00F87C09" w:rsidRDefault="00E84938" w:rsidP="00E84938">
      <w:pPr>
        <w:pStyle w:val="ConsPlusNormal"/>
        <w:ind w:firstLine="540"/>
        <w:jc w:val="both"/>
      </w:pPr>
      <w:r w:rsidRPr="00F87C09">
        <w:t xml:space="preserve">Тарифы на лабораторные услуги, применяемые, в том числе для централизованных лабораторий и рассчитанные в соответствии с Методикой расчета тарифов представлены приложением № </w:t>
      </w:r>
      <w:r w:rsidR="0056747D" w:rsidRPr="00F87C09">
        <w:t>3</w:t>
      </w:r>
      <w:r w:rsidR="00211D8D" w:rsidRPr="00F87C09">
        <w:t>1</w:t>
      </w:r>
      <w:r w:rsidRPr="00F87C09">
        <w:t xml:space="preserve"> к Соглашению.</w:t>
      </w:r>
    </w:p>
    <w:p w:rsidR="00E84938" w:rsidRPr="00F87C09" w:rsidRDefault="00E84938" w:rsidP="00E84938">
      <w:pPr>
        <w:pStyle w:val="ConsPlusNormal"/>
        <w:ind w:firstLine="540"/>
        <w:jc w:val="both"/>
      </w:pPr>
      <w:r w:rsidRPr="00F87C09">
        <w:t>Взаиморасчеты между медицинскими организациями при оказании лабораторных услуг централизованной лабораторией осуществляются страховыми медицинскими организациями.</w:t>
      </w:r>
    </w:p>
    <w:p w:rsidR="00E84938" w:rsidRPr="00F87C09" w:rsidRDefault="00E84938" w:rsidP="00E84938">
      <w:pPr>
        <w:pStyle w:val="ConsPlusNormal"/>
        <w:ind w:firstLine="540"/>
        <w:jc w:val="both"/>
      </w:pPr>
      <w:r w:rsidRPr="00F87C09">
        <w:t>В случае если взаиморасчеты осуществляются медицинскими организациями на основании гражданско-правовых договоров, тарифы устанавливаются исходя из условий соответствующих договоров.</w:t>
      </w:r>
    </w:p>
    <w:p w:rsidR="00E84938" w:rsidRPr="00F87C09" w:rsidRDefault="00E84938" w:rsidP="00E84938">
      <w:pPr>
        <w:shd w:val="clear" w:color="auto" w:fill="FFFFFF"/>
        <w:spacing w:line="240" w:lineRule="auto"/>
        <w:ind w:firstLine="709"/>
        <w:contextualSpacing/>
        <w:jc w:val="both"/>
        <w:rPr>
          <w:rFonts w:ascii="Times New Roman" w:hAnsi="Times New Roman"/>
          <w:sz w:val="26"/>
          <w:szCs w:val="26"/>
        </w:rPr>
      </w:pPr>
    </w:p>
    <w:p w:rsidR="00E84938" w:rsidRPr="00F87C09"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F87C09"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bookmarkStart w:id="11" w:name="_Hlk98253447"/>
      <w:r w:rsidRPr="00F87C09">
        <w:rPr>
          <w:rFonts w:ascii="Times New Roman" w:eastAsia="Times New Roman" w:hAnsi="Times New Roman"/>
          <w:b/>
          <w:bCs/>
          <w:color w:val="111111"/>
          <w:sz w:val="26"/>
          <w:szCs w:val="26"/>
          <w:lang w:eastAsia="ru-RU"/>
        </w:rPr>
        <w:t>III. Размер и структура тарифов на оплату медицинской помощи в рамках Территориальной программы обязательного медицинского страхования граждан в Республике Башкортостан</w:t>
      </w:r>
    </w:p>
    <w:bookmarkEnd w:id="11"/>
    <w:p w:rsidR="00E84938" w:rsidRPr="00F87C09"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3.1.</w:t>
      </w:r>
      <w:r w:rsidRPr="00F87C09">
        <w:rPr>
          <w:rFonts w:ascii="Times New Roman" w:eastAsia="Times New Roman" w:hAnsi="Times New Roman"/>
          <w:color w:val="111111"/>
          <w:sz w:val="26"/>
          <w:szCs w:val="26"/>
          <w:lang w:eastAsia="ru-RU"/>
        </w:rPr>
        <w:t xml:space="preserve"> Размер и структура тарифов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2" w:name="P65"/>
      <w:bookmarkEnd w:id="12"/>
      <w:r w:rsidRPr="00F87C09">
        <w:rPr>
          <w:rFonts w:ascii="Times New Roman" w:eastAsia="Times New Roman" w:hAnsi="Times New Roman"/>
          <w:color w:val="111111"/>
          <w:sz w:val="26"/>
          <w:szCs w:val="26"/>
          <w:lang w:eastAsia="ru-RU"/>
        </w:rPr>
        <w:t xml:space="preserve">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w:t>
      </w:r>
      <w:r w:rsidRPr="00F87C09">
        <w:rPr>
          <w:rFonts w:ascii="Times New Roman" w:eastAsia="Times New Roman" w:hAnsi="Times New Roman"/>
          <w:color w:val="111111"/>
          <w:sz w:val="26"/>
          <w:szCs w:val="26"/>
          <w:lang w:eastAsia="ru-RU"/>
        </w:rPr>
        <w:lastRenderedPageBreak/>
        <w:t>помощь и (или) скорую, в том числе скорую специализированную, медицинскую помощь;</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3" w:name="P66"/>
      <w:bookmarkEnd w:id="13"/>
      <w:r w:rsidRPr="00F87C09">
        <w:rPr>
          <w:rFonts w:ascii="Times New Roman" w:eastAsia="Times New Roman" w:hAnsi="Times New Roman"/>
          <w:color w:val="111111"/>
          <w:sz w:val="26"/>
          <w:szCs w:val="26"/>
          <w:lang w:eastAsia="ru-RU"/>
        </w:rPr>
        <w:t>2) коэффициент второго уровня оказания медицинской помощи - для медицинских организаций и (или) структурных подразделений медицинских организаций, имеющих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для специализированных больниц, больниц скорой медицинской помощи, центров, диспансеров;</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4" w:name="P67"/>
      <w:bookmarkEnd w:id="14"/>
      <w:r w:rsidRPr="00F87C09">
        <w:rPr>
          <w:rFonts w:ascii="Times New Roman" w:eastAsia="Times New Roman" w:hAnsi="Times New Roman"/>
          <w:color w:val="111111"/>
          <w:sz w:val="26"/>
          <w:szCs w:val="26"/>
          <w:lang w:eastAsia="ru-RU"/>
        </w:rP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3.2.</w:t>
      </w:r>
      <w:r w:rsidRPr="00F87C09">
        <w:rPr>
          <w:rFonts w:ascii="Times New Roman" w:eastAsia="Times New Roman" w:hAnsi="Times New Roman"/>
          <w:color w:val="111111"/>
          <w:sz w:val="26"/>
          <w:szCs w:val="26"/>
          <w:lang w:eastAsia="ru-RU"/>
        </w:rPr>
        <w:t xml:space="preserve"> Коэффициенты дифференциации для медицинских организаций Республики Башкортостан на 202</w:t>
      </w:r>
      <w:r w:rsidR="00C86151"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рассчитанные в соответствии с   постановлением Правительства РФ от 05.05.2012 № 462 учитывающий </w:t>
      </w:r>
      <w:r w:rsidRPr="00F87C09">
        <w:rPr>
          <w:rFonts w:ascii="Times New Roman" w:hAnsi="Times New Roman"/>
          <w:color w:val="111111"/>
          <w:sz w:val="26"/>
          <w:szCs w:val="26"/>
        </w:rPr>
        <w:t xml:space="preserve">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законодательными и иными нормативными правовыми актами Российской Федерации и Союза ССР, </w:t>
      </w:r>
      <w:r w:rsidRPr="00F87C09">
        <w:rPr>
          <w:rFonts w:ascii="Times New Roman" w:hAnsi="Times New Roman"/>
          <w:sz w:val="26"/>
          <w:szCs w:val="26"/>
        </w:rPr>
        <w:t xml:space="preserve"> в том числе для расположенных на территории закрытых административно-территориальных образований </w:t>
      </w:r>
      <w:r w:rsidRPr="00F87C09">
        <w:rPr>
          <w:rFonts w:ascii="Times New Roman" w:eastAsia="Times New Roman" w:hAnsi="Times New Roman"/>
          <w:color w:val="111111"/>
          <w:sz w:val="26"/>
          <w:szCs w:val="26"/>
          <w:lang w:eastAsia="ru-RU"/>
        </w:rPr>
        <w:t xml:space="preserve">устанавливаются приложением № </w:t>
      </w:r>
      <w:r w:rsidR="00F90196" w:rsidRPr="00F87C09">
        <w:rPr>
          <w:rFonts w:ascii="Times New Roman" w:eastAsia="Times New Roman" w:hAnsi="Times New Roman"/>
          <w:color w:val="111111"/>
          <w:sz w:val="26"/>
          <w:szCs w:val="26"/>
          <w:lang w:eastAsia="ru-RU"/>
        </w:rPr>
        <w:t>2</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3.3.</w:t>
      </w:r>
      <w:r w:rsidRPr="00F87C09">
        <w:rPr>
          <w:rFonts w:ascii="Times New Roman" w:eastAsia="Times New Roman" w:hAnsi="Times New Roman"/>
          <w:color w:val="111111"/>
          <w:sz w:val="26"/>
          <w:szCs w:val="26"/>
          <w:lang w:eastAsia="ru-RU"/>
        </w:rPr>
        <w:t xml:space="preserve"> Тарифы на оплату медицинской помощи в сфере ОМС рассчитываются в </w:t>
      </w:r>
      <w:r w:rsidRPr="00F87C09">
        <w:rPr>
          <w:rFonts w:ascii="Times New Roman" w:hAnsi="Times New Roman"/>
          <w:color w:val="111111"/>
          <w:sz w:val="26"/>
          <w:szCs w:val="26"/>
        </w:rPr>
        <w:t xml:space="preserve">соответствии с территориальными нормативами финансовых затрат на единицу объема медицинской помощи и устанавливаются исходя из объема бюджетных ассигнований на реализацию территориальной программы ОМС, установленного Законом Республики Башкортостан от </w:t>
      </w:r>
      <w:r w:rsidR="00EB0F92" w:rsidRPr="00F87C09">
        <w:rPr>
          <w:rFonts w:ascii="Times New Roman" w:hAnsi="Times New Roman"/>
          <w:color w:val="111111"/>
          <w:sz w:val="26"/>
          <w:szCs w:val="26"/>
        </w:rPr>
        <w:t>19</w:t>
      </w:r>
      <w:r w:rsidRPr="00F87C09">
        <w:rPr>
          <w:rFonts w:ascii="Times New Roman" w:hAnsi="Times New Roman"/>
          <w:color w:val="111111"/>
          <w:sz w:val="26"/>
          <w:szCs w:val="26"/>
        </w:rPr>
        <w:t>.12.202</w:t>
      </w:r>
      <w:r w:rsidR="00EB0F92" w:rsidRPr="00F87C09">
        <w:rPr>
          <w:rFonts w:ascii="Times New Roman" w:hAnsi="Times New Roman"/>
          <w:color w:val="111111"/>
          <w:sz w:val="26"/>
          <w:szCs w:val="26"/>
        </w:rPr>
        <w:t>2</w:t>
      </w:r>
      <w:r w:rsidRPr="00F87C09">
        <w:rPr>
          <w:rFonts w:ascii="Times New Roman" w:hAnsi="Times New Roman"/>
          <w:color w:val="111111"/>
          <w:sz w:val="26"/>
          <w:szCs w:val="26"/>
        </w:rPr>
        <w:t xml:space="preserve"> года № </w:t>
      </w:r>
      <w:r w:rsidR="00EB0F92" w:rsidRPr="00F87C09">
        <w:rPr>
          <w:rFonts w:ascii="Times New Roman" w:hAnsi="Times New Roman"/>
          <w:color w:val="111111"/>
          <w:sz w:val="26"/>
          <w:szCs w:val="26"/>
        </w:rPr>
        <w:t>652</w:t>
      </w:r>
      <w:r w:rsidRPr="00F87C09">
        <w:rPr>
          <w:rFonts w:ascii="Times New Roman" w:hAnsi="Times New Roman"/>
          <w:color w:val="111111"/>
          <w:sz w:val="26"/>
          <w:szCs w:val="26"/>
        </w:rPr>
        <w:t>-з «О бюджете Территориального фонда обязательного медицинского страхования Республики Башкортостан на 202</w:t>
      </w:r>
      <w:r w:rsidR="00EB0F92" w:rsidRPr="00F87C09">
        <w:rPr>
          <w:rFonts w:ascii="Times New Roman" w:hAnsi="Times New Roman"/>
          <w:color w:val="111111"/>
          <w:sz w:val="26"/>
          <w:szCs w:val="26"/>
        </w:rPr>
        <w:t>3</w:t>
      </w:r>
      <w:r w:rsidRPr="00F87C09">
        <w:rPr>
          <w:rFonts w:ascii="Times New Roman" w:hAnsi="Times New Roman"/>
          <w:color w:val="111111"/>
          <w:sz w:val="26"/>
          <w:szCs w:val="26"/>
        </w:rPr>
        <w:t xml:space="preserve"> год и на плановый период 202</w:t>
      </w:r>
      <w:r w:rsidR="00EB0F92" w:rsidRPr="00F87C09">
        <w:rPr>
          <w:rFonts w:ascii="Times New Roman" w:hAnsi="Times New Roman"/>
          <w:color w:val="111111"/>
          <w:sz w:val="26"/>
          <w:szCs w:val="26"/>
        </w:rPr>
        <w:t>4</w:t>
      </w:r>
      <w:r w:rsidRPr="00F87C09">
        <w:rPr>
          <w:rFonts w:ascii="Times New Roman" w:hAnsi="Times New Roman"/>
          <w:color w:val="111111"/>
          <w:sz w:val="26"/>
          <w:szCs w:val="26"/>
        </w:rPr>
        <w:t xml:space="preserve"> и 202</w:t>
      </w:r>
      <w:r w:rsidR="00EB0F92" w:rsidRPr="00F87C09">
        <w:rPr>
          <w:rFonts w:ascii="Times New Roman" w:hAnsi="Times New Roman"/>
          <w:color w:val="111111"/>
          <w:sz w:val="26"/>
          <w:szCs w:val="26"/>
        </w:rPr>
        <w:t>5</w:t>
      </w:r>
      <w:r w:rsidRPr="00F87C09">
        <w:rPr>
          <w:rFonts w:ascii="Times New Roman" w:hAnsi="Times New Roman"/>
          <w:color w:val="111111"/>
          <w:sz w:val="26"/>
          <w:szCs w:val="26"/>
        </w:rPr>
        <w:t xml:space="preserve"> годов».</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r>
    </w:p>
    <w:p w:rsidR="00E84938" w:rsidRPr="00F87C09" w:rsidRDefault="00E84938" w:rsidP="00E84938">
      <w:pPr>
        <w:autoSpaceDE w:val="0"/>
        <w:autoSpaceDN w:val="0"/>
        <w:adjustRightInd w:val="0"/>
        <w:spacing w:after="0" w:line="240" w:lineRule="auto"/>
        <w:jc w:val="both"/>
        <w:rPr>
          <w:rFonts w:ascii="Times New Roman" w:hAnsi="Times New Roman"/>
          <w:bCs/>
          <w:sz w:val="26"/>
          <w:szCs w:val="26"/>
        </w:rPr>
      </w:pPr>
      <w:r w:rsidRPr="00F87C09">
        <w:rPr>
          <w:rFonts w:ascii="Times New Roman" w:eastAsia="Times New Roman" w:hAnsi="Times New Roman"/>
          <w:color w:val="111111"/>
          <w:sz w:val="26"/>
          <w:szCs w:val="26"/>
          <w:lang w:eastAsia="ru-RU"/>
        </w:rPr>
        <w:tab/>
      </w:r>
      <w:r w:rsidRPr="00F87C09">
        <w:rPr>
          <w:rFonts w:ascii="Times New Roman" w:eastAsia="Times New Roman" w:hAnsi="Times New Roman"/>
          <w:b/>
          <w:color w:val="111111"/>
          <w:sz w:val="26"/>
          <w:szCs w:val="26"/>
          <w:lang w:eastAsia="ru-RU"/>
        </w:rPr>
        <w:t>3.4.</w:t>
      </w:r>
      <w:r w:rsidRPr="00F87C09">
        <w:rPr>
          <w:rFonts w:ascii="Times New Roman" w:eastAsia="Times New Roman" w:hAnsi="Times New Roman"/>
          <w:color w:val="111111"/>
          <w:sz w:val="26"/>
          <w:szCs w:val="26"/>
          <w:lang w:eastAsia="ru-RU"/>
        </w:rPr>
        <w:t xml:space="preserve">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w:t>
      </w:r>
      <w:r w:rsidRPr="00F87C09">
        <w:rPr>
          <w:rFonts w:ascii="Times New Roman" w:hAnsi="Times New Roman"/>
          <w:bCs/>
          <w:sz w:val="26"/>
          <w:szCs w:val="26"/>
        </w:rPr>
        <w:t xml:space="preserve">,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w:t>
      </w:r>
      <w:r w:rsidRPr="00F87C09">
        <w:rPr>
          <w:rFonts w:ascii="Times New Roman" w:hAnsi="Times New Roman"/>
          <w:bCs/>
          <w:sz w:val="26"/>
          <w:szCs w:val="26"/>
        </w:rPr>
        <w:lastRenderedPageBreak/>
        <w:t xml:space="preserve">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w:t>
      </w:r>
      <w:r w:rsidR="001E12D4" w:rsidRPr="00F87C09">
        <w:rPr>
          <w:rFonts w:ascii="Times New Roman" w:hAnsi="Times New Roman"/>
          <w:bCs/>
          <w:sz w:val="26"/>
          <w:szCs w:val="26"/>
        </w:rPr>
        <w:t>100</w:t>
      </w:r>
      <w:r w:rsidRPr="00F87C09">
        <w:rPr>
          <w:rFonts w:ascii="Times New Roman" w:hAnsi="Times New Roman"/>
          <w:bCs/>
          <w:sz w:val="26"/>
          <w:szCs w:val="26"/>
        </w:rPr>
        <w:t xml:space="preserve"> тыс</w:t>
      </w:r>
      <w:r w:rsidR="001E12D4" w:rsidRPr="00F87C09">
        <w:rPr>
          <w:rFonts w:ascii="Times New Roman" w:hAnsi="Times New Roman"/>
          <w:bCs/>
          <w:sz w:val="26"/>
          <w:szCs w:val="26"/>
        </w:rPr>
        <w:t>.</w:t>
      </w:r>
      <w:r w:rsidRPr="00F87C09">
        <w:rPr>
          <w:rFonts w:ascii="Times New Roman" w:hAnsi="Times New Roman"/>
          <w:bCs/>
          <w:sz w:val="26"/>
          <w:szCs w:val="26"/>
        </w:rPr>
        <w:t xml:space="preserve"> рублей за единицу</w:t>
      </w:r>
      <w:r w:rsidR="001E12D4" w:rsidRPr="00F87C09">
        <w:rPr>
          <w:rFonts w:ascii="Times New Roman" w:hAnsi="Times New Roman"/>
          <w:bCs/>
          <w:sz w:val="26"/>
          <w:szCs w:val="26"/>
        </w:rPr>
        <w:t xml:space="preserve">, </w:t>
      </w:r>
      <w:bookmarkStart w:id="15" w:name="_Hlk98253602"/>
      <w:r w:rsidR="001E12D4" w:rsidRPr="00F87C09">
        <w:rPr>
          <w:rFonts w:ascii="Times New Roman" w:hAnsi="Times New Roman"/>
          <w:bCs/>
          <w:sz w:val="26"/>
          <w:szCs w:val="26"/>
        </w:rPr>
        <w:t>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bookmarkEnd w:id="15"/>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Тарифы на оплату медицинской помощи по обязательному медицинскому страхованию сформированы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врачам-специалистам за оказанную медицинскую помощь в амбулаторных условиях.</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Оплата труда медицинских работников по проведению профилактических медицинских осмотров</w:t>
      </w:r>
      <w:r w:rsidR="00D00815" w:rsidRPr="00F87C09">
        <w:rPr>
          <w:rFonts w:ascii="Times New Roman" w:eastAsia="Times New Roman" w:hAnsi="Times New Roman"/>
          <w:color w:val="111111"/>
          <w:sz w:val="26"/>
          <w:szCs w:val="26"/>
          <w:lang w:eastAsia="ru-RU"/>
        </w:rPr>
        <w:t xml:space="preserve"> и </w:t>
      </w:r>
      <w:r w:rsidRPr="00F87C09">
        <w:rPr>
          <w:rFonts w:ascii="Times New Roman" w:eastAsia="Times New Roman" w:hAnsi="Times New Roman"/>
          <w:color w:val="111111"/>
          <w:sz w:val="26"/>
          <w:szCs w:val="26"/>
          <w:lang w:eastAsia="ru-RU"/>
        </w:rPr>
        <w:t xml:space="preserve">диспансеризации, </w:t>
      </w:r>
      <w:r w:rsidR="006B5129" w:rsidRPr="00F87C09">
        <w:rPr>
          <w:rFonts w:ascii="Times New Roman" w:eastAsia="Times New Roman" w:hAnsi="Times New Roman"/>
          <w:color w:val="111111"/>
          <w:sz w:val="26"/>
          <w:szCs w:val="26"/>
          <w:lang w:eastAsia="ru-RU"/>
        </w:rPr>
        <w:t xml:space="preserve">в том числе углубленной, </w:t>
      </w:r>
      <w:r w:rsidRPr="00F87C09">
        <w:rPr>
          <w:rFonts w:ascii="Times New Roman" w:eastAsia="Times New Roman" w:hAnsi="Times New Roman"/>
          <w:color w:val="111111"/>
          <w:sz w:val="26"/>
          <w:szCs w:val="26"/>
          <w:lang w:eastAsia="ru-RU"/>
        </w:rPr>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  на установление повышенных тарифных ставок, надбавок, доплат, повышений и других выплат,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 выходящих за рамки нормативных правовых актов по оплате труда работников учреждений здравоохранения.</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3.5.</w:t>
      </w:r>
      <w:r w:rsidRPr="00F87C09">
        <w:rPr>
          <w:rFonts w:ascii="Times New Roman" w:eastAsia="Times New Roman" w:hAnsi="Times New Roman"/>
          <w:color w:val="111111"/>
          <w:sz w:val="26"/>
          <w:szCs w:val="26"/>
          <w:lang w:eastAsia="ru-RU"/>
        </w:rPr>
        <w:t xml:space="preserve"> Оплата расходов медицинских организаций в части капитального ремонта и проектно-сметной документации для его проведения осуществляется за счет бюджетных ассигнований соответствующих бюджетов.</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1464A" w:rsidRPr="00F87C09" w:rsidRDefault="0061464A" w:rsidP="006146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lastRenderedPageBreak/>
        <w:t>3.6.</w:t>
      </w:r>
      <w:r w:rsidR="00812C4E" w:rsidRPr="00F87C09">
        <w:rPr>
          <w:rFonts w:ascii="Times New Roman" w:eastAsia="Times New Roman" w:hAnsi="Times New Roman"/>
          <w:b/>
          <w:color w:val="111111"/>
          <w:sz w:val="26"/>
          <w:szCs w:val="26"/>
          <w:lang w:eastAsia="ru-RU"/>
        </w:rPr>
        <w:t xml:space="preserve"> </w:t>
      </w:r>
      <w:r w:rsidR="00163892" w:rsidRPr="00F87C09">
        <w:rPr>
          <w:rFonts w:ascii="Times New Roman" w:eastAsia="Times New Roman" w:hAnsi="Times New Roman"/>
          <w:color w:val="111111"/>
          <w:sz w:val="26"/>
          <w:szCs w:val="26"/>
          <w:lang w:eastAsia="ru-RU"/>
        </w:rPr>
        <w:t xml:space="preserve">В условиях возникновения угрозы распространения заболеваний, вызванных новой </w:t>
      </w:r>
      <w:proofErr w:type="spellStart"/>
      <w:r w:rsidR="00163892" w:rsidRPr="00F87C09">
        <w:rPr>
          <w:rFonts w:ascii="Times New Roman" w:eastAsia="Times New Roman" w:hAnsi="Times New Roman"/>
          <w:color w:val="111111"/>
          <w:sz w:val="26"/>
          <w:szCs w:val="26"/>
          <w:lang w:eastAsia="ru-RU"/>
        </w:rPr>
        <w:t>коронавирусной</w:t>
      </w:r>
      <w:proofErr w:type="spellEnd"/>
      <w:r w:rsidR="00163892" w:rsidRPr="00F87C09">
        <w:rPr>
          <w:rFonts w:ascii="Times New Roman" w:eastAsia="Times New Roman" w:hAnsi="Times New Roman"/>
          <w:color w:val="111111"/>
          <w:sz w:val="26"/>
          <w:szCs w:val="26"/>
          <w:lang w:eastAsia="ru-RU"/>
        </w:rPr>
        <w:t xml:space="preserve"> инфекцией, со дня установления решением Главы Республики Башкортостан на территории Республики Башкортостан ограничительных мер по обеспечению санитарно-эпидемиологического благополучия населения в связи с распространением новой </w:t>
      </w:r>
      <w:proofErr w:type="spellStart"/>
      <w:r w:rsidR="00163892" w:rsidRPr="00F87C09">
        <w:rPr>
          <w:rFonts w:ascii="Times New Roman" w:eastAsia="Times New Roman" w:hAnsi="Times New Roman"/>
          <w:color w:val="111111"/>
          <w:sz w:val="26"/>
          <w:szCs w:val="26"/>
          <w:lang w:eastAsia="ru-RU"/>
        </w:rPr>
        <w:t>коронавирусной</w:t>
      </w:r>
      <w:proofErr w:type="spellEnd"/>
      <w:r w:rsidR="00163892" w:rsidRPr="00F87C09">
        <w:rPr>
          <w:rFonts w:ascii="Times New Roman" w:eastAsia="Times New Roman" w:hAnsi="Times New Roman"/>
          <w:color w:val="111111"/>
          <w:sz w:val="26"/>
          <w:szCs w:val="26"/>
          <w:lang w:eastAsia="ru-RU"/>
        </w:rPr>
        <w:t xml:space="preserve">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w:t>
      </w:r>
      <w:r w:rsidR="00C43C4B" w:rsidRPr="00F87C09">
        <w:rPr>
          <w:rFonts w:ascii="Times New Roman" w:eastAsia="Times New Roman" w:hAnsi="Times New Roman"/>
          <w:color w:val="111111"/>
          <w:sz w:val="26"/>
          <w:szCs w:val="26"/>
          <w:lang w:eastAsia="ru-RU"/>
        </w:rPr>
        <w:t xml:space="preserve">до </w:t>
      </w:r>
      <w:r w:rsidR="00163892" w:rsidRPr="00F87C09">
        <w:rPr>
          <w:rFonts w:ascii="Times New Roman" w:eastAsia="Times New Roman" w:hAnsi="Times New Roman"/>
          <w:color w:val="111111"/>
          <w:sz w:val="26"/>
          <w:szCs w:val="26"/>
          <w:lang w:eastAsia="ru-RU"/>
        </w:rPr>
        <w:t>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r w:rsidR="00615C3E" w:rsidRPr="00F87C09">
        <w:rPr>
          <w:rFonts w:ascii="Times New Roman" w:eastAsia="Times New Roman" w:hAnsi="Times New Roman"/>
          <w:color w:val="111111"/>
          <w:sz w:val="26"/>
          <w:szCs w:val="26"/>
          <w:lang w:eastAsia="ru-RU"/>
        </w:rPr>
        <w:t>.</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Не является обязательством страховых медицинских организаций и Территориального фонда обязательного медицинского страхования Республики Башкортостан оплата медицинской помощи, предоставленной сверх объемов, утвержденных Комиссией по разработке территориальной</w:t>
      </w:r>
      <w:r w:rsidR="006B5129" w:rsidRPr="00F87C09">
        <w:rPr>
          <w:rFonts w:ascii="Times New Roman" w:eastAsia="Times New Roman" w:hAnsi="Times New Roman"/>
          <w:color w:val="111111"/>
          <w:sz w:val="26"/>
          <w:szCs w:val="26"/>
          <w:lang w:eastAsia="ru-RU"/>
        </w:rPr>
        <w:t xml:space="preserve"> п</w:t>
      </w:r>
      <w:r w:rsidRPr="00F87C09">
        <w:rPr>
          <w:rFonts w:ascii="Times New Roman" w:eastAsia="Times New Roman" w:hAnsi="Times New Roman"/>
          <w:color w:val="111111"/>
          <w:sz w:val="26"/>
          <w:szCs w:val="26"/>
          <w:lang w:eastAsia="ru-RU"/>
        </w:rPr>
        <w:t>рограммы</w:t>
      </w:r>
      <w:r w:rsidR="00E97C90"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обязательного медицинского страхования в Республике Башкортостан.</w:t>
      </w:r>
    </w:p>
    <w:p w:rsidR="00E84938" w:rsidRPr="00F87C09" w:rsidRDefault="00E84938" w:rsidP="00E84938">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3.7.</w:t>
      </w:r>
      <w:r w:rsidRPr="00F87C09">
        <w:rPr>
          <w:rFonts w:ascii="Times New Roman" w:eastAsia="Times New Roman" w:hAnsi="Times New Roman"/>
          <w:color w:val="111111"/>
          <w:sz w:val="26"/>
          <w:szCs w:val="26"/>
          <w:lang w:eastAsia="ru-RU"/>
        </w:rPr>
        <w:t xml:space="preserve"> Предельная стоимость лабораторных и диагностических услуг при осуществлении расчетов между МО установлена в приложении № </w:t>
      </w:r>
      <w:r w:rsidR="00E97C90" w:rsidRPr="00F87C09">
        <w:rPr>
          <w:rFonts w:ascii="Times New Roman" w:eastAsia="Times New Roman" w:hAnsi="Times New Roman"/>
          <w:color w:val="111111"/>
          <w:sz w:val="26"/>
          <w:szCs w:val="26"/>
          <w:lang w:eastAsia="ru-RU"/>
        </w:rPr>
        <w:t>3</w:t>
      </w:r>
      <w:r w:rsidR="00C17325" w:rsidRPr="00F87C09">
        <w:rPr>
          <w:rFonts w:ascii="Times New Roman" w:eastAsia="Times New Roman" w:hAnsi="Times New Roman"/>
          <w:color w:val="111111"/>
          <w:sz w:val="26"/>
          <w:szCs w:val="26"/>
          <w:lang w:eastAsia="ru-RU"/>
        </w:rPr>
        <w:t>1</w:t>
      </w:r>
      <w:r w:rsidR="00073E9A"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«Стоимость лабораторных и диагностических услуг при осуществлении расчетов между медицинскими организациями в сфере ОМС».</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3.8.</w:t>
      </w:r>
      <w:r w:rsidR="00E97C90"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E84938" w:rsidRPr="00F87C09"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1464A" w:rsidRPr="00F87C09" w:rsidRDefault="0061464A" w:rsidP="0067575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3.9.</w:t>
      </w:r>
      <w:r w:rsidRPr="00F87C09">
        <w:rPr>
          <w:rFonts w:ascii="Times New Roman" w:eastAsia="Times New Roman" w:hAnsi="Times New Roman"/>
          <w:color w:val="111111"/>
          <w:sz w:val="26"/>
          <w:szCs w:val="26"/>
          <w:lang w:eastAsia="ru-RU"/>
        </w:rPr>
        <w:t xml:space="preserve">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(численность застрахованного населения на основании данных регионального сегмента Единого регистра застрахованных лиц  по состоянию на 01.01.202</w:t>
      </w:r>
      <w:r w:rsidR="00E97C90" w:rsidRPr="00F87C09">
        <w:rPr>
          <w:rFonts w:ascii="Times New Roman" w:eastAsia="Times New Roman" w:hAnsi="Times New Roman"/>
          <w:color w:val="111111"/>
          <w:sz w:val="26"/>
          <w:szCs w:val="26"/>
          <w:lang w:eastAsia="ru-RU"/>
        </w:rPr>
        <w:t>2</w:t>
      </w:r>
      <w:r w:rsidRPr="00F87C09">
        <w:rPr>
          <w:rFonts w:ascii="Times New Roman" w:eastAsia="Times New Roman" w:hAnsi="Times New Roman"/>
          <w:color w:val="111111"/>
          <w:sz w:val="26"/>
          <w:szCs w:val="26"/>
          <w:lang w:eastAsia="ru-RU"/>
        </w:rPr>
        <w:t xml:space="preserve"> года </w:t>
      </w:r>
      <w:r w:rsidR="006B5129" w:rsidRPr="00F87C09">
        <w:rPr>
          <w:rFonts w:ascii="Times New Roman" w:eastAsia="Times New Roman" w:hAnsi="Times New Roman"/>
          <w:color w:val="111111"/>
          <w:sz w:val="26"/>
          <w:szCs w:val="26"/>
          <w:lang w:eastAsia="ru-RU"/>
        </w:rPr>
        <w:t>–3</w:t>
      </w:r>
      <w:r w:rsidR="00E97C90" w:rsidRPr="00F87C09">
        <w:rPr>
          <w:rFonts w:ascii="Times New Roman" w:eastAsia="Times New Roman" w:hAnsi="Times New Roman"/>
          <w:color w:val="111111"/>
          <w:sz w:val="26"/>
          <w:szCs w:val="26"/>
          <w:lang w:eastAsia="ru-RU"/>
        </w:rPr>
        <w:t> </w:t>
      </w:r>
      <w:r w:rsidR="006B5129" w:rsidRPr="00F87C09">
        <w:rPr>
          <w:rFonts w:ascii="Times New Roman" w:eastAsia="Times New Roman" w:hAnsi="Times New Roman"/>
          <w:color w:val="111111"/>
          <w:sz w:val="26"/>
          <w:szCs w:val="26"/>
          <w:lang w:eastAsia="ru-RU"/>
        </w:rPr>
        <w:t>9</w:t>
      </w:r>
      <w:r w:rsidR="00E97C90" w:rsidRPr="00F87C09">
        <w:rPr>
          <w:rFonts w:ascii="Times New Roman" w:eastAsia="Times New Roman" w:hAnsi="Times New Roman"/>
          <w:color w:val="111111"/>
          <w:sz w:val="26"/>
          <w:szCs w:val="26"/>
          <w:lang w:eastAsia="ru-RU"/>
        </w:rPr>
        <w:t xml:space="preserve">16 175 </w:t>
      </w:r>
      <w:r w:rsidRPr="00F87C09">
        <w:rPr>
          <w:rFonts w:ascii="Times New Roman" w:eastAsia="Times New Roman" w:hAnsi="Times New Roman"/>
          <w:color w:val="111111"/>
          <w:sz w:val="26"/>
          <w:szCs w:val="26"/>
          <w:lang w:eastAsia="ru-RU"/>
        </w:rPr>
        <w:t xml:space="preserve">человек) в части базовой программы обязательного медицинского страхования (средний </w:t>
      </w:r>
      <w:proofErr w:type="spellStart"/>
      <w:r w:rsidRPr="00F87C09">
        <w:rPr>
          <w:rFonts w:ascii="Times New Roman" w:eastAsia="Times New Roman" w:hAnsi="Times New Roman"/>
          <w:color w:val="111111"/>
          <w:sz w:val="26"/>
          <w:szCs w:val="26"/>
          <w:lang w:eastAsia="ru-RU"/>
        </w:rPr>
        <w:t>подушевой</w:t>
      </w:r>
      <w:proofErr w:type="spellEnd"/>
      <w:r w:rsidRPr="00F87C09">
        <w:rPr>
          <w:rFonts w:ascii="Times New Roman" w:eastAsia="Times New Roman" w:hAnsi="Times New Roman"/>
          <w:color w:val="111111"/>
          <w:sz w:val="26"/>
          <w:szCs w:val="26"/>
          <w:lang w:eastAsia="ru-RU"/>
        </w:rPr>
        <w:t xml:space="preserve"> норматив финансирования медицинской помощи), за исключением размера средств, направляемых на оплату медицинской помощи, оказываемой застрахованным лицам за пределами Республики Башкортостан на 202</w:t>
      </w:r>
      <w:r w:rsidR="00E97C90"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составляет:</w:t>
      </w:r>
    </w:p>
    <w:p w:rsidR="00651A52" w:rsidRPr="00F87C09" w:rsidRDefault="002F3BED" w:rsidP="0048276C">
      <w:pPr>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r>
    </w:p>
    <w:p w:rsidR="0048276C" w:rsidRPr="00F87C09" w:rsidRDefault="0031061F" w:rsidP="00651A52">
      <w:pPr>
        <w:spacing w:after="0" w:line="240" w:lineRule="auto"/>
        <w:ind w:firstLine="708"/>
        <w:contextualSpacing/>
        <w:jc w:val="both"/>
        <w:rPr>
          <w:color w:val="000000"/>
        </w:rPr>
      </w:pPr>
      <w:r w:rsidRPr="00F87C09">
        <w:rPr>
          <w:rFonts w:ascii="Times New Roman" w:eastAsia="Times New Roman" w:hAnsi="Times New Roman"/>
          <w:color w:val="111111"/>
          <w:sz w:val="26"/>
          <w:szCs w:val="26"/>
          <w:lang w:eastAsia="ru-RU"/>
        </w:rPr>
        <w:lastRenderedPageBreak/>
        <w:t xml:space="preserve">- в амбулаторных условиях – </w:t>
      </w:r>
      <w:r w:rsidR="00EC2792" w:rsidRPr="00F87C09">
        <w:rPr>
          <w:rFonts w:ascii="Times New Roman" w:eastAsia="Times New Roman" w:hAnsi="Times New Roman"/>
          <w:color w:val="111111"/>
          <w:sz w:val="26"/>
          <w:szCs w:val="26"/>
          <w:lang w:eastAsia="ru-RU"/>
        </w:rPr>
        <w:t>6</w:t>
      </w:r>
      <w:r w:rsidR="007A1B91" w:rsidRPr="00F87C09">
        <w:rPr>
          <w:rFonts w:ascii="Times New Roman" w:eastAsia="Times New Roman" w:hAnsi="Times New Roman"/>
          <w:color w:val="111111"/>
          <w:sz w:val="26"/>
          <w:szCs w:val="26"/>
          <w:lang w:eastAsia="ru-RU"/>
        </w:rPr>
        <w:t> </w:t>
      </w:r>
      <w:r w:rsidR="00EC2792" w:rsidRPr="00F87C09">
        <w:rPr>
          <w:rFonts w:ascii="Times New Roman" w:eastAsia="Times New Roman" w:hAnsi="Times New Roman"/>
          <w:color w:val="111111"/>
          <w:sz w:val="26"/>
          <w:szCs w:val="26"/>
          <w:lang w:eastAsia="ru-RU"/>
        </w:rPr>
        <w:t>64</w:t>
      </w:r>
      <w:r w:rsidR="007A1B91" w:rsidRPr="00F87C09">
        <w:rPr>
          <w:rFonts w:ascii="Times New Roman" w:eastAsia="Times New Roman" w:hAnsi="Times New Roman"/>
          <w:color w:val="111111"/>
          <w:sz w:val="26"/>
          <w:szCs w:val="26"/>
          <w:lang w:eastAsia="ru-RU"/>
        </w:rPr>
        <w:t>9,4</w:t>
      </w:r>
      <w:r w:rsidR="0048276C"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руб., исходя из расчетного объема средств, направляемых на финансирование медицинской помощи, оказанной в амбулаторных условиях </w:t>
      </w:r>
      <w:r w:rsidR="00EC2792" w:rsidRPr="00F87C09">
        <w:rPr>
          <w:rFonts w:ascii="Times New Roman" w:eastAsia="Times New Roman" w:hAnsi="Times New Roman"/>
          <w:color w:val="111111"/>
          <w:sz w:val="26"/>
          <w:szCs w:val="26"/>
          <w:lang w:eastAsia="ru-RU"/>
        </w:rPr>
        <w:t>26 040</w:t>
      </w:r>
      <w:r w:rsidR="0048276C" w:rsidRPr="00F87C09">
        <w:rPr>
          <w:rFonts w:ascii="Times New Roman" w:eastAsia="Times New Roman" w:hAnsi="Times New Roman"/>
          <w:color w:val="111111"/>
          <w:sz w:val="26"/>
          <w:szCs w:val="26"/>
          <w:lang w:eastAsia="ru-RU"/>
        </w:rPr>
        <w:t> </w:t>
      </w:r>
      <w:r w:rsidR="00EC2792" w:rsidRPr="00F87C09">
        <w:rPr>
          <w:rFonts w:ascii="Times New Roman" w:eastAsia="Times New Roman" w:hAnsi="Times New Roman"/>
          <w:color w:val="111111"/>
          <w:sz w:val="26"/>
          <w:szCs w:val="26"/>
          <w:lang w:eastAsia="ru-RU"/>
        </w:rPr>
        <w:t>3</w:t>
      </w:r>
      <w:r w:rsidR="0048276C" w:rsidRPr="00F87C09">
        <w:rPr>
          <w:rFonts w:ascii="Times New Roman" w:eastAsia="Times New Roman" w:hAnsi="Times New Roman"/>
          <w:color w:val="111111"/>
          <w:sz w:val="26"/>
          <w:szCs w:val="26"/>
          <w:lang w:eastAsia="ru-RU"/>
        </w:rPr>
        <w:t>50,334</w:t>
      </w:r>
      <w:r w:rsidR="00EC2792"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тыс. руб.;</w:t>
      </w:r>
      <w:r w:rsidRPr="00F87C09">
        <w:rPr>
          <w:color w:val="000000"/>
        </w:rPr>
        <w:t xml:space="preserve"> </w:t>
      </w:r>
    </w:p>
    <w:p w:rsidR="00651A52" w:rsidRPr="00F87C09" w:rsidRDefault="0031061F" w:rsidP="0048276C">
      <w:pPr>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r>
    </w:p>
    <w:p w:rsidR="0048276C" w:rsidRPr="00F87C09" w:rsidRDefault="0031061F" w:rsidP="00651A52">
      <w:pPr>
        <w:spacing w:after="0" w:line="240" w:lineRule="auto"/>
        <w:ind w:firstLine="708"/>
        <w:contextualSpacing/>
        <w:jc w:val="both"/>
        <w:rPr>
          <w:color w:val="000000"/>
        </w:rPr>
      </w:pPr>
      <w:r w:rsidRPr="00F87C09">
        <w:rPr>
          <w:rFonts w:ascii="Times New Roman" w:eastAsia="Times New Roman" w:hAnsi="Times New Roman"/>
          <w:color w:val="111111"/>
          <w:sz w:val="26"/>
          <w:szCs w:val="26"/>
          <w:lang w:eastAsia="ru-RU"/>
        </w:rPr>
        <w:t xml:space="preserve">- в </w:t>
      </w:r>
      <w:r w:rsidRPr="00F87C09">
        <w:rPr>
          <w:rFonts w:ascii="Times New Roman" w:eastAsia="Times New Roman" w:hAnsi="Times New Roman"/>
          <w:sz w:val="26"/>
          <w:szCs w:val="26"/>
          <w:lang w:eastAsia="ru-RU"/>
        </w:rPr>
        <w:t xml:space="preserve">условиях круглосуточного стационарна </w:t>
      </w:r>
      <w:r w:rsidRPr="00F87C09">
        <w:rPr>
          <w:rFonts w:ascii="Times New Roman" w:eastAsia="Times New Roman" w:hAnsi="Times New Roman"/>
          <w:color w:val="111111"/>
          <w:sz w:val="26"/>
          <w:szCs w:val="26"/>
          <w:lang w:eastAsia="ru-RU"/>
        </w:rPr>
        <w:t xml:space="preserve">– </w:t>
      </w:r>
      <w:r w:rsidR="007A1B91" w:rsidRPr="00F87C09">
        <w:rPr>
          <w:rFonts w:ascii="Times New Roman" w:eastAsia="Times New Roman" w:hAnsi="Times New Roman"/>
          <w:color w:val="111111"/>
          <w:sz w:val="26"/>
          <w:szCs w:val="26"/>
          <w:lang w:eastAsia="ru-RU"/>
        </w:rPr>
        <w:t xml:space="preserve">7 </w:t>
      </w:r>
      <w:r w:rsidR="0048276C" w:rsidRPr="00F87C09">
        <w:rPr>
          <w:rFonts w:ascii="Times New Roman" w:eastAsia="Times New Roman" w:hAnsi="Times New Roman"/>
          <w:color w:val="111111"/>
          <w:sz w:val="26"/>
          <w:szCs w:val="26"/>
          <w:lang w:eastAsia="ru-RU"/>
        </w:rPr>
        <w:t>271,75</w:t>
      </w:r>
      <w:r w:rsidR="007A1B91"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стационарных условиях </w:t>
      </w:r>
      <w:r w:rsidR="007A1B91" w:rsidRPr="00F87C09">
        <w:rPr>
          <w:rFonts w:ascii="Times New Roman" w:eastAsia="Times New Roman" w:hAnsi="Times New Roman"/>
          <w:color w:val="111111"/>
          <w:sz w:val="26"/>
          <w:szCs w:val="26"/>
          <w:lang w:eastAsia="ru-RU"/>
        </w:rPr>
        <w:t>28 477</w:t>
      </w:r>
      <w:r w:rsidR="0048276C" w:rsidRPr="00F87C09">
        <w:rPr>
          <w:rFonts w:ascii="Times New Roman" w:eastAsia="Times New Roman" w:hAnsi="Times New Roman"/>
          <w:color w:val="111111"/>
          <w:sz w:val="26"/>
          <w:szCs w:val="26"/>
          <w:lang w:eastAsia="ru-RU"/>
        </w:rPr>
        <w:t> 430,996</w:t>
      </w:r>
      <w:r w:rsidR="007A1B91"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тыс. руб. (с учетом высокотехнологичной медицинской помощи);</w:t>
      </w:r>
      <w:r w:rsidRPr="00F87C09">
        <w:rPr>
          <w:color w:val="000000"/>
        </w:rPr>
        <w:t xml:space="preserve"> </w:t>
      </w:r>
    </w:p>
    <w:p w:rsidR="0031061F" w:rsidRPr="00F87C09" w:rsidRDefault="0031061F" w:rsidP="00675758">
      <w:pPr>
        <w:spacing w:after="0" w:line="240" w:lineRule="auto"/>
        <w:contextualSpacing/>
        <w:jc w:val="both"/>
        <w:rPr>
          <w:rFonts w:ascii="Times New Roman" w:eastAsia="Times New Roman" w:hAnsi="Times New Roman"/>
          <w:color w:val="000000"/>
          <w:lang w:eastAsia="ru-RU"/>
        </w:rPr>
      </w:pPr>
    </w:p>
    <w:p w:rsidR="0048276C" w:rsidRPr="00F87C09" w:rsidRDefault="0031061F" w:rsidP="0048276C">
      <w:pPr>
        <w:spacing w:after="0"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t xml:space="preserve">- в условиях дневного стационара – </w:t>
      </w:r>
      <w:r w:rsidR="0048276C" w:rsidRPr="00F87C09">
        <w:rPr>
          <w:rFonts w:ascii="Times New Roman" w:eastAsia="Times New Roman" w:hAnsi="Times New Roman"/>
          <w:color w:val="111111"/>
          <w:sz w:val="26"/>
          <w:szCs w:val="26"/>
          <w:lang w:eastAsia="ru-RU"/>
        </w:rPr>
        <w:t>1 895,06</w:t>
      </w:r>
      <w:r w:rsidR="007A1B91"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условиях дневного стационара </w:t>
      </w:r>
      <w:r w:rsidR="007A1B91" w:rsidRPr="00F87C09">
        <w:rPr>
          <w:rFonts w:ascii="Times New Roman" w:eastAsia="Times New Roman" w:hAnsi="Times New Roman"/>
          <w:color w:val="111111"/>
          <w:sz w:val="26"/>
          <w:szCs w:val="26"/>
          <w:lang w:eastAsia="ru-RU"/>
        </w:rPr>
        <w:t>7 421</w:t>
      </w:r>
      <w:r w:rsidR="0048276C" w:rsidRPr="00F87C09">
        <w:rPr>
          <w:rFonts w:ascii="Times New Roman" w:eastAsia="Times New Roman" w:hAnsi="Times New Roman"/>
          <w:color w:val="111111"/>
          <w:sz w:val="26"/>
          <w:szCs w:val="26"/>
          <w:lang w:eastAsia="ru-RU"/>
        </w:rPr>
        <w:t> 388,573</w:t>
      </w:r>
      <w:r w:rsidR="007A1B91"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руб. (с учетом высокотехнологичной медицинской помощи);</w:t>
      </w:r>
      <w:r w:rsidR="0048276C" w:rsidRPr="00F87C09">
        <w:rPr>
          <w:color w:val="000000"/>
        </w:rPr>
        <w:t xml:space="preserve"> </w:t>
      </w:r>
    </w:p>
    <w:p w:rsidR="0031061F" w:rsidRPr="00F87C09" w:rsidRDefault="0031061F" w:rsidP="00675758">
      <w:pPr>
        <w:spacing w:after="0" w:line="240" w:lineRule="auto"/>
        <w:contextualSpacing/>
        <w:jc w:val="both"/>
        <w:rPr>
          <w:rFonts w:ascii="Times New Roman" w:eastAsia="Times New Roman" w:hAnsi="Times New Roman"/>
          <w:color w:val="000000"/>
          <w:lang w:eastAsia="ru-RU"/>
        </w:rPr>
      </w:pPr>
    </w:p>
    <w:p w:rsidR="0048276C" w:rsidRPr="00F87C09" w:rsidRDefault="0031061F" w:rsidP="0048276C">
      <w:pPr>
        <w:spacing w:after="0" w:line="240" w:lineRule="auto"/>
        <w:contextualSpacing/>
        <w:jc w:val="both"/>
        <w:rPr>
          <w:color w:val="000000"/>
        </w:rPr>
      </w:pPr>
      <w:r w:rsidRPr="00F87C09">
        <w:rPr>
          <w:rFonts w:ascii="Times New Roman" w:eastAsia="Times New Roman" w:hAnsi="Times New Roman"/>
          <w:color w:val="111111"/>
          <w:sz w:val="26"/>
          <w:szCs w:val="26"/>
          <w:lang w:eastAsia="ru-RU"/>
        </w:rPr>
        <w:tab/>
        <w:t xml:space="preserve">- вне медицинской организации при оказании скорой медицинской помощи –  </w:t>
      </w:r>
      <w:r w:rsidR="007A1B91" w:rsidRPr="00F87C09">
        <w:rPr>
          <w:rFonts w:ascii="Times New Roman" w:eastAsia="Times New Roman" w:hAnsi="Times New Roman"/>
          <w:color w:val="111111"/>
          <w:sz w:val="26"/>
          <w:szCs w:val="26"/>
          <w:lang w:eastAsia="ru-RU"/>
        </w:rPr>
        <w:t xml:space="preserve">1 038,16 </w:t>
      </w:r>
      <w:r w:rsidRPr="00F87C09">
        <w:rPr>
          <w:rFonts w:ascii="Times New Roman" w:eastAsia="Times New Roman" w:hAnsi="Times New Roman"/>
          <w:color w:val="111111"/>
          <w:sz w:val="26"/>
          <w:szCs w:val="26"/>
          <w:lang w:eastAsia="ru-RU"/>
        </w:rPr>
        <w:t xml:space="preserve">руб., исходя из расчетного объема средств, направляемых на </w:t>
      </w:r>
      <w:r w:rsidRPr="00F87C09">
        <w:rPr>
          <w:rFonts w:ascii="Times New Roman" w:eastAsia="Times New Roman" w:hAnsi="Times New Roman"/>
          <w:color w:val="000000"/>
          <w:sz w:val="26"/>
          <w:szCs w:val="26"/>
          <w:lang w:eastAsia="ru-RU"/>
        </w:rPr>
        <w:t xml:space="preserve">финансирование медицинской помощи, оказанной вне медицинской организации   </w:t>
      </w:r>
      <w:r w:rsidR="007A1B91" w:rsidRPr="00F87C09">
        <w:rPr>
          <w:rFonts w:ascii="Times New Roman" w:eastAsia="Times New Roman" w:hAnsi="Times New Roman"/>
          <w:color w:val="000000"/>
          <w:sz w:val="26"/>
          <w:szCs w:val="26"/>
          <w:lang w:eastAsia="ru-RU"/>
        </w:rPr>
        <w:t>4 065</w:t>
      </w:r>
      <w:r w:rsidR="0048276C" w:rsidRPr="00F87C09">
        <w:rPr>
          <w:rFonts w:ascii="Times New Roman" w:eastAsia="Times New Roman" w:hAnsi="Times New Roman"/>
          <w:color w:val="000000"/>
          <w:sz w:val="26"/>
          <w:szCs w:val="26"/>
          <w:lang w:eastAsia="ru-RU"/>
        </w:rPr>
        <w:t> 596,667</w:t>
      </w:r>
      <w:r w:rsidR="007A1B91" w:rsidRPr="00F87C09">
        <w:rPr>
          <w:rFonts w:ascii="Times New Roman" w:eastAsia="Times New Roman" w:hAnsi="Times New Roman"/>
          <w:color w:val="000000"/>
          <w:sz w:val="26"/>
          <w:szCs w:val="26"/>
          <w:lang w:eastAsia="ru-RU"/>
        </w:rPr>
        <w:t xml:space="preserve"> </w:t>
      </w:r>
      <w:r w:rsidRPr="00F87C09">
        <w:rPr>
          <w:rFonts w:ascii="Times New Roman" w:eastAsia="Times New Roman" w:hAnsi="Times New Roman"/>
          <w:color w:val="000000"/>
          <w:sz w:val="26"/>
          <w:szCs w:val="26"/>
          <w:lang w:eastAsia="ru-RU"/>
        </w:rPr>
        <w:t>тыс. руб.</w:t>
      </w:r>
      <w:r w:rsidRPr="00F87C09">
        <w:rPr>
          <w:color w:val="000000"/>
        </w:rPr>
        <w:t xml:space="preserve"> </w:t>
      </w:r>
    </w:p>
    <w:p w:rsidR="0031061F" w:rsidRPr="00F87C09" w:rsidRDefault="0031061F" w:rsidP="00675758">
      <w:pPr>
        <w:spacing w:after="0" w:line="240" w:lineRule="auto"/>
        <w:contextualSpacing/>
        <w:jc w:val="both"/>
        <w:rPr>
          <w:rFonts w:ascii="Times New Roman" w:eastAsia="Times New Roman" w:hAnsi="Times New Roman"/>
          <w:color w:val="000000"/>
          <w:lang w:eastAsia="ru-RU"/>
        </w:rPr>
      </w:pPr>
    </w:p>
    <w:p w:rsidR="00FB4418" w:rsidRPr="00F87C09" w:rsidRDefault="00FB4418" w:rsidP="0031061F">
      <w:pPr>
        <w:spacing w:after="0" w:line="240" w:lineRule="auto"/>
        <w:contextualSpacing/>
        <w:jc w:val="both"/>
        <w:rPr>
          <w:rFonts w:ascii="Times New Roman" w:eastAsia="Times New Roman" w:hAnsi="Times New Roman"/>
          <w:color w:val="000000"/>
          <w:sz w:val="26"/>
          <w:szCs w:val="26"/>
          <w:lang w:eastAsia="ru-RU"/>
        </w:rPr>
      </w:pPr>
    </w:p>
    <w:p w:rsidR="00557CB0" w:rsidRPr="00F87C09" w:rsidRDefault="00557CB0" w:rsidP="003C61A7">
      <w:pPr>
        <w:shd w:val="clear" w:color="auto" w:fill="FFFFFF"/>
        <w:spacing w:before="100" w:beforeAutospacing="1" w:after="100" w:afterAutospacing="1" w:line="240" w:lineRule="auto"/>
        <w:ind w:firstLine="709"/>
        <w:contextualSpacing/>
        <w:jc w:val="center"/>
        <w:rPr>
          <w:rFonts w:ascii="Times New Roman" w:eastAsia="Times New Roman" w:hAnsi="Times New Roman"/>
          <w:color w:val="111111"/>
          <w:sz w:val="26"/>
          <w:szCs w:val="26"/>
          <w:lang w:eastAsia="ru-RU"/>
        </w:rPr>
      </w:pPr>
      <w:r w:rsidRPr="00F87C09">
        <w:rPr>
          <w:rFonts w:ascii="Times New Roman" w:hAnsi="Times New Roman"/>
          <w:b/>
          <w:bCs/>
          <w:sz w:val="28"/>
          <w:szCs w:val="28"/>
        </w:rPr>
        <w:t>IV.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3C61A7" w:rsidRPr="00F87C09" w:rsidRDefault="003C61A7" w:rsidP="003C61A7">
      <w:pPr>
        <w:shd w:val="clear" w:color="auto" w:fill="FFFFFF"/>
        <w:spacing w:before="100" w:beforeAutospacing="1" w:after="100" w:afterAutospacing="1" w:line="240" w:lineRule="auto"/>
        <w:ind w:firstLine="709"/>
        <w:contextualSpacing/>
        <w:jc w:val="both"/>
        <w:rPr>
          <w:rFonts w:ascii="Times New Roman" w:eastAsia="Times New Roman" w:hAnsi="Times New Roman"/>
          <w:b/>
          <w:color w:val="111111"/>
          <w:sz w:val="26"/>
          <w:szCs w:val="26"/>
          <w:lang w:eastAsia="ru-RU"/>
        </w:rPr>
      </w:pPr>
    </w:p>
    <w:p w:rsidR="00E84938" w:rsidRPr="00F87C09" w:rsidRDefault="00E84938" w:rsidP="00421BEB">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4.1.</w:t>
      </w:r>
      <w:r w:rsidR="00985BB7" w:rsidRPr="00F87C09">
        <w:rPr>
          <w:rFonts w:ascii="Times New Roman" w:eastAsia="Times New Roman" w:hAnsi="Times New Roman"/>
          <w:color w:val="111111"/>
          <w:sz w:val="26"/>
          <w:szCs w:val="26"/>
          <w:lang w:eastAsia="ru-RU"/>
        </w:rPr>
        <w:t>Территориальный фонд обязательного медицинского страхования Республики Башкортостан и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в соответствии с Приказом Министерства здравоохранения Российской Федерации от 19 марта 2021года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421BEB" w:rsidRPr="00F87C09" w:rsidRDefault="00421BEB" w:rsidP="00421BEB">
      <w:pPr>
        <w:shd w:val="clear" w:color="auto" w:fill="FFFFFF"/>
        <w:spacing w:before="100" w:beforeAutospacing="1" w:after="100" w:afterAutospacing="1" w:line="240" w:lineRule="auto"/>
        <w:ind w:firstLine="708"/>
        <w:contextualSpacing/>
        <w:jc w:val="both"/>
        <w:rPr>
          <w:rFonts w:ascii="Times New Roman" w:eastAsia="Times New Roman" w:hAnsi="Times New Roman"/>
          <w:b/>
          <w:color w:val="111111"/>
          <w:sz w:val="26"/>
          <w:szCs w:val="26"/>
          <w:lang w:eastAsia="ru-RU"/>
        </w:rPr>
      </w:pPr>
    </w:p>
    <w:p w:rsidR="00E84938" w:rsidRPr="00F87C09" w:rsidRDefault="00E84938" w:rsidP="00C15D18">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4.2.</w:t>
      </w:r>
      <w:r w:rsidRPr="00F87C09">
        <w:rPr>
          <w:rFonts w:ascii="Times New Roman" w:eastAsia="Times New Roman" w:hAnsi="Times New Roman"/>
          <w:color w:val="111111"/>
          <w:sz w:val="26"/>
          <w:szCs w:val="26"/>
          <w:lang w:eastAsia="ru-RU"/>
        </w:rPr>
        <w:t xml:space="preserve"> В соответствии с Федеральным законом от 29 ноября 2010 года № 326-ФЗ «Об обязательном медицинском страховании в Российской Федерации» по результатам контроля объемов, сроков, качества и условий предоставления медицинской помощи применяются меры, предусмотренные </w:t>
      </w:r>
      <w:hyperlink r:id="rId18" w:history="1">
        <w:r w:rsidRPr="00F87C09">
          <w:rPr>
            <w:rFonts w:ascii="Times New Roman" w:eastAsia="Times New Roman" w:hAnsi="Times New Roman"/>
            <w:color w:val="111111"/>
            <w:sz w:val="26"/>
            <w:szCs w:val="26"/>
            <w:lang w:eastAsia="ru-RU"/>
          </w:rPr>
          <w:t>статьей</w:t>
        </w:r>
        <w:r w:rsidR="00C15D1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41</w:t>
        </w:r>
      </w:hyperlink>
      <w:r w:rsidR="00C15D1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Федерального закона, условиями договора на оказание и оплату медицинской помощи по обязательному медицинскому страхованию. </w:t>
      </w:r>
    </w:p>
    <w:p w:rsidR="00421BEB" w:rsidRPr="00F87C09" w:rsidRDefault="00421BEB" w:rsidP="00E84938">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4.3.</w:t>
      </w:r>
      <w:r w:rsidRPr="00F87C09">
        <w:rPr>
          <w:rFonts w:ascii="Times New Roman" w:eastAsia="Times New Roman" w:hAnsi="Times New Roman"/>
          <w:color w:val="111111"/>
          <w:sz w:val="26"/>
          <w:szCs w:val="26"/>
          <w:lang w:eastAsia="ru-RU"/>
        </w:rPr>
        <w:t xml:space="preserve"> Сумма, не подлежащая оплате по результатам медико-экономического контроля, медико-экономической экспертизы, экспертизы качества медицинской помощи определяется в соответствии с Правилами обязательного медицинского страхования, утвержденными приказом Министерства здравоохранения </w:t>
      </w:r>
      <w:r w:rsidRPr="00F87C09">
        <w:rPr>
          <w:rFonts w:ascii="Times New Roman" w:eastAsia="Times New Roman" w:hAnsi="Times New Roman"/>
          <w:color w:val="111111"/>
          <w:sz w:val="26"/>
          <w:szCs w:val="26"/>
          <w:lang w:eastAsia="ru-RU"/>
        </w:rPr>
        <w:lastRenderedPageBreak/>
        <w:t>Российской Федерации от 28 февраля 2019 года №108н «Об утверждении Правил обязательного медицинского страхования».</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217E0C"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4.4.</w:t>
      </w:r>
      <w:r w:rsidRPr="00F87C09">
        <w:rPr>
          <w:rFonts w:ascii="Times New Roman" w:eastAsia="Times New Roman" w:hAnsi="Times New Roman"/>
          <w:color w:val="111111"/>
          <w:sz w:val="26"/>
          <w:szCs w:val="26"/>
          <w:lang w:eastAsia="ru-RU"/>
        </w:rPr>
        <w:t xml:space="preserve"> Общий размер санкций (С), применяемых к медицинским организациям, рассчитывается по формуле: </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 = Н + </w:t>
      </w:r>
      <w:proofErr w:type="spellStart"/>
      <w:r w:rsidRPr="00F87C09">
        <w:rPr>
          <w:rFonts w:ascii="Times New Roman" w:eastAsia="Times New Roman" w:hAnsi="Times New Roman"/>
          <w:color w:val="111111"/>
          <w:sz w:val="26"/>
          <w:szCs w:val="26"/>
          <w:lang w:eastAsia="ru-RU"/>
        </w:rPr>
        <w:t>Сшт</w:t>
      </w:r>
      <w:proofErr w:type="spellEnd"/>
      <w:r w:rsidRPr="00F87C09">
        <w:rPr>
          <w:rFonts w:ascii="Times New Roman" w:eastAsia="Times New Roman" w:hAnsi="Times New Roman"/>
          <w:color w:val="111111"/>
          <w:sz w:val="26"/>
          <w:szCs w:val="26"/>
          <w:lang w:eastAsia="ru-RU"/>
        </w:rPr>
        <w:t>, где:</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Н - размер неоплаты или неполной оплаты затрат медицинской организации на оказание медицинской помощи;</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roofErr w:type="spellStart"/>
      <w:r w:rsidRPr="00F87C09">
        <w:rPr>
          <w:rFonts w:ascii="Times New Roman" w:eastAsia="Times New Roman" w:hAnsi="Times New Roman"/>
          <w:color w:val="111111"/>
          <w:sz w:val="26"/>
          <w:szCs w:val="26"/>
          <w:lang w:eastAsia="ru-RU"/>
        </w:rPr>
        <w:t>Сшт</w:t>
      </w:r>
      <w:proofErr w:type="spellEnd"/>
      <w:r w:rsidRPr="00F87C09">
        <w:rPr>
          <w:rFonts w:ascii="Times New Roman" w:eastAsia="Times New Roman" w:hAnsi="Times New Roman"/>
          <w:color w:val="111111"/>
          <w:sz w:val="26"/>
          <w:szCs w:val="26"/>
          <w:lang w:eastAsia="ru-RU"/>
        </w:rPr>
        <w:t>-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217E0C"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Размер неоплаты или неполной оплаты затрат медицинской организации на оказание медицинской помощи (Н) рассчитывается по формуле: </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Н = РТ х </w:t>
      </w:r>
      <w:proofErr w:type="spellStart"/>
      <w:r w:rsidRPr="00F87C09">
        <w:rPr>
          <w:rFonts w:ascii="Times New Roman" w:eastAsia="Times New Roman" w:hAnsi="Times New Roman"/>
          <w:color w:val="111111"/>
          <w:sz w:val="26"/>
          <w:szCs w:val="26"/>
          <w:lang w:eastAsia="ru-RU"/>
        </w:rPr>
        <w:t>К</w:t>
      </w:r>
      <w:r w:rsidRPr="00F87C09">
        <w:rPr>
          <w:rFonts w:ascii="Times New Roman" w:eastAsia="Times New Roman" w:hAnsi="Times New Roman"/>
          <w:color w:val="111111"/>
          <w:sz w:val="28"/>
          <w:szCs w:val="28"/>
          <w:vertAlign w:val="subscript"/>
          <w:lang w:eastAsia="ru-RU"/>
        </w:rPr>
        <w:t>но</w:t>
      </w:r>
      <w:proofErr w:type="spellEnd"/>
      <w:r w:rsidRPr="00F87C09">
        <w:rPr>
          <w:rFonts w:ascii="Times New Roman" w:eastAsia="Times New Roman" w:hAnsi="Times New Roman"/>
          <w:color w:val="111111"/>
          <w:sz w:val="26"/>
          <w:szCs w:val="26"/>
          <w:lang w:eastAsia="ru-RU"/>
        </w:rPr>
        <w:t>, где:</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РТ - размер тарифа на оплату медицинской помощи, действующий на дату оказания медицинской помощи;</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roofErr w:type="spellStart"/>
      <w:r w:rsidRPr="00F87C09">
        <w:rPr>
          <w:rFonts w:ascii="Times New Roman" w:eastAsia="Times New Roman" w:hAnsi="Times New Roman"/>
          <w:color w:val="111111"/>
          <w:sz w:val="26"/>
          <w:szCs w:val="26"/>
          <w:lang w:eastAsia="ru-RU"/>
        </w:rPr>
        <w:t>К</w:t>
      </w:r>
      <w:r w:rsidRPr="00F87C09">
        <w:rPr>
          <w:rFonts w:ascii="Times New Roman" w:eastAsia="Times New Roman" w:hAnsi="Times New Roman"/>
          <w:color w:val="111111"/>
          <w:sz w:val="28"/>
          <w:szCs w:val="28"/>
          <w:vertAlign w:val="subscript"/>
          <w:lang w:eastAsia="ru-RU"/>
        </w:rPr>
        <w:t>но</w:t>
      </w:r>
      <w:proofErr w:type="spellEnd"/>
      <w:r w:rsidRPr="00F87C09">
        <w:rPr>
          <w:rFonts w:ascii="Times New Roman" w:eastAsia="Times New Roman" w:hAnsi="Times New Roman"/>
          <w:color w:val="111111"/>
          <w:sz w:val="26"/>
          <w:szCs w:val="26"/>
          <w:lang w:eastAsia="ru-RU"/>
        </w:rPr>
        <w:t xml:space="preserve"> - коэффициент для определения размера неполной оплаты медицинской помощи устанавливается в соответствии с Перечнем оснований неоплаты, неполной оплаты оказания медицинской помощи, штрафов (Приложение № 32 к Соглашению).</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9" w:history="1">
        <w:r w:rsidR="004445C7" w:rsidRPr="00F87C09">
          <w:rPr>
            <w:rFonts w:ascii="Times New Roman" w:eastAsia="Times New Roman" w:hAnsi="Times New Roman"/>
            <w:color w:val="111111"/>
            <w:sz w:val="26"/>
            <w:szCs w:val="26"/>
            <w:lang w:eastAsia="ru-RU"/>
          </w:rPr>
          <w:t>пункт 2.16.1.</w:t>
        </w:r>
      </w:hyperlink>
      <w:r w:rsidR="004445C7" w:rsidRPr="00F87C09">
        <w:rPr>
          <w:rFonts w:ascii="Times New Roman" w:eastAsia="Times New Roman" w:hAnsi="Times New Roman"/>
          <w:color w:val="111111"/>
          <w:sz w:val="26"/>
          <w:szCs w:val="26"/>
          <w:lang w:eastAsia="ru-RU"/>
        </w:rPr>
        <w:t xml:space="preserve"> Перечня оснований</w:t>
      </w:r>
      <w:r w:rsidRPr="00F87C09">
        <w:rPr>
          <w:rFonts w:ascii="Times New Roman" w:eastAsia="Times New Roman" w:hAnsi="Times New Roman"/>
          <w:color w:val="111111"/>
          <w:sz w:val="26"/>
          <w:szCs w:val="26"/>
          <w:lang w:eastAsia="ru-RU"/>
        </w:rPr>
        <w:t>),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E84938" w:rsidRPr="00F87C09"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9B4C23" w:rsidRPr="00F87C09" w:rsidRDefault="00E84938"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F87C09">
        <w:rPr>
          <w:rFonts w:ascii="Times New Roman" w:eastAsia="Times New Roman" w:hAnsi="Times New Roman"/>
          <w:b/>
          <w:color w:val="111111"/>
          <w:sz w:val="26"/>
          <w:szCs w:val="26"/>
          <w:lang w:eastAsia="ru-RU"/>
        </w:rPr>
        <w:t>4.5.</w:t>
      </w:r>
      <w:r w:rsidR="002221B5" w:rsidRPr="00F87C09">
        <w:rPr>
          <w:rFonts w:ascii="Times New Roman" w:eastAsia="Times New Roman" w:hAnsi="Times New Roman"/>
          <w:b/>
          <w:color w:val="111111"/>
          <w:sz w:val="26"/>
          <w:szCs w:val="26"/>
          <w:lang w:eastAsia="ru-RU"/>
        </w:rPr>
        <w:t xml:space="preserve"> </w:t>
      </w:r>
      <w:r w:rsidR="009B4C23" w:rsidRPr="00F87C09">
        <w:rPr>
          <w:rFonts w:ascii="Times New Roman" w:eastAsia="Times New Roman" w:hAnsi="Times New Roman"/>
          <w:color w:val="000000"/>
          <w:sz w:val="26"/>
          <w:szCs w:val="26"/>
          <w:lang w:eastAsia="ru-RU"/>
        </w:rPr>
        <w:t xml:space="preserve">Согласно пункту 155 Правил ОМС </w:t>
      </w:r>
      <w:r w:rsidR="00535FC1" w:rsidRPr="00F87C09">
        <w:rPr>
          <w:rFonts w:ascii="Times New Roman" w:eastAsia="Times New Roman" w:hAnsi="Times New Roman"/>
          <w:color w:val="000000"/>
          <w:sz w:val="26"/>
          <w:szCs w:val="26"/>
          <w:lang w:eastAsia="ru-RU"/>
        </w:rPr>
        <w:t>р</w:t>
      </w:r>
      <w:r w:rsidR="009B4C23" w:rsidRPr="00F87C09">
        <w:rPr>
          <w:rFonts w:ascii="Times New Roman" w:eastAsia="Times New Roman" w:hAnsi="Times New Roman"/>
          <w:color w:val="000000"/>
          <w:sz w:val="26"/>
          <w:szCs w:val="26"/>
          <w:lang w:eastAsia="ru-RU"/>
        </w:rPr>
        <w:t xml:space="preserve">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eastAsia="Times New Roman" w:hAnsi="Times New Roman"/>
                <w:color w:val="000000"/>
                <w:sz w:val="26"/>
                <w:szCs w:val="26"/>
                <w:lang w:eastAsia="ru-RU"/>
              </w:rPr>
            </m:ctrlPr>
          </m:sSubPr>
          <m:e>
            <m:r>
              <m:rPr>
                <m:sty m:val="p"/>
              </m:rPr>
              <w:rPr>
                <w:rFonts w:ascii="Cambria Math" w:eastAsia="Times New Roman" w:hAnsi="Times New Roman"/>
                <w:color w:val="000000"/>
                <w:sz w:val="26"/>
                <w:szCs w:val="26"/>
                <w:lang w:eastAsia="ru-RU"/>
              </w:rPr>
              <m:t>(</m:t>
            </m:r>
            <m:r>
              <m:rPr>
                <m:sty m:val="p"/>
              </m:rPr>
              <w:rPr>
                <w:rFonts w:ascii="Cambria Math" w:eastAsia="Times New Roman" w:hAnsi="Times New Roman"/>
                <w:color w:val="000000"/>
                <w:sz w:val="26"/>
                <w:szCs w:val="26"/>
                <w:lang w:eastAsia="ru-RU"/>
              </w:rPr>
              <m:t>С</m:t>
            </m:r>
          </m:e>
          <m:sub>
            <m:r>
              <m:rPr>
                <m:sty m:val="p"/>
              </m:rPr>
              <w:rPr>
                <w:rFonts w:ascii="Cambria Math" w:eastAsia="Times New Roman" w:hAnsi="Times New Roman"/>
                <w:color w:val="000000"/>
                <w:sz w:val="26"/>
                <w:szCs w:val="26"/>
                <w:lang w:eastAsia="ru-RU"/>
              </w:rPr>
              <m:t>шт</m:t>
            </m:r>
          </m:sub>
        </m:sSub>
        <m:r>
          <m:rPr>
            <m:sty m:val="p"/>
          </m:rPr>
          <w:rPr>
            <w:rFonts w:ascii="Cambria Math" w:eastAsia="Times New Roman" w:hAnsi="Times New Roman"/>
            <w:color w:val="000000"/>
            <w:sz w:val="26"/>
            <w:szCs w:val="26"/>
            <w:lang w:eastAsia="ru-RU"/>
          </w:rPr>
          <m:t>)</m:t>
        </m:r>
      </m:oMath>
      <w:r w:rsidR="009B4C23" w:rsidRPr="00F87C09">
        <w:rPr>
          <w:rFonts w:ascii="Times New Roman" w:eastAsia="Times New Roman" w:hAnsi="Times New Roman"/>
          <w:color w:val="000000"/>
          <w:sz w:val="26"/>
          <w:szCs w:val="26"/>
          <w:lang w:eastAsia="ru-RU"/>
        </w:rPr>
        <w:t>, рассчитывается по формуле:</w:t>
      </w:r>
    </w:p>
    <w:p w:rsidR="009B4C23" w:rsidRPr="00F87C09" w:rsidRDefault="00332DC7" w:rsidP="009B4C23">
      <w:pPr>
        <w:tabs>
          <w:tab w:val="right" w:pos="9360"/>
        </w:tabs>
        <w:spacing w:after="0" w:line="240" w:lineRule="auto"/>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eastAsia="ru-RU"/>
              </w:rPr>
              <m:t>шт</m:t>
            </m:r>
          </m:sub>
        </m:sSub>
        <m:r>
          <w:rPr>
            <w:rFonts w:ascii="Cambria Math" w:eastAsia="Times New Roman" w:hAnsi="Cambria Math"/>
            <w:sz w:val="28"/>
            <w:szCs w:val="28"/>
            <w:lang w:eastAsia="ru-RU"/>
          </w:rPr>
          <m:t>=РП×</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шт</m:t>
            </m:r>
          </m:sub>
        </m:sSub>
      </m:oMath>
      <w:r w:rsidR="009B4C23" w:rsidRPr="00F87C09">
        <w:rPr>
          <w:rFonts w:ascii="Times New Roman" w:eastAsia="Times New Roman" w:hAnsi="Times New Roman"/>
          <w:sz w:val="28"/>
          <w:szCs w:val="28"/>
          <w:lang w:eastAsia="ru-RU"/>
        </w:rPr>
        <w:t>, где:</w:t>
      </w:r>
    </w:p>
    <w:p w:rsidR="009B4C23" w:rsidRPr="00F87C09" w:rsidRDefault="009B4C23" w:rsidP="009B4C23">
      <w:pPr>
        <w:tabs>
          <w:tab w:val="right" w:pos="9360"/>
        </w:tabs>
        <w:spacing w:after="0" w:line="240" w:lineRule="auto"/>
        <w:jc w:val="both"/>
        <w:rPr>
          <w:rFonts w:ascii="Times New Roman" w:eastAsia="Times New Roman" w:hAnsi="Times New Roman"/>
          <w:sz w:val="28"/>
          <w:szCs w:val="28"/>
          <w:lang w:eastAsia="ru-RU"/>
        </w:rPr>
      </w:pPr>
    </w:p>
    <w:p w:rsidR="009B4C23" w:rsidRPr="00F87C09" w:rsidRDefault="00332DC7"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С</m:t>
            </m:r>
          </m:e>
          <m:sub>
            <m:r>
              <m:rPr>
                <m:sty m:val="p"/>
              </m:rPr>
              <w:rPr>
                <w:rFonts w:ascii="Cambria Math" w:eastAsia="Times New Roman" w:hAnsi="Cambria Math"/>
                <w:color w:val="000000"/>
                <w:sz w:val="26"/>
                <w:szCs w:val="26"/>
                <w:lang w:eastAsia="ru-RU"/>
              </w:rPr>
              <m:t>шт</m:t>
            </m:r>
          </m:sub>
        </m:sSub>
      </m:oMath>
      <w:r w:rsidR="009B4C23" w:rsidRPr="00F87C09">
        <w:rPr>
          <w:rFonts w:ascii="Times New Roman" w:eastAsia="Times New Roman" w:hAnsi="Times New Roman"/>
          <w:color w:val="000000"/>
          <w:sz w:val="26"/>
          <w:szCs w:val="26"/>
          <w:lang w:eastAsia="ru-RU"/>
        </w:rPr>
        <w:t xml:space="preserve"> – размер штрафа за неоказание, несвоевременное оказание либо оказание медицинской помощи ненадлежащего качества;</w:t>
      </w:r>
    </w:p>
    <w:p w:rsidR="009B4C23" w:rsidRPr="00F87C09" w:rsidRDefault="009B4C23"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rsidRPr="00F87C09">
        <w:rPr>
          <w:rFonts w:ascii="Times New Roman" w:eastAsia="Times New Roman" w:hAnsi="Times New Roman"/>
          <w:color w:val="000000"/>
          <w:sz w:val="26"/>
          <w:szCs w:val="26"/>
          <w:lang w:eastAsia="ru-RU"/>
        </w:rPr>
        <w:t>подушевой</w:t>
      </w:r>
      <w:proofErr w:type="spellEnd"/>
      <w:r w:rsidRPr="00F87C09">
        <w:rPr>
          <w:rFonts w:ascii="Times New Roman" w:eastAsia="Times New Roman" w:hAnsi="Times New Roman"/>
          <w:color w:val="000000"/>
          <w:sz w:val="26"/>
          <w:szCs w:val="26"/>
          <w:lang w:eastAsia="ru-RU"/>
        </w:rPr>
        <w:t xml:space="preserve"> норматив финансирования медицинской помощи;</w:t>
      </w:r>
    </w:p>
    <w:p w:rsidR="009B4C23" w:rsidRPr="00F87C09" w:rsidRDefault="00332DC7"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К</m:t>
            </m:r>
          </m:e>
          <m:sub>
            <m:r>
              <m:rPr>
                <m:sty m:val="p"/>
              </m:rPr>
              <w:rPr>
                <w:rFonts w:ascii="Cambria Math" w:eastAsia="Times New Roman" w:hAnsi="Cambria Math"/>
                <w:color w:val="000000"/>
                <w:sz w:val="26"/>
                <w:szCs w:val="26"/>
                <w:lang w:eastAsia="ru-RU"/>
              </w:rPr>
              <m:t>шт</m:t>
            </m:r>
          </m:sub>
        </m:sSub>
      </m:oMath>
      <w:r w:rsidR="009B4C23" w:rsidRPr="00F87C09">
        <w:rPr>
          <w:rFonts w:ascii="Times New Roman" w:eastAsia="Times New Roman" w:hAnsi="Times New Roman"/>
          <w:color w:val="000000"/>
          <w:sz w:val="26"/>
          <w:szCs w:val="26"/>
          <w:lang w:eastAsia="ru-RU"/>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p w:rsidR="00364052" w:rsidRPr="00F87C09" w:rsidRDefault="00364052" w:rsidP="00E84938">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E84938" w:rsidRPr="00F87C09" w:rsidRDefault="00364052"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F87C09">
        <w:rPr>
          <w:rFonts w:ascii="Times New Roman" w:eastAsia="Times New Roman" w:hAnsi="Times New Roman"/>
          <w:color w:val="000000"/>
          <w:sz w:val="26"/>
          <w:szCs w:val="26"/>
          <w:lang w:eastAsia="ru-RU"/>
        </w:rPr>
        <w:lastRenderedPageBreak/>
        <w:t xml:space="preserve">Размеры </w:t>
      </w:r>
      <w:proofErr w:type="spellStart"/>
      <w:r w:rsidRPr="00F87C09">
        <w:rPr>
          <w:rFonts w:ascii="Times New Roman" w:eastAsia="Times New Roman" w:hAnsi="Times New Roman"/>
          <w:color w:val="000000"/>
          <w:sz w:val="26"/>
          <w:szCs w:val="26"/>
          <w:lang w:eastAsia="ru-RU"/>
        </w:rPr>
        <w:t>подушевых</w:t>
      </w:r>
      <w:proofErr w:type="spellEnd"/>
      <w:r w:rsidRPr="00F87C09">
        <w:rPr>
          <w:rFonts w:ascii="Times New Roman" w:eastAsia="Times New Roman" w:hAnsi="Times New Roman"/>
          <w:color w:val="000000"/>
          <w:sz w:val="26"/>
          <w:szCs w:val="26"/>
          <w:lang w:eastAsia="ru-RU"/>
        </w:rPr>
        <w:t xml:space="preserve"> нормативов финансирования</w:t>
      </w:r>
      <w:r w:rsidR="00963D07" w:rsidRPr="00F87C09">
        <w:rPr>
          <w:rFonts w:ascii="Times New Roman" w:eastAsia="Times New Roman" w:hAnsi="Times New Roman"/>
          <w:color w:val="000000"/>
          <w:sz w:val="26"/>
          <w:szCs w:val="26"/>
          <w:lang w:eastAsia="ru-RU"/>
        </w:rPr>
        <w:t xml:space="preserve"> </w:t>
      </w:r>
      <w:r w:rsidRPr="00F87C09">
        <w:rPr>
          <w:rFonts w:ascii="Times New Roman" w:eastAsia="Times New Roman" w:hAnsi="Times New Roman"/>
          <w:sz w:val="26"/>
          <w:szCs w:val="26"/>
          <w:lang w:eastAsia="ru-RU"/>
        </w:rPr>
        <w:t>в рамках базовой программы ОМС</w:t>
      </w:r>
      <w:r w:rsidRPr="00F87C09">
        <w:rPr>
          <w:rFonts w:ascii="Times New Roman" w:eastAsia="Times New Roman" w:hAnsi="Times New Roman"/>
          <w:color w:val="000000"/>
          <w:sz w:val="26"/>
          <w:szCs w:val="26"/>
          <w:lang w:eastAsia="ru-RU"/>
        </w:rPr>
        <w:t>,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 представлены следующ</w:t>
      </w:r>
      <w:r w:rsidR="00203C10" w:rsidRPr="00F87C09">
        <w:rPr>
          <w:rFonts w:ascii="Times New Roman" w:eastAsia="Times New Roman" w:hAnsi="Times New Roman"/>
          <w:color w:val="000000"/>
          <w:sz w:val="26"/>
          <w:szCs w:val="26"/>
          <w:lang w:eastAsia="ru-RU"/>
        </w:rPr>
        <w:t xml:space="preserve">ей </w:t>
      </w:r>
      <w:r w:rsidRPr="00F87C09">
        <w:rPr>
          <w:rFonts w:ascii="Times New Roman" w:eastAsia="Times New Roman" w:hAnsi="Times New Roman"/>
          <w:color w:val="000000"/>
          <w:sz w:val="26"/>
          <w:szCs w:val="26"/>
          <w:lang w:eastAsia="ru-RU"/>
        </w:rPr>
        <w:t>таблиц</w:t>
      </w:r>
      <w:r w:rsidR="00203C10" w:rsidRPr="00F87C09">
        <w:rPr>
          <w:rFonts w:ascii="Times New Roman" w:eastAsia="Times New Roman" w:hAnsi="Times New Roman"/>
          <w:color w:val="000000"/>
          <w:sz w:val="26"/>
          <w:szCs w:val="26"/>
          <w:lang w:eastAsia="ru-RU"/>
        </w:rPr>
        <w:t>ей</w:t>
      </w:r>
      <w:r w:rsidRPr="00F87C09">
        <w:rPr>
          <w:rFonts w:ascii="Times New Roman" w:eastAsia="Times New Roman" w:hAnsi="Times New Roman"/>
          <w:color w:val="000000"/>
          <w:sz w:val="26"/>
          <w:szCs w:val="26"/>
          <w:lang w:eastAsia="ru-RU"/>
        </w:rPr>
        <w:t>:</w:t>
      </w:r>
    </w:p>
    <w:p w:rsidR="00C3391E" w:rsidRPr="00F87C09" w:rsidRDefault="00C3391E"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
    <w:tbl>
      <w:tblPr>
        <w:tblW w:w="9180" w:type="dxa"/>
        <w:tblLook w:val="04A0" w:firstRow="1" w:lastRow="0" w:firstColumn="1" w:lastColumn="0" w:noHBand="0" w:noVBand="1"/>
      </w:tblPr>
      <w:tblGrid>
        <w:gridCol w:w="3073"/>
        <w:gridCol w:w="1028"/>
        <w:gridCol w:w="1693"/>
        <w:gridCol w:w="1693"/>
        <w:gridCol w:w="1693"/>
      </w:tblGrid>
      <w:tr w:rsidR="00C3391E" w:rsidRPr="00F87C09" w:rsidTr="00BA1047">
        <w:trPr>
          <w:trHeight w:val="600"/>
          <w:tblHeader/>
        </w:trPr>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91E" w:rsidRPr="00F87C09" w:rsidRDefault="00C3391E" w:rsidP="00C3391E">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Условия оказания медицинской помощи:</w:t>
            </w:r>
          </w:p>
        </w:tc>
        <w:tc>
          <w:tcPr>
            <w:tcW w:w="5549" w:type="dxa"/>
            <w:gridSpan w:val="4"/>
            <w:tcBorders>
              <w:top w:val="single" w:sz="4" w:space="0" w:color="auto"/>
              <w:left w:val="nil"/>
              <w:bottom w:val="single" w:sz="4" w:space="0" w:color="auto"/>
              <w:right w:val="single" w:sz="4" w:space="0" w:color="auto"/>
            </w:tcBorders>
            <w:shd w:val="clear" w:color="auto" w:fill="auto"/>
            <w:vAlign w:val="center"/>
            <w:hideMark/>
          </w:tcPr>
          <w:p w:rsidR="00C3391E" w:rsidRPr="00F87C09" w:rsidRDefault="00C3391E" w:rsidP="00C3391E">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 xml:space="preserve">Размеры </w:t>
            </w:r>
            <w:proofErr w:type="spellStart"/>
            <w:r w:rsidRPr="00F87C09">
              <w:rPr>
                <w:rFonts w:ascii="Times New Roman" w:eastAsia="Times New Roman" w:hAnsi="Times New Roman"/>
                <w:color w:val="000000"/>
                <w:sz w:val="20"/>
                <w:szCs w:val="20"/>
                <w:lang w:eastAsia="ru-RU"/>
              </w:rPr>
              <w:t>подушевых</w:t>
            </w:r>
            <w:proofErr w:type="spellEnd"/>
            <w:r w:rsidRPr="00F87C09">
              <w:rPr>
                <w:rFonts w:ascii="Times New Roman" w:eastAsia="Times New Roman" w:hAnsi="Times New Roman"/>
                <w:color w:val="000000"/>
                <w:sz w:val="20"/>
                <w:szCs w:val="20"/>
                <w:lang w:eastAsia="ru-RU"/>
              </w:rPr>
              <w:t xml:space="preserve"> нормативов финансирования, используемые при определении размера штрафа</w:t>
            </w:r>
            <w:r w:rsidR="00332DC7">
              <w:rPr>
                <w:rFonts w:ascii="Times New Roman" w:eastAsia="Times New Roman" w:hAnsi="Times New Roman"/>
                <w:color w:val="000000"/>
                <w:sz w:val="20"/>
                <w:szCs w:val="20"/>
                <w:lang w:eastAsia="ru-RU"/>
              </w:rPr>
              <w:t xml:space="preserve"> (рублей)</w:t>
            </w:r>
          </w:p>
        </w:tc>
      </w:tr>
      <w:tr w:rsidR="00C3391E" w:rsidRPr="00F87C09" w:rsidTr="00BA1047">
        <w:trPr>
          <w:trHeight w:val="509"/>
          <w:tblHeader/>
        </w:trPr>
        <w:tc>
          <w:tcPr>
            <w:tcW w:w="3631" w:type="dxa"/>
            <w:vMerge/>
            <w:tcBorders>
              <w:top w:val="single" w:sz="4" w:space="0" w:color="auto"/>
              <w:left w:val="single" w:sz="4" w:space="0" w:color="auto"/>
              <w:bottom w:val="single" w:sz="4" w:space="0" w:color="auto"/>
              <w:right w:val="single" w:sz="4" w:space="0" w:color="auto"/>
            </w:tcBorders>
            <w:vAlign w:val="center"/>
            <w:hideMark/>
          </w:tcPr>
          <w:p w:rsidR="00C3391E" w:rsidRPr="00F87C09" w:rsidRDefault="00C3391E" w:rsidP="00C3391E">
            <w:pPr>
              <w:spacing w:after="0" w:line="240" w:lineRule="auto"/>
              <w:rPr>
                <w:rFonts w:ascii="Times New Roman" w:eastAsia="Times New Roman" w:hAnsi="Times New Roman"/>
                <w:color w:val="000000"/>
                <w:sz w:val="20"/>
                <w:szCs w:val="20"/>
                <w:lang w:eastAsia="ru-RU"/>
              </w:rPr>
            </w:pP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F87C09" w:rsidRDefault="00C3391E" w:rsidP="00C3391E">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ПГГ РБ 2023 год</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F87C09" w:rsidRDefault="00C3391E" w:rsidP="00C3391E">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без учета К дифференциации</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F87C09" w:rsidRDefault="00C3391E" w:rsidP="00C3391E">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 К дифференциации 1,105</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F87C09" w:rsidRDefault="00C3391E" w:rsidP="00C3391E">
            <w:pPr>
              <w:spacing w:after="0" w:line="240" w:lineRule="auto"/>
              <w:jc w:val="center"/>
              <w:rPr>
                <w:rFonts w:ascii="Times New Roman" w:eastAsia="Times New Roman" w:hAnsi="Times New Roman"/>
                <w:color w:val="000000"/>
                <w:sz w:val="20"/>
                <w:szCs w:val="20"/>
                <w:lang w:eastAsia="ru-RU"/>
              </w:rPr>
            </w:pPr>
            <w:r w:rsidRPr="00F87C09">
              <w:rPr>
                <w:rFonts w:ascii="Times New Roman" w:eastAsia="Times New Roman" w:hAnsi="Times New Roman"/>
                <w:color w:val="000000"/>
                <w:sz w:val="20"/>
                <w:szCs w:val="20"/>
                <w:lang w:eastAsia="ru-RU"/>
              </w:rPr>
              <w:t>с К дифференциации 2,015</w:t>
            </w:r>
          </w:p>
        </w:tc>
      </w:tr>
      <w:tr w:rsidR="00C3391E" w:rsidRPr="00F87C09" w:rsidTr="00C3391E">
        <w:trPr>
          <w:trHeight w:val="555"/>
        </w:trPr>
        <w:tc>
          <w:tcPr>
            <w:tcW w:w="3631" w:type="dxa"/>
            <w:vMerge/>
            <w:tcBorders>
              <w:top w:val="single" w:sz="4" w:space="0" w:color="auto"/>
              <w:left w:val="single" w:sz="4" w:space="0" w:color="auto"/>
              <w:bottom w:val="single" w:sz="4" w:space="0" w:color="auto"/>
              <w:right w:val="single" w:sz="4" w:space="0" w:color="auto"/>
            </w:tcBorders>
            <w:vAlign w:val="center"/>
            <w:hideMark/>
          </w:tcPr>
          <w:p w:rsidR="00C3391E" w:rsidRPr="00F87C09" w:rsidRDefault="00C3391E" w:rsidP="00C3391E">
            <w:pPr>
              <w:spacing w:after="0" w:line="240" w:lineRule="auto"/>
              <w:rPr>
                <w:rFonts w:ascii="Times New Roman" w:eastAsia="Times New Roman" w:hAnsi="Times New Roman"/>
                <w:color w:val="000000"/>
                <w:sz w:val="20"/>
                <w:szCs w:val="20"/>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C3391E" w:rsidRPr="00F87C09" w:rsidRDefault="00C3391E" w:rsidP="00C3391E">
            <w:pPr>
              <w:spacing w:after="0" w:line="240" w:lineRule="auto"/>
              <w:rPr>
                <w:rFonts w:ascii="Times New Roman" w:eastAsia="Times New Roman" w:hAnsi="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C3391E" w:rsidRPr="00F87C09" w:rsidRDefault="00C3391E" w:rsidP="00C3391E">
            <w:pPr>
              <w:spacing w:after="0" w:line="240" w:lineRule="auto"/>
              <w:rPr>
                <w:rFonts w:ascii="Times New Roman" w:eastAsia="Times New Roman" w:hAnsi="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C3391E" w:rsidRPr="00F87C09" w:rsidRDefault="00C3391E" w:rsidP="00C3391E">
            <w:pPr>
              <w:spacing w:after="0" w:line="240" w:lineRule="auto"/>
              <w:rPr>
                <w:rFonts w:ascii="Times New Roman" w:eastAsia="Times New Roman" w:hAnsi="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C3391E" w:rsidRPr="00F87C09" w:rsidRDefault="00C3391E" w:rsidP="00C3391E">
            <w:pPr>
              <w:spacing w:after="0" w:line="240" w:lineRule="auto"/>
              <w:rPr>
                <w:rFonts w:ascii="Times New Roman" w:eastAsia="Times New Roman" w:hAnsi="Times New Roman"/>
                <w:color w:val="000000"/>
                <w:sz w:val="20"/>
                <w:szCs w:val="20"/>
                <w:lang w:eastAsia="ru-RU"/>
              </w:rPr>
            </w:pPr>
          </w:p>
        </w:tc>
      </w:tr>
      <w:tr w:rsidR="00C3391E" w:rsidRPr="00F87C09" w:rsidTr="00C3391E">
        <w:trPr>
          <w:trHeight w:val="300"/>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C3391E" w:rsidRPr="00F87C09" w:rsidRDefault="00C3391E" w:rsidP="00C3391E">
            <w:pPr>
              <w:spacing w:after="0" w:line="240" w:lineRule="auto"/>
              <w:rPr>
                <w:rFonts w:ascii="Times New Roman" w:eastAsia="Times New Roman" w:hAnsi="Times New Roman"/>
                <w:color w:val="000000"/>
                <w:lang w:eastAsia="ru-RU"/>
              </w:rPr>
            </w:pPr>
            <w:r w:rsidRPr="00F87C09">
              <w:rPr>
                <w:rFonts w:ascii="Times New Roman" w:eastAsia="Times New Roman" w:hAnsi="Times New Roman"/>
                <w:color w:val="000000"/>
                <w:lang w:eastAsia="ru-RU"/>
              </w:rPr>
              <w:t xml:space="preserve">- в амбулаторных условиях </w:t>
            </w:r>
          </w:p>
        </w:tc>
        <w:tc>
          <w:tcPr>
            <w:tcW w:w="1028"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6 699,44</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6 040,97</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6 675,27</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12 172,55</w:t>
            </w:r>
          </w:p>
        </w:tc>
      </w:tr>
      <w:tr w:rsidR="00C3391E" w:rsidRPr="00F87C09" w:rsidTr="00C3391E">
        <w:trPr>
          <w:trHeight w:val="300"/>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C3391E" w:rsidRPr="00F87C09" w:rsidRDefault="00C3391E" w:rsidP="00C3391E">
            <w:pPr>
              <w:spacing w:after="0" w:line="240" w:lineRule="auto"/>
              <w:rPr>
                <w:rFonts w:ascii="Times New Roman" w:eastAsia="Times New Roman" w:hAnsi="Times New Roman"/>
                <w:color w:val="000000"/>
                <w:lang w:eastAsia="ru-RU"/>
              </w:rPr>
            </w:pPr>
            <w:r w:rsidRPr="00F87C09">
              <w:rPr>
                <w:rFonts w:ascii="Times New Roman" w:eastAsia="Times New Roman" w:hAnsi="Times New Roman"/>
                <w:color w:val="000000"/>
                <w:lang w:eastAsia="ru-RU"/>
              </w:rPr>
              <w:t>- скорая медицинская помощь</w:t>
            </w:r>
          </w:p>
        </w:tc>
        <w:tc>
          <w:tcPr>
            <w:tcW w:w="1028"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1 060,07</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955,88</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1 056,25</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1926,1</w:t>
            </w:r>
          </w:p>
        </w:tc>
      </w:tr>
      <w:tr w:rsidR="00C3391E" w:rsidRPr="00F87C09" w:rsidTr="00C3391E">
        <w:trPr>
          <w:trHeight w:val="600"/>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C3391E" w:rsidRPr="00F87C09" w:rsidRDefault="00C3391E" w:rsidP="00C3391E">
            <w:pPr>
              <w:spacing w:after="0" w:line="240" w:lineRule="auto"/>
              <w:rPr>
                <w:rFonts w:ascii="Times New Roman" w:eastAsia="Times New Roman" w:hAnsi="Times New Roman"/>
                <w:color w:val="000000"/>
                <w:lang w:eastAsia="ru-RU"/>
              </w:rPr>
            </w:pPr>
            <w:r w:rsidRPr="00F87C09">
              <w:rPr>
                <w:rFonts w:ascii="Times New Roman" w:eastAsia="Times New Roman" w:hAnsi="Times New Roman"/>
                <w:color w:val="000000"/>
                <w:lang w:eastAsia="ru-RU"/>
              </w:rPr>
              <w:t>- в стационарных условиях,                в том числе при оказании ВМП</w:t>
            </w:r>
          </w:p>
        </w:tc>
        <w:tc>
          <w:tcPr>
            <w:tcW w:w="1028"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7 570,54</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6 826,46</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7 543,24</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13755,32</w:t>
            </w:r>
          </w:p>
        </w:tc>
      </w:tr>
      <w:tr w:rsidR="00C3391E" w:rsidRPr="00F87C09" w:rsidTr="00C3391E">
        <w:trPr>
          <w:trHeight w:val="600"/>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C3391E" w:rsidRPr="00F87C09" w:rsidRDefault="00C3391E" w:rsidP="00C3391E">
            <w:pPr>
              <w:spacing w:after="0" w:line="240" w:lineRule="auto"/>
              <w:rPr>
                <w:rFonts w:ascii="Times New Roman" w:eastAsia="Times New Roman" w:hAnsi="Times New Roman"/>
                <w:color w:val="000000"/>
                <w:lang w:eastAsia="ru-RU"/>
              </w:rPr>
            </w:pPr>
            <w:r w:rsidRPr="00F87C09">
              <w:rPr>
                <w:rFonts w:ascii="Times New Roman" w:eastAsia="Times New Roman" w:hAnsi="Times New Roman"/>
                <w:color w:val="000000"/>
                <w:lang w:eastAsia="ru-RU"/>
              </w:rPr>
              <w:t>- в условиях дневного стационара, в том числе при оказании ВМП</w:t>
            </w:r>
          </w:p>
        </w:tc>
        <w:tc>
          <w:tcPr>
            <w:tcW w:w="1028"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1 958,44</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1 765,95</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1 951,37</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F87C09" w:rsidRDefault="00C3391E" w:rsidP="00C3391E">
            <w:pPr>
              <w:spacing w:after="0" w:line="240" w:lineRule="auto"/>
              <w:jc w:val="center"/>
              <w:rPr>
                <w:rFonts w:ascii="Times New Roman" w:eastAsia="Times New Roman" w:hAnsi="Times New Roman"/>
                <w:color w:val="000000"/>
                <w:lang w:eastAsia="ru-RU"/>
              </w:rPr>
            </w:pPr>
            <w:r w:rsidRPr="00F87C09">
              <w:rPr>
                <w:rFonts w:ascii="Times New Roman" w:eastAsia="Times New Roman" w:hAnsi="Times New Roman"/>
                <w:color w:val="000000"/>
                <w:lang w:eastAsia="ru-RU"/>
              </w:rPr>
              <w:t>3558,39</w:t>
            </w:r>
          </w:p>
        </w:tc>
      </w:tr>
    </w:tbl>
    <w:p w:rsidR="00203C10" w:rsidRPr="00F87C09" w:rsidRDefault="00203C10" w:rsidP="0092032D">
      <w:pPr>
        <w:shd w:val="clear" w:color="auto" w:fill="FFFFFF"/>
        <w:spacing w:after="0" w:line="240" w:lineRule="auto"/>
        <w:contextualSpacing/>
        <w:jc w:val="both"/>
        <w:rPr>
          <w:rFonts w:ascii="Times New Roman" w:eastAsia="Times New Roman" w:hAnsi="Times New Roman"/>
          <w:color w:val="000000"/>
          <w:sz w:val="26"/>
          <w:szCs w:val="26"/>
          <w:lang w:eastAsia="ru-RU"/>
        </w:rPr>
      </w:pPr>
    </w:p>
    <w:p w:rsidR="0092032D" w:rsidRPr="0029687E" w:rsidRDefault="00BA1047" w:rsidP="0029687E">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29687E">
        <w:rPr>
          <w:rFonts w:ascii="Times New Roman" w:eastAsia="Times New Roman" w:hAnsi="Times New Roman"/>
          <w:color w:val="000000"/>
          <w:sz w:val="26"/>
          <w:szCs w:val="26"/>
          <w:lang w:eastAsia="ru-RU"/>
        </w:rPr>
        <w:t xml:space="preserve">Размеры </w:t>
      </w:r>
      <w:proofErr w:type="spellStart"/>
      <w:r w:rsidRPr="0029687E">
        <w:rPr>
          <w:rFonts w:ascii="Times New Roman" w:eastAsia="Times New Roman" w:hAnsi="Times New Roman"/>
          <w:color w:val="000000"/>
          <w:sz w:val="26"/>
          <w:szCs w:val="26"/>
          <w:lang w:eastAsia="ru-RU"/>
        </w:rPr>
        <w:t>подушевых</w:t>
      </w:r>
      <w:proofErr w:type="spellEnd"/>
      <w:r w:rsidRPr="0029687E">
        <w:rPr>
          <w:rFonts w:ascii="Times New Roman" w:eastAsia="Times New Roman" w:hAnsi="Times New Roman"/>
          <w:color w:val="000000"/>
          <w:sz w:val="26"/>
          <w:szCs w:val="26"/>
          <w:lang w:eastAsia="ru-RU"/>
        </w:rPr>
        <w:t xml:space="preserve"> нормативов финансирования в рамках </w:t>
      </w:r>
      <w:proofErr w:type="spellStart"/>
      <w:r w:rsidRPr="0029687E">
        <w:rPr>
          <w:rFonts w:ascii="Times New Roman" w:eastAsia="Times New Roman" w:hAnsi="Times New Roman"/>
          <w:color w:val="000000"/>
          <w:sz w:val="26"/>
          <w:szCs w:val="26"/>
          <w:lang w:eastAsia="ru-RU"/>
        </w:rPr>
        <w:t>сверхбазовой</w:t>
      </w:r>
      <w:proofErr w:type="spellEnd"/>
      <w:r w:rsidRPr="0029687E">
        <w:rPr>
          <w:rFonts w:ascii="Times New Roman" w:eastAsia="Times New Roman" w:hAnsi="Times New Roman"/>
          <w:color w:val="000000"/>
          <w:sz w:val="26"/>
          <w:szCs w:val="26"/>
          <w:lang w:eastAsia="ru-RU"/>
        </w:rPr>
        <w:t xml:space="preserve"> программы ОМС,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r w:rsidR="0092032D" w:rsidRPr="0029687E">
        <w:rPr>
          <w:rFonts w:ascii="Times New Roman" w:eastAsia="Times New Roman" w:hAnsi="Times New Roman"/>
          <w:color w:val="000000"/>
          <w:sz w:val="26"/>
          <w:szCs w:val="26"/>
          <w:lang w:eastAsia="ru-RU"/>
        </w:rPr>
        <w:t xml:space="preserve"> </w:t>
      </w:r>
    </w:p>
    <w:p w:rsidR="00BA1047" w:rsidRPr="0029687E" w:rsidRDefault="0092032D" w:rsidP="0029687E">
      <w:pPr>
        <w:shd w:val="clear" w:color="auto" w:fill="FFFFFF"/>
        <w:spacing w:after="0" w:line="240" w:lineRule="auto"/>
        <w:ind w:firstLine="709"/>
        <w:contextualSpacing/>
        <w:jc w:val="center"/>
        <w:rPr>
          <w:rFonts w:ascii="Times New Roman" w:eastAsia="Times New Roman" w:hAnsi="Times New Roman"/>
          <w:color w:val="000000"/>
          <w:sz w:val="26"/>
          <w:szCs w:val="26"/>
          <w:lang w:eastAsia="ru-RU"/>
        </w:rPr>
      </w:pPr>
      <w:r w:rsidRPr="0029687E">
        <w:rPr>
          <w:rFonts w:ascii="Times New Roman" w:eastAsia="Times New Roman" w:hAnsi="Times New Roman"/>
          <w:color w:val="000000"/>
          <w:sz w:val="26"/>
          <w:szCs w:val="26"/>
          <w:lang w:eastAsia="ru-RU"/>
        </w:rPr>
        <w:t>с 01.04.2023 года</w:t>
      </w:r>
      <w:r w:rsidR="00BA1047" w:rsidRPr="0029687E">
        <w:rPr>
          <w:rFonts w:ascii="Times New Roman" w:eastAsia="Times New Roman" w:hAnsi="Times New Roman"/>
          <w:color w:val="000000"/>
          <w:sz w:val="26"/>
          <w:szCs w:val="26"/>
          <w:lang w:eastAsia="ru-RU"/>
        </w:rPr>
        <w:t>:</w:t>
      </w:r>
    </w:p>
    <w:tbl>
      <w:tblPr>
        <w:tblW w:w="9097" w:type="dxa"/>
        <w:tblInd w:w="113" w:type="dxa"/>
        <w:tblLook w:val="04A0" w:firstRow="1" w:lastRow="0" w:firstColumn="1" w:lastColumn="0" w:noHBand="0" w:noVBand="1"/>
      </w:tblPr>
      <w:tblGrid>
        <w:gridCol w:w="5978"/>
        <w:gridCol w:w="3119"/>
      </w:tblGrid>
      <w:tr w:rsidR="00BA1047" w:rsidRPr="00F87C09" w:rsidTr="00BA1047">
        <w:trPr>
          <w:trHeight w:val="1036"/>
        </w:trPr>
        <w:tc>
          <w:tcPr>
            <w:tcW w:w="5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047" w:rsidRPr="0029687E" w:rsidRDefault="00BA1047" w:rsidP="0029687E">
            <w:pPr>
              <w:spacing w:after="0" w:line="240" w:lineRule="auto"/>
              <w:jc w:val="center"/>
              <w:rPr>
                <w:rFonts w:ascii="Times New Roman" w:eastAsia="Times New Roman" w:hAnsi="Times New Roman"/>
                <w:color w:val="000000"/>
                <w:sz w:val="20"/>
                <w:szCs w:val="20"/>
                <w:lang w:eastAsia="ru-RU"/>
              </w:rPr>
            </w:pPr>
            <w:r w:rsidRPr="0029687E">
              <w:rPr>
                <w:rFonts w:ascii="Times New Roman" w:eastAsia="Times New Roman" w:hAnsi="Times New Roman"/>
                <w:color w:val="000000"/>
                <w:sz w:val="20"/>
                <w:szCs w:val="20"/>
                <w:lang w:eastAsia="ru-RU"/>
              </w:rPr>
              <w:t>Условия оказания медицинской помощи: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1047" w:rsidRPr="0029687E" w:rsidRDefault="00BA1047" w:rsidP="0029687E">
            <w:pPr>
              <w:spacing w:after="0" w:line="240" w:lineRule="auto"/>
              <w:jc w:val="center"/>
              <w:rPr>
                <w:rFonts w:ascii="Times New Roman" w:eastAsia="Times New Roman" w:hAnsi="Times New Roman"/>
                <w:color w:val="000000"/>
                <w:sz w:val="20"/>
                <w:szCs w:val="20"/>
                <w:lang w:eastAsia="ru-RU"/>
              </w:rPr>
            </w:pPr>
            <w:r w:rsidRPr="0029687E">
              <w:rPr>
                <w:rFonts w:ascii="Times New Roman" w:eastAsia="Times New Roman" w:hAnsi="Times New Roman"/>
                <w:color w:val="000000"/>
                <w:sz w:val="20"/>
                <w:szCs w:val="20"/>
                <w:lang w:eastAsia="ru-RU"/>
              </w:rPr>
              <w:t xml:space="preserve">Размеры </w:t>
            </w:r>
            <w:proofErr w:type="spellStart"/>
            <w:r w:rsidRPr="0029687E">
              <w:rPr>
                <w:rFonts w:ascii="Times New Roman" w:eastAsia="Times New Roman" w:hAnsi="Times New Roman"/>
                <w:color w:val="000000"/>
                <w:sz w:val="20"/>
                <w:szCs w:val="20"/>
                <w:lang w:eastAsia="ru-RU"/>
              </w:rPr>
              <w:t>подушевых</w:t>
            </w:r>
            <w:proofErr w:type="spellEnd"/>
            <w:r w:rsidRPr="0029687E">
              <w:rPr>
                <w:rFonts w:ascii="Times New Roman" w:eastAsia="Times New Roman" w:hAnsi="Times New Roman"/>
                <w:color w:val="000000"/>
                <w:sz w:val="20"/>
                <w:szCs w:val="20"/>
                <w:lang w:eastAsia="ru-RU"/>
              </w:rPr>
              <w:t xml:space="preserve"> нормативов финансирования, используемые при определении размера штрафа</w:t>
            </w:r>
            <w:r w:rsidR="00332DC7">
              <w:rPr>
                <w:rFonts w:ascii="Times New Roman" w:eastAsia="Times New Roman" w:hAnsi="Times New Roman"/>
                <w:color w:val="000000"/>
                <w:sz w:val="20"/>
                <w:szCs w:val="20"/>
                <w:lang w:eastAsia="ru-RU"/>
              </w:rPr>
              <w:t xml:space="preserve"> (рублей)</w:t>
            </w:r>
          </w:p>
          <w:p w:rsidR="00BA1047" w:rsidRPr="0029687E" w:rsidRDefault="00BA1047" w:rsidP="0029687E">
            <w:pPr>
              <w:spacing w:after="0" w:line="240" w:lineRule="auto"/>
              <w:jc w:val="center"/>
              <w:rPr>
                <w:rFonts w:ascii="Times New Roman" w:eastAsia="Times New Roman" w:hAnsi="Times New Roman"/>
                <w:color w:val="000000"/>
                <w:sz w:val="20"/>
                <w:szCs w:val="20"/>
                <w:lang w:eastAsia="ru-RU"/>
              </w:rPr>
            </w:pPr>
            <w:r w:rsidRPr="0029687E">
              <w:rPr>
                <w:rFonts w:ascii="Times New Roman" w:eastAsia="Times New Roman" w:hAnsi="Times New Roman"/>
                <w:color w:val="000000"/>
                <w:sz w:val="20"/>
                <w:szCs w:val="20"/>
                <w:lang w:eastAsia="ru-RU"/>
              </w:rPr>
              <w:t>(ПГГ РБ 2023 год)</w:t>
            </w:r>
          </w:p>
        </w:tc>
      </w:tr>
      <w:tr w:rsidR="00BA1047" w:rsidRPr="00F87C09" w:rsidTr="00BA1047">
        <w:trPr>
          <w:trHeight w:val="300"/>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29687E" w:rsidRDefault="00BA1047" w:rsidP="0029687E">
            <w:pPr>
              <w:spacing w:after="0" w:line="240" w:lineRule="auto"/>
              <w:jc w:val="center"/>
              <w:rPr>
                <w:rFonts w:ascii="Times New Roman" w:eastAsia="Times New Roman" w:hAnsi="Times New Roman"/>
                <w:color w:val="000000"/>
                <w:sz w:val="20"/>
                <w:szCs w:val="20"/>
                <w:lang w:eastAsia="ru-RU"/>
              </w:rPr>
            </w:pPr>
            <w:r w:rsidRPr="0029687E">
              <w:rPr>
                <w:rFonts w:ascii="Times New Roman" w:eastAsia="Times New Roman" w:hAnsi="Times New Roman"/>
                <w:color w:val="000000"/>
                <w:sz w:val="20"/>
                <w:szCs w:val="20"/>
                <w:lang w:eastAsia="ru-RU"/>
              </w:rPr>
              <w:t xml:space="preserve">- в амбулаторных условиях </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29687E" w:rsidRDefault="00BA1047" w:rsidP="0029687E">
            <w:pPr>
              <w:spacing w:after="0" w:line="240" w:lineRule="auto"/>
              <w:jc w:val="center"/>
              <w:rPr>
                <w:rFonts w:ascii="Times New Roman" w:eastAsia="Times New Roman" w:hAnsi="Times New Roman"/>
                <w:color w:val="000000"/>
                <w:sz w:val="20"/>
                <w:szCs w:val="20"/>
                <w:lang w:eastAsia="ru-RU"/>
              </w:rPr>
            </w:pPr>
            <w:r w:rsidRPr="0029687E">
              <w:rPr>
                <w:rFonts w:ascii="Times New Roman" w:eastAsia="Times New Roman" w:hAnsi="Times New Roman"/>
                <w:color w:val="000000"/>
                <w:sz w:val="20"/>
                <w:szCs w:val="20"/>
                <w:lang w:eastAsia="ru-RU"/>
              </w:rPr>
              <w:t>292,93</w:t>
            </w:r>
          </w:p>
        </w:tc>
      </w:tr>
      <w:tr w:rsidR="00BA1047" w:rsidRPr="00F87C09" w:rsidTr="00BA1047">
        <w:trPr>
          <w:trHeight w:val="285"/>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29687E" w:rsidRDefault="00BA1047" w:rsidP="0029687E">
            <w:pPr>
              <w:spacing w:after="0" w:line="240" w:lineRule="auto"/>
              <w:jc w:val="center"/>
              <w:rPr>
                <w:rFonts w:ascii="Times New Roman" w:eastAsia="Times New Roman" w:hAnsi="Times New Roman"/>
                <w:color w:val="000000"/>
                <w:sz w:val="20"/>
                <w:szCs w:val="20"/>
                <w:lang w:eastAsia="ru-RU"/>
              </w:rPr>
            </w:pPr>
            <w:r w:rsidRPr="0029687E">
              <w:rPr>
                <w:rFonts w:ascii="Times New Roman" w:eastAsia="Times New Roman" w:hAnsi="Times New Roman"/>
                <w:color w:val="000000"/>
                <w:sz w:val="20"/>
                <w:szCs w:val="20"/>
                <w:lang w:eastAsia="ru-RU"/>
              </w:rPr>
              <w:t>- в стационарных условиях</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29687E" w:rsidRDefault="00BA1047" w:rsidP="0029687E">
            <w:pPr>
              <w:spacing w:after="0" w:line="240" w:lineRule="auto"/>
              <w:jc w:val="center"/>
              <w:rPr>
                <w:rFonts w:ascii="Times New Roman" w:eastAsia="Times New Roman" w:hAnsi="Times New Roman"/>
                <w:color w:val="000000"/>
                <w:sz w:val="20"/>
                <w:szCs w:val="20"/>
                <w:lang w:eastAsia="ru-RU"/>
              </w:rPr>
            </w:pPr>
            <w:r w:rsidRPr="0029687E">
              <w:rPr>
                <w:rFonts w:ascii="Times New Roman" w:eastAsia="Times New Roman" w:hAnsi="Times New Roman"/>
                <w:color w:val="000000"/>
                <w:sz w:val="20"/>
                <w:szCs w:val="20"/>
                <w:lang w:eastAsia="ru-RU"/>
              </w:rPr>
              <w:t>813,5</w:t>
            </w:r>
            <w:r w:rsidR="007C01B2" w:rsidRPr="0029687E">
              <w:rPr>
                <w:rFonts w:ascii="Times New Roman" w:eastAsia="Times New Roman" w:hAnsi="Times New Roman"/>
                <w:color w:val="000000"/>
                <w:sz w:val="20"/>
                <w:szCs w:val="20"/>
                <w:lang w:eastAsia="ru-RU"/>
              </w:rPr>
              <w:t>7</w:t>
            </w:r>
          </w:p>
        </w:tc>
      </w:tr>
      <w:tr w:rsidR="00BA1047" w:rsidRPr="00F87C09" w:rsidTr="00BA1047">
        <w:trPr>
          <w:trHeight w:val="261"/>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BA1047" w:rsidRPr="0029687E" w:rsidRDefault="00BA1047" w:rsidP="0029687E">
            <w:pPr>
              <w:spacing w:after="0" w:line="240" w:lineRule="auto"/>
              <w:jc w:val="center"/>
              <w:rPr>
                <w:rFonts w:ascii="Times New Roman" w:eastAsia="Times New Roman" w:hAnsi="Times New Roman"/>
                <w:color w:val="000000"/>
                <w:sz w:val="20"/>
                <w:szCs w:val="20"/>
                <w:lang w:eastAsia="ru-RU"/>
              </w:rPr>
            </w:pPr>
            <w:r w:rsidRPr="0029687E">
              <w:rPr>
                <w:rFonts w:ascii="Times New Roman" w:eastAsia="Times New Roman" w:hAnsi="Times New Roman"/>
                <w:color w:val="000000"/>
                <w:sz w:val="20"/>
                <w:szCs w:val="20"/>
                <w:lang w:eastAsia="ru-RU"/>
              </w:rPr>
              <w:t>- в условиях дневного стационара</w:t>
            </w:r>
          </w:p>
        </w:tc>
        <w:tc>
          <w:tcPr>
            <w:tcW w:w="3119" w:type="dxa"/>
            <w:tcBorders>
              <w:top w:val="nil"/>
              <w:left w:val="nil"/>
              <w:bottom w:val="single" w:sz="4" w:space="0" w:color="auto"/>
              <w:right w:val="single" w:sz="4" w:space="0" w:color="auto"/>
            </w:tcBorders>
            <w:shd w:val="clear" w:color="auto" w:fill="auto"/>
            <w:noWrap/>
            <w:vAlign w:val="center"/>
            <w:hideMark/>
          </w:tcPr>
          <w:p w:rsidR="00BA1047" w:rsidRPr="0029687E" w:rsidRDefault="00BA1047" w:rsidP="0029687E">
            <w:pPr>
              <w:spacing w:after="0" w:line="240" w:lineRule="auto"/>
              <w:jc w:val="center"/>
              <w:rPr>
                <w:rFonts w:ascii="Times New Roman" w:eastAsia="Times New Roman" w:hAnsi="Times New Roman"/>
                <w:color w:val="000000"/>
                <w:sz w:val="20"/>
                <w:szCs w:val="20"/>
                <w:lang w:eastAsia="ru-RU"/>
              </w:rPr>
            </w:pPr>
            <w:r w:rsidRPr="0029687E">
              <w:rPr>
                <w:rFonts w:ascii="Times New Roman" w:eastAsia="Times New Roman" w:hAnsi="Times New Roman"/>
                <w:color w:val="000000"/>
                <w:sz w:val="20"/>
                <w:szCs w:val="20"/>
                <w:lang w:eastAsia="ru-RU"/>
              </w:rPr>
              <w:t>42,82</w:t>
            </w:r>
          </w:p>
        </w:tc>
      </w:tr>
    </w:tbl>
    <w:p w:rsidR="00BA1047" w:rsidRPr="00F87C09" w:rsidRDefault="00BA1047" w:rsidP="00BA1047">
      <w:pPr>
        <w:shd w:val="clear" w:color="auto" w:fill="FFFFFF"/>
        <w:ind w:firstLine="709"/>
        <w:contextualSpacing/>
        <w:jc w:val="center"/>
        <w:rPr>
          <w:color w:val="000000"/>
          <w:sz w:val="26"/>
          <w:szCs w:val="26"/>
        </w:rPr>
      </w:pPr>
      <w:r w:rsidRPr="00F87C09">
        <w:rPr>
          <w:rFonts w:ascii="Times New Roman" w:hAnsi="Times New Roman"/>
          <w:color w:val="000000"/>
          <w:sz w:val="26"/>
          <w:szCs w:val="26"/>
        </w:rPr>
        <w:t xml:space="preserve">    </w:t>
      </w:r>
      <w:r w:rsidRPr="00F87C09">
        <w:rPr>
          <w:color w:val="000000"/>
          <w:sz w:val="26"/>
          <w:szCs w:val="26"/>
        </w:rPr>
        <w:t xml:space="preserve">                                                                                                                                      </w:t>
      </w:r>
    </w:p>
    <w:p w:rsidR="0029687E" w:rsidRPr="0029687E" w:rsidRDefault="0029687E" w:rsidP="0029687E">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29687E">
        <w:rPr>
          <w:rFonts w:ascii="Times New Roman" w:eastAsia="Times New Roman" w:hAnsi="Times New Roman"/>
          <w:color w:val="000000"/>
          <w:sz w:val="26"/>
          <w:szCs w:val="26"/>
          <w:highlight w:val="yellow"/>
          <w:lang w:eastAsia="ru-RU"/>
        </w:rPr>
        <w:t xml:space="preserve">Размеры </w:t>
      </w:r>
      <w:proofErr w:type="spellStart"/>
      <w:r w:rsidRPr="0029687E">
        <w:rPr>
          <w:rFonts w:ascii="Times New Roman" w:eastAsia="Times New Roman" w:hAnsi="Times New Roman"/>
          <w:color w:val="000000"/>
          <w:sz w:val="26"/>
          <w:szCs w:val="26"/>
          <w:highlight w:val="yellow"/>
          <w:lang w:eastAsia="ru-RU"/>
        </w:rPr>
        <w:t>подушевых</w:t>
      </w:r>
      <w:proofErr w:type="spellEnd"/>
      <w:r w:rsidRPr="0029687E">
        <w:rPr>
          <w:rFonts w:ascii="Times New Roman" w:eastAsia="Times New Roman" w:hAnsi="Times New Roman"/>
          <w:color w:val="000000"/>
          <w:sz w:val="26"/>
          <w:szCs w:val="26"/>
          <w:highlight w:val="yellow"/>
          <w:lang w:eastAsia="ru-RU"/>
        </w:rPr>
        <w:t xml:space="preserve"> нормативов финансирования в рамках</w:t>
      </w:r>
      <w:r>
        <w:rPr>
          <w:rFonts w:ascii="Times New Roman" w:eastAsia="Times New Roman" w:hAnsi="Times New Roman"/>
          <w:color w:val="000000"/>
          <w:sz w:val="26"/>
          <w:szCs w:val="26"/>
          <w:highlight w:val="yellow"/>
          <w:lang w:eastAsia="ru-RU"/>
        </w:rPr>
        <w:t xml:space="preserve"> </w:t>
      </w:r>
      <w:r w:rsidRPr="0029687E">
        <w:rPr>
          <w:rFonts w:ascii="Times New Roman" w:eastAsia="Times New Roman" w:hAnsi="Times New Roman"/>
          <w:color w:val="000000"/>
          <w:sz w:val="26"/>
          <w:szCs w:val="26"/>
          <w:highlight w:val="yellow"/>
          <w:lang w:eastAsia="ru-RU"/>
        </w:rPr>
        <w:t>медицинской помощи по видам и заболеваниям, установленным базовой программой (дополнительное финансовое обеспечение),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p>
    <w:p w:rsidR="0029687E" w:rsidRDefault="0029687E" w:rsidP="0029687E">
      <w:pPr>
        <w:shd w:val="clear" w:color="auto" w:fill="FFFFFF"/>
        <w:ind w:firstLine="709"/>
        <w:contextualSpacing/>
        <w:jc w:val="center"/>
        <w:rPr>
          <w:rFonts w:ascii="Times New Roman" w:hAnsi="Times New Roman"/>
          <w:color w:val="000000"/>
          <w:sz w:val="26"/>
          <w:szCs w:val="26"/>
        </w:rPr>
      </w:pPr>
      <w:r w:rsidRPr="0029687E">
        <w:rPr>
          <w:rFonts w:ascii="Times New Roman" w:hAnsi="Times New Roman"/>
          <w:color w:val="000000"/>
          <w:sz w:val="26"/>
          <w:szCs w:val="26"/>
          <w:highlight w:val="yellow"/>
        </w:rPr>
        <w:t>с 01.12.2023 года:</w:t>
      </w:r>
    </w:p>
    <w:tbl>
      <w:tblPr>
        <w:tblW w:w="9918" w:type="dxa"/>
        <w:tblInd w:w="113" w:type="dxa"/>
        <w:tblLook w:val="04A0" w:firstRow="1" w:lastRow="0" w:firstColumn="1" w:lastColumn="0" w:noHBand="0" w:noVBand="1"/>
      </w:tblPr>
      <w:tblGrid>
        <w:gridCol w:w="5978"/>
        <w:gridCol w:w="3940"/>
      </w:tblGrid>
      <w:tr w:rsidR="0029687E" w:rsidRPr="0029687E" w:rsidTr="00804675">
        <w:trPr>
          <w:trHeight w:val="1036"/>
        </w:trPr>
        <w:tc>
          <w:tcPr>
            <w:tcW w:w="5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spacing w:after="0" w:line="240" w:lineRule="auto"/>
              <w:jc w:val="center"/>
              <w:rPr>
                <w:rFonts w:ascii="Times New Roman" w:eastAsia="Times New Roman" w:hAnsi="Times New Roman"/>
                <w:color w:val="000000"/>
                <w:sz w:val="20"/>
                <w:szCs w:val="20"/>
                <w:highlight w:val="yellow"/>
                <w:lang w:eastAsia="ru-RU"/>
              </w:rPr>
            </w:pPr>
            <w:bookmarkStart w:id="16" w:name="_GoBack"/>
            <w:bookmarkEnd w:id="16"/>
            <w:r w:rsidRPr="0029687E">
              <w:rPr>
                <w:rFonts w:ascii="Times New Roman" w:eastAsia="Times New Roman" w:hAnsi="Times New Roman"/>
                <w:color w:val="000000"/>
                <w:sz w:val="20"/>
                <w:szCs w:val="20"/>
                <w:highlight w:val="yellow"/>
                <w:lang w:eastAsia="ru-RU"/>
              </w:rPr>
              <w:t>Условия оказания медицинской помощи:</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29687E" w:rsidRPr="0029687E" w:rsidRDefault="0029687E" w:rsidP="0029687E">
            <w:pPr>
              <w:spacing w:after="0" w:line="240" w:lineRule="auto"/>
              <w:jc w:val="center"/>
              <w:rPr>
                <w:rFonts w:ascii="Times New Roman" w:eastAsia="Times New Roman" w:hAnsi="Times New Roman"/>
                <w:color w:val="000000"/>
                <w:sz w:val="20"/>
                <w:szCs w:val="20"/>
                <w:highlight w:val="yellow"/>
                <w:lang w:eastAsia="ru-RU"/>
              </w:rPr>
            </w:pPr>
            <w:r w:rsidRPr="0029687E">
              <w:rPr>
                <w:rFonts w:ascii="Times New Roman" w:eastAsia="Times New Roman" w:hAnsi="Times New Roman"/>
                <w:color w:val="000000"/>
                <w:sz w:val="20"/>
                <w:szCs w:val="20"/>
                <w:highlight w:val="yellow"/>
                <w:lang w:eastAsia="ru-RU"/>
              </w:rPr>
              <w:t xml:space="preserve">Размеры </w:t>
            </w:r>
            <w:proofErr w:type="spellStart"/>
            <w:r w:rsidRPr="0029687E">
              <w:rPr>
                <w:rFonts w:ascii="Times New Roman" w:eastAsia="Times New Roman" w:hAnsi="Times New Roman"/>
                <w:color w:val="000000"/>
                <w:sz w:val="20"/>
                <w:szCs w:val="20"/>
                <w:highlight w:val="yellow"/>
                <w:lang w:eastAsia="ru-RU"/>
              </w:rPr>
              <w:t>подушевых</w:t>
            </w:r>
            <w:proofErr w:type="spellEnd"/>
            <w:r w:rsidRPr="0029687E">
              <w:rPr>
                <w:rFonts w:ascii="Times New Roman" w:eastAsia="Times New Roman" w:hAnsi="Times New Roman"/>
                <w:color w:val="000000"/>
                <w:sz w:val="20"/>
                <w:szCs w:val="20"/>
                <w:highlight w:val="yellow"/>
                <w:lang w:eastAsia="ru-RU"/>
              </w:rPr>
              <w:t xml:space="preserve"> нормативов финансирования, используемые при определении размера штрафа</w:t>
            </w:r>
            <w:r w:rsidR="00332DC7">
              <w:rPr>
                <w:rFonts w:ascii="Times New Roman" w:eastAsia="Times New Roman" w:hAnsi="Times New Roman"/>
                <w:color w:val="000000"/>
                <w:sz w:val="20"/>
                <w:szCs w:val="20"/>
                <w:highlight w:val="yellow"/>
                <w:lang w:eastAsia="ru-RU"/>
              </w:rPr>
              <w:t xml:space="preserve"> (рублей)</w:t>
            </w:r>
          </w:p>
          <w:p w:rsidR="0029687E" w:rsidRPr="0029687E" w:rsidRDefault="0029687E" w:rsidP="0029687E">
            <w:pPr>
              <w:spacing w:after="0" w:line="240" w:lineRule="auto"/>
              <w:jc w:val="center"/>
              <w:rPr>
                <w:rFonts w:ascii="Times New Roman" w:eastAsia="Times New Roman" w:hAnsi="Times New Roman"/>
                <w:color w:val="000000"/>
                <w:sz w:val="20"/>
                <w:szCs w:val="20"/>
                <w:highlight w:val="yellow"/>
                <w:lang w:eastAsia="ru-RU"/>
              </w:rPr>
            </w:pPr>
            <w:r w:rsidRPr="0029687E">
              <w:rPr>
                <w:rFonts w:ascii="Times New Roman" w:eastAsia="Times New Roman" w:hAnsi="Times New Roman"/>
                <w:color w:val="000000"/>
                <w:sz w:val="20"/>
                <w:szCs w:val="20"/>
                <w:highlight w:val="yellow"/>
                <w:lang w:eastAsia="ru-RU"/>
              </w:rPr>
              <w:t>(ПГГ РБ 2023 год)</w:t>
            </w:r>
          </w:p>
        </w:tc>
      </w:tr>
      <w:tr w:rsidR="0029687E" w:rsidRPr="0029687E" w:rsidTr="00804675">
        <w:trPr>
          <w:trHeight w:val="300"/>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spacing w:after="0" w:line="240" w:lineRule="auto"/>
              <w:jc w:val="center"/>
              <w:rPr>
                <w:rFonts w:ascii="Times New Roman" w:eastAsia="Times New Roman" w:hAnsi="Times New Roman"/>
                <w:color w:val="000000"/>
                <w:sz w:val="20"/>
                <w:szCs w:val="20"/>
                <w:highlight w:val="yellow"/>
                <w:lang w:eastAsia="ru-RU"/>
              </w:rPr>
            </w:pPr>
            <w:r w:rsidRPr="0029687E">
              <w:rPr>
                <w:rFonts w:ascii="Times New Roman" w:eastAsia="Times New Roman" w:hAnsi="Times New Roman"/>
                <w:color w:val="000000"/>
                <w:sz w:val="20"/>
                <w:szCs w:val="20"/>
                <w:highlight w:val="yellow"/>
                <w:lang w:eastAsia="ru-RU"/>
              </w:rPr>
              <w:t xml:space="preserve">- в амбулаторных условиях </w:t>
            </w:r>
          </w:p>
        </w:tc>
        <w:tc>
          <w:tcPr>
            <w:tcW w:w="3940" w:type="dxa"/>
            <w:tcBorders>
              <w:top w:val="nil"/>
              <w:left w:val="nil"/>
              <w:bottom w:val="single" w:sz="4" w:space="0" w:color="auto"/>
              <w:right w:val="single" w:sz="4" w:space="0" w:color="auto"/>
            </w:tcBorders>
            <w:shd w:val="clear" w:color="auto" w:fill="auto"/>
            <w:noWrap/>
            <w:vAlign w:val="center"/>
            <w:hideMark/>
          </w:tcPr>
          <w:p w:rsidR="0029687E" w:rsidRPr="0029687E" w:rsidRDefault="0029687E" w:rsidP="0029687E">
            <w:pPr>
              <w:spacing w:after="0" w:line="240" w:lineRule="auto"/>
              <w:jc w:val="center"/>
              <w:rPr>
                <w:rFonts w:ascii="Times New Roman" w:eastAsia="Times New Roman" w:hAnsi="Times New Roman"/>
                <w:color w:val="000000"/>
                <w:sz w:val="20"/>
                <w:szCs w:val="20"/>
                <w:highlight w:val="yellow"/>
                <w:lang w:eastAsia="ru-RU"/>
              </w:rPr>
            </w:pPr>
            <w:r w:rsidRPr="0029687E">
              <w:rPr>
                <w:rFonts w:ascii="Times New Roman" w:eastAsia="Times New Roman" w:hAnsi="Times New Roman"/>
                <w:color w:val="000000"/>
                <w:sz w:val="20"/>
                <w:szCs w:val="20"/>
                <w:highlight w:val="yellow"/>
                <w:lang w:eastAsia="ru-RU"/>
              </w:rPr>
              <w:t>14,24</w:t>
            </w:r>
          </w:p>
        </w:tc>
      </w:tr>
      <w:tr w:rsidR="0029687E" w:rsidRPr="00F87C09" w:rsidTr="00804675">
        <w:trPr>
          <w:trHeight w:val="261"/>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29687E" w:rsidRPr="0029687E" w:rsidRDefault="0029687E" w:rsidP="0029687E">
            <w:pPr>
              <w:spacing w:after="0" w:line="240" w:lineRule="auto"/>
              <w:jc w:val="center"/>
              <w:rPr>
                <w:rFonts w:ascii="Times New Roman" w:eastAsia="Times New Roman" w:hAnsi="Times New Roman"/>
                <w:color w:val="000000"/>
                <w:sz w:val="20"/>
                <w:szCs w:val="20"/>
                <w:highlight w:val="yellow"/>
                <w:lang w:eastAsia="ru-RU"/>
              </w:rPr>
            </w:pPr>
            <w:r w:rsidRPr="0029687E">
              <w:rPr>
                <w:rFonts w:ascii="Times New Roman" w:eastAsia="Times New Roman" w:hAnsi="Times New Roman"/>
                <w:color w:val="000000"/>
                <w:sz w:val="20"/>
                <w:szCs w:val="20"/>
                <w:highlight w:val="yellow"/>
                <w:lang w:eastAsia="ru-RU"/>
              </w:rPr>
              <w:t>- в условиях дневного стационара</w:t>
            </w:r>
          </w:p>
        </w:tc>
        <w:tc>
          <w:tcPr>
            <w:tcW w:w="3940" w:type="dxa"/>
            <w:tcBorders>
              <w:top w:val="nil"/>
              <w:left w:val="nil"/>
              <w:bottom w:val="single" w:sz="4" w:space="0" w:color="auto"/>
              <w:right w:val="single" w:sz="4" w:space="0" w:color="auto"/>
            </w:tcBorders>
            <w:shd w:val="clear" w:color="auto" w:fill="auto"/>
            <w:noWrap/>
            <w:vAlign w:val="center"/>
            <w:hideMark/>
          </w:tcPr>
          <w:p w:rsidR="0029687E" w:rsidRPr="0029687E" w:rsidRDefault="0029687E" w:rsidP="0029687E">
            <w:pPr>
              <w:spacing w:after="0" w:line="240" w:lineRule="auto"/>
              <w:jc w:val="center"/>
              <w:rPr>
                <w:rFonts w:ascii="Times New Roman" w:eastAsia="Times New Roman" w:hAnsi="Times New Roman"/>
                <w:color w:val="000000"/>
                <w:sz w:val="20"/>
                <w:szCs w:val="20"/>
                <w:lang w:eastAsia="ru-RU"/>
              </w:rPr>
            </w:pPr>
            <w:r w:rsidRPr="0029687E">
              <w:rPr>
                <w:rFonts w:ascii="Times New Roman" w:eastAsia="Times New Roman" w:hAnsi="Times New Roman"/>
                <w:color w:val="000000"/>
                <w:sz w:val="20"/>
                <w:szCs w:val="20"/>
                <w:highlight w:val="yellow"/>
                <w:lang w:eastAsia="ru-RU"/>
              </w:rPr>
              <w:t>18,46</w:t>
            </w:r>
          </w:p>
        </w:tc>
      </w:tr>
    </w:tbl>
    <w:p w:rsidR="0029687E" w:rsidRPr="0029687E" w:rsidRDefault="0029687E" w:rsidP="0029687E">
      <w:pPr>
        <w:shd w:val="clear" w:color="auto" w:fill="FFFFFF"/>
        <w:ind w:firstLine="709"/>
        <w:contextualSpacing/>
        <w:jc w:val="center"/>
        <w:rPr>
          <w:rFonts w:ascii="Times New Roman" w:hAnsi="Times New Roman"/>
          <w:color w:val="000000"/>
          <w:sz w:val="26"/>
          <w:szCs w:val="26"/>
        </w:rPr>
      </w:pPr>
    </w:p>
    <w:p w:rsidR="00BA1047" w:rsidRPr="00F87C09" w:rsidRDefault="00BA1047"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p>
    <w:p w:rsidR="00E84938" w:rsidRDefault="00E84938"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Средства от применения Территориальным фондом обязательного медицинского страхования Республики Башкортостан и СМО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направляются на формирование нормированного страхового запаса в объеме и целях, предусмотренных ч.6 ст. 26 Федерального закона №</w:t>
      </w:r>
      <w:r w:rsidR="002221B5"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326-ФЗ.</w:t>
      </w:r>
    </w:p>
    <w:p w:rsidR="002960EE" w:rsidRPr="002960EE" w:rsidRDefault="002960EE" w:rsidP="002960EE">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804675">
        <w:rPr>
          <w:rFonts w:ascii="Times New Roman" w:eastAsia="Times New Roman" w:hAnsi="Times New Roman"/>
          <w:sz w:val="26"/>
          <w:szCs w:val="26"/>
          <w:lang w:eastAsia="ru-RU"/>
        </w:rPr>
        <w:t>Организовать страховым медицинским организациям 100% охват контрольно-экспертными мероприятиями случаев оказания медицинской помощи с   КСГ st29.013 (Операция на костно-мышечной системе и суставах (уровень 5) с кодом медицинской услуги «А16.03.022.002» (остеосинтез титановой пластиной) на наличие обоснования в медицинской документации необходимости применения медицинской услуги «А16.03.022.002».</w:t>
      </w:r>
    </w:p>
    <w:p w:rsidR="002960EE" w:rsidRPr="00F87C09" w:rsidRDefault="002960EE"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p>
    <w:p w:rsidR="00C110F8" w:rsidRPr="00F87C09" w:rsidRDefault="00C110F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797889" w:rsidRPr="00F87C09" w:rsidRDefault="00797889"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E84938" w:rsidRPr="00F87C09" w:rsidRDefault="00E8493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r w:rsidRPr="00F87C09">
        <w:rPr>
          <w:rFonts w:ascii="Times New Roman" w:eastAsia="Times New Roman" w:hAnsi="Times New Roman"/>
          <w:b/>
          <w:bCs/>
          <w:color w:val="111111"/>
          <w:sz w:val="26"/>
          <w:szCs w:val="26"/>
          <w:lang w:eastAsia="ru-RU"/>
        </w:rPr>
        <w:t>V. Заключительные положения.</w:t>
      </w:r>
    </w:p>
    <w:p w:rsidR="00E84938" w:rsidRPr="00F87C09" w:rsidRDefault="00E84938" w:rsidP="00E84938">
      <w:pPr>
        <w:shd w:val="clear" w:color="auto" w:fill="FFFFFF"/>
        <w:spacing w:after="0" w:line="240" w:lineRule="auto"/>
        <w:ind w:firstLine="708"/>
        <w:contextualSpacing/>
        <w:jc w:val="center"/>
        <w:rPr>
          <w:rFonts w:ascii="Times New Roman" w:eastAsia="Times New Roman" w:hAnsi="Times New Roman"/>
          <w:b/>
          <w:bCs/>
          <w:color w:val="111111"/>
          <w:sz w:val="26"/>
          <w:szCs w:val="26"/>
          <w:lang w:eastAsia="ru-RU"/>
        </w:rPr>
      </w:pPr>
    </w:p>
    <w:p w:rsidR="003C61A7" w:rsidRPr="00F87C09" w:rsidRDefault="00E84938" w:rsidP="0067575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5.1.</w:t>
      </w:r>
      <w:r w:rsidRPr="00F87C09">
        <w:rPr>
          <w:rFonts w:ascii="Times New Roman" w:eastAsia="Times New Roman" w:hAnsi="Times New Roman"/>
          <w:color w:val="111111"/>
          <w:sz w:val="26"/>
          <w:szCs w:val="26"/>
          <w:lang w:eastAsia="ru-RU"/>
        </w:rPr>
        <w:t xml:space="preserve"> Порядок приема и форма заполнения реестра счетов и счетов на оплату медицинской помощи в Республике Башкортостан.</w:t>
      </w:r>
    </w:p>
    <w:p w:rsidR="001A05EF" w:rsidRPr="00F87C09" w:rsidRDefault="00E84938" w:rsidP="0067575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5.1.1.</w:t>
      </w:r>
      <w:r w:rsidRPr="00F87C09">
        <w:rPr>
          <w:rFonts w:ascii="Times New Roman" w:eastAsia="Times New Roman" w:hAnsi="Times New Roman"/>
          <w:color w:val="111111"/>
          <w:sz w:val="26"/>
          <w:szCs w:val="26"/>
          <w:lang w:eastAsia="ru-RU"/>
        </w:rPr>
        <w:t xml:space="preserve"> Порядок приема реестров счетов и счетов на оплату медицинской помощи в Республике Башкортостан осуществляется в соответствии с </w:t>
      </w:r>
      <w:r w:rsidR="001A05EF" w:rsidRPr="00F87C09">
        <w:rPr>
          <w:rFonts w:ascii="Times New Roman" w:eastAsia="Times New Roman" w:hAnsi="Times New Roman"/>
          <w:color w:val="111111"/>
          <w:sz w:val="26"/>
          <w:szCs w:val="26"/>
          <w:lang w:eastAsia="ru-RU"/>
        </w:rPr>
        <w:t xml:space="preserve">постановлением Правительства Российской Федерации от 5 ноября 2022 года         № 1998 «Об утверждении правил ведения персонифицированного учета в сфере обязательного медицинского страхования». </w:t>
      </w:r>
    </w:p>
    <w:p w:rsidR="00E84938" w:rsidRPr="00F87C09" w:rsidRDefault="00E84938" w:rsidP="00675758">
      <w:pPr>
        <w:shd w:val="clear" w:color="auto" w:fill="FFFFFF"/>
        <w:spacing w:after="0" w:line="228" w:lineRule="auto"/>
        <w:ind w:firstLine="709"/>
        <w:jc w:val="both"/>
        <w:rPr>
          <w:rFonts w:ascii="Times New Roman" w:eastAsia="Times New Roman" w:hAnsi="Times New Roman"/>
          <w:sz w:val="26"/>
          <w:szCs w:val="26"/>
          <w:lang w:eastAsia="ru-RU"/>
        </w:rPr>
      </w:pPr>
      <w:r w:rsidRPr="00F87C09">
        <w:rPr>
          <w:rFonts w:ascii="Times New Roman" w:eastAsia="Times New Roman" w:hAnsi="Times New Roman"/>
          <w:b/>
          <w:color w:val="111111"/>
          <w:sz w:val="26"/>
          <w:szCs w:val="26"/>
          <w:lang w:eastAsia="ru-RU"/>
        </w:rPr>
        <w:t>5.1.2</w:t>
      </w:r>
      <w:r w:rsidRPr="00F87C09">
        <w:rPr>
          <w:rFonts w:ascii="Times New Roman" w:eastAsia="Times New Roman" w:hAnsi="Times New Roman"/>
          <w:color w:val="111111"/>
          <w:sz w:val="26"/>
          <w:szCs w:val="26"/>
          <w:lang w:eastAsia="ru-RU"/>
        </w:rPr>
        <w:t xml:space="preserve">. Порядок и форма заполнения реестра счетов и счетов на оплату медицинской помощи в Республике Башкортостан осуществляется в соответствии с приказом Федерального фонда обязательного медицинского страхования от 07.04.2011г. №79 «Об утверждении общих принципов построения </w:t>
      </w:r>
      <w:r w:rsidRPr="00F87C09">
        <w:rPr>
          <w:rFonts w:ascii="Times New Roman" w:eastAsia="Times New Roman" w:hAnsi="Times New Roman"/>
          <w:sz w:val="26"/>
          <w:szCs w:val="26"/>
          <w:lang w:eastAsia="ru-RU"/>
        </w:rPr>
        <w:t>функционирования информационных систем и порядка информационного взаимодействия в сфере обязательного медицинского страхования».</w:t>
      </w:r>
    </w:p>
    <w:p w:rsidR="00E84938" w:rsidRPr="00F87C09" w:rsidRDefault="00E84938" w:rsidP="00675758">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p>
    <w:p w:rsidR="00E84938" w:rsidRPr="00F87C09" w:rsidRDefault="00E84938" w:rsidP="00675758">
      <w:pPr>
        <w:pStyle w:val="ConsPlusNormal"/>
        <w:spacing w:line="228" w:lineRule="auto"/>
        <w:ind w:firstLine="709"/>
        <w:contextualSpacing/>
        <w:jc w:val="both"/>
        <w:rPr>
          <w:rFonts w:eastAsia="Times New Roman"/>
          <w:color w:val="111111"/>
        </w:rPr>
      </w:pPr>
      <w:r w:rsidRPr="00F87C09">
        <w:rPr>
          <w:b/>
        </w:rPr>
        <w:t>5.2.</w:t>
      </w:r>
      <w:r w:rsidR="00A64CC7" w:rsidRPr="00F87C09">
        <w:rPr>
          <w:b/>
        </w:rPr>
        <w:t xml:space="preserve"> </w:t>
      </w:r>
      <w:r w:rsidRPr="00F87C09">
        <w:rPr>
          <w:rFonts w:eastAsia="Times New Roman"/>
          <w:color w:val="111111"/>
        </w:rPr>
        <w:t xml:space="preserve">Формирование реестров пролеченных больных </w:t>
      </w:r>
      <w:r w:rsidRPr="00F87C09">
        <w:rPr>
          <w:rFonts w:eastAsia="Times New Roman"/>
          <w:bCs/>
          <w:color w:val="111111"/>
        </w:rPr>
        <w:t xml:space="preserve">в стационарных условиях и условиях дневного стационара </w:t>
      </w:r>
      <w:r w:rsidRPr="00F87C09">
        <w:rPr>
          <w:rFonts w:eastAsia="Times New Roman"/>
          <w:color w:val="111111"/>
        </w:rPr>
        <w:t>медицинскими организациями осуществляется строго в соответствии с объемами в разрезе КСГ, доведенными Министерством здравоохранения Республики Башкортостан до медицинских организаций на 202</w:t>
      </w:r>
      <w:r w:rsidR="00AB4F4B" w:rsidRPr="00F87C09">
        <w:rPr>
          <w:rFonts w:eastAsia="Times New Roman"/>
          <w:color w:val="111111"/>
        </w:rPr>
        <w:t>3</w:t>
      </w:r>
      <w:r w:rsidRPr="00F87C09">
        <w:rPr>
          <w:rFonts w:eastAsia="Times New Roman"/>
          <w:color w:val="111111"/>
        </w:rPr>
        <w:t xml:space="preserve"> год.</w:t>
      </w:r>
    </w:p>
    <w:p w:rsidR="00606CF1" w:rsidRPr="00F87C09" w:rsidRDefault="00606CF1" w:rsidP="00675758">
      <w:pPr>
        <w:pStyle w:val="ConsPlusNormal"/>
        <w:spacing w:line="228" w:lineRule="auto"/>
        <w:ind w:firstLine="709"/>
        <w:contextualSpacing/>
        <w:jc w:val="both"/>
        <w:rPr>
          <w:rFonts w:eastAsia="Times New Roman"/>
          <w:color w:val="111111"/>
        </w:rPr>
      </w:pPr>
    </w:p>
    <w:p w:rsidR="00606CF1" w:rsidRPr="00F87C09" w:rsidRDefault="00606CF1" w:rsidP="00675758">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F87C09">
        <w:rPr>
          <w:rFonts w:ascii="Times New Roman" w:eastAsia="Times New Roman" w:hAnsi="Times New Roman"/>
          <w:b/>
          <w:color w:val="111111"/>
          <w:sz w:val="26"/>
          <w:szCs w:val="26"/>
        </w:rPr>
        <w:t>5.3.</w:t>
      </w:r>
      <w:r w:rsidRPr="00F87C09">
        <w:rPr>
          <w:rFonts w:ascii="Times New Roman" w:eastAsia="Times New Roman" w:hAnsi="Times New Roman"/>
          <w:color w:val="111111"/>
          <w:sz w:val="26"/>
          <w:szCs w:val="26"/>
        </w:rPr>
        <w:t xml:space="preserve"> </w:t>
      </w:r>
      <w:r w:rsidRPr="00F87C09">
        <w:rPr>
          <w:rFonts w:ascii="Times New Roman" w:eastAsia="Times New Roman" w:hAnsi="Times New Roman"/>
          <w:color w:val="111111"/>
          <w:sz w:val="26"/>
          <w:szCs w:val="26"/>
          <w:lang w:eastAsia="ru-RU"/>
        </w:rPr>
        <w:t>Оплату по</w:t>
      </w:r>
      <w:r w:rsidRPr="00F87C09">
        <w:rPr>
          <w:rFonts w:ascii="Times New Roman" w:eastAsia="Times New Roman" w:hAnsi="Times New Roman"/>
          <w:b/>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высокозатратным</w:t>
      </w:r>
      <w:proofErr w:type="spellEnd"/>
      <w:r w:rsidRPr="00F87C09">
        <w:rPr>
          <w:rFonts w:ascii="Times New Roman" w:eastAsia="Times New Roman" w:hAnsi="Times New Roman"/>
          <w:color w:val="111111"/>
          <w:sz w:val="26"/>
          <w:szCs w:val="26"/>
          <w:lang w:eastAsia="ru-RU"/>
        </w:rPr>
        <w:t xml:space="preserve"> КСГ </w:t>
      </w:r>
      <w:r w:rsidR="00AA40BC" w:rsidRPr="00F87C09">
        <w:rPr>
          <w:rFonts w:ascii="Times New Roman" w:eastAsia="Times New Roman" w:hAnsi="Times New Roman"/>
          <w:color w:val="111111"/>
          <w:sz w:val="26"/>
          <w:szCs w:val="26"/>
          <w:lang w:eastAsia="ru-RU"/>
        </w:rPr>
        <w:t xml:space="preserve">осуществлять </w:t>
      </w:r>
      <w:r w:rsidRPr="00F87C09">
        <w:rPr>
          <w:rFonts w:ascii="Times New Roman" w:eastAsia="Times New Roman" w:hAnsi="Times New Roman"/>
          <w:color w:val="111111"/>
          <w:sz w:val="26"/>
          <w:szCs w:val="26"/>
          <w:lang w:eastAsia="ru-RU"/>
        </w:rPr>
        <w:t>только медицинским организациям</w:t>
      </w:r>
      <w:r w:rsidRPr="00F87C09">
        <w:rPr>
          <w:rFonts w:ascii="Times New Roman" w:eastAsia="Times New Roman" w:hAnsi="Times New Roman"/>
          <w:b/>
          <w:color w:val="111111"/>
          <w:sz w:val="26"/>
          <w:szCs w:val="26"/>
          <w:lang w:eastAsia="ru-RU"/>
        </w:rPr>
        <w:t xml:space="preserve"> </w:t>
      </w:r>
      <w:r w:rsidRPr="00F87C09">
        <w:rPr>
          <w:rFonts w:ascii="Times New Roman" w:eastAsia="Times New Roman" w:hAnsi="Times New Roman"/>
          <w:color w:val="111111"/>
          <w:sz w:val="26"/>
          <w:szCs w:val="26"/>
          <w:lang w:eastAsia="ru-RU"/>
        </w:rPr>
        <w:t>в соответствии с приказами Минздрава РБ, согласно маршрутизации.</w:t>
      </w:r>
    </w:p>
    <w:p w:rsidR="00E84938" w:rsidRPr="00F87C09" w:rsidRDefault="00E84938" w:rsidP="00675758">
      <w:pPr>
        <w:pStyle w:val="ConsPlusNormal"/>
        <w:spacing w:line="228" w:lineRule="auto"/>
        <w:ind w:firstLine="709"/>
        <w:contextualSpacing/>
        <w:jc w:val="both"/>
        <w:rPr>
          <w:rFonts w:eastAsia="Times New Roman"/>
          <w:color w:val="111111"/>
        </w:rPr>
      </w:pPr>
    </w:p>
    <w:p w:rsidR="00E84938" w:rsidRPr="00F87C09" w:rsidRDefault="00E84938" w:rsidP="0067575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w:t>
      </w:r>
      <w:r w:rsidR="00606CF1" w:rsidRPr="00F87C09">
        <w:rPr>
          <w:rFonts w:ascii="Times New Roman" w:eastAsia="Times New Roman" w:hAnsi="Times New Roman"/>
          <w:b/>
          <w:color w:val="111111"/>
          <w:sz w:val="26"/>
          <w:szCs w:val="26"/>
          <w:lang w:eastAsia="ru-RU"/>
        </w:rPr>
        <w:t>4</w:t>
      </w:r>
      <w:r w:rsidRPr="00F87C09">
        <w:rPr>
          <w:rFonts w:ascii="Times New Roman" w:eastAsia="Times New Roman" w:hAnsi="Times New Roman"/>
          <w:color w:val="111111"/>
          <w:sz w:val="26"/>
          <w:szCs w:val="26"/>
          <w:lang w:eastAsia="ru-RU"/>
        </w:rPr>
        <w:t xml:space="preserve">. По результатам деятельности круглосуточного и дневного стационаров медицинских организаций ТФОМС РБ проводится анализ сформированных реестров для оплаты за текущий месяц. Исходя из финансовой возможности и с учетом проведенного ТФОМС РБ анализа сформированных реестров на оплату, Комиссия по разработке территориальной программы обязательного </w:t>
      </w:r>
      <w:r w:rsidRPr="00F87C09">
        <w:rPr>
          <w:rFonts w:ascii="Times New Roman" w:eastAsia="Times New Roman" w:hAnsi="Times New Roman"/>
          <w:color w:val="111111"/>
          <w:sz w:val="26"/>
          <w:szCs w:val="26"/>
          <w:lang w:eastAsia="ru-RU"/>
        </w:rPr>
        <w:lastRenderedPageBreak/>
        <w:t>медицинского страхования в Республике Башкортостан может устанавливать поправочные коэффициенты.</w:t>
      </w:r>
    </w:p>
    <w:p w:rsidR="00E84938" w:rsidRPr="00804675"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p>
    <w:p w:rsidR="00E84938" w:rsidRPr="00804675"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804675">
        <w:rPr>
          <w:rFonts w:ascii="Times New Roman" w:eastAsia="Times New Roman" w:hAnsi="Times New Roman"/>
          <w:b/>
          <w:sz w:val="26"/>
          <w:szCs w:val="26"/>
          <w:lang w:eastAsia="ru-RU"/>
        </w:rPr>
        <w:t>5.</w:t>
      </w:r>
      <w:r w:rsidR="00606CF1" w:rsidRPr="00804675">
        <w:rPr>
          <w:rFonts w:ascii="Times New Roman" w:eastAsia="Times New Roman" w:hAnsi="Times New Roman"/>
          <w:b/>
          <w:sz w:val="26"/>
          <w:szCs w:val="26"/>
          <w:lang w:eastAsia="ru-RU"/>
        </w:rPr>
        <w:t>5</w:t>
      </w:r>
      <w:r w:rsidRPr="00804675">
        <w:rPr>
          <w:rFonts w:ascii="Times New Roman" w:eastAsia="Times New Roman" w:hAnsi="Times New Roman"/>
          <w:b/>
          <w:sz w:val="26"/>
          <w:szCs w:val="26"/>
          <w:lang w:eastAsia="ru-RU"/>
        </w:rPr>
        <w:t>.</w:t>
      </w:r>
      <w:r w:rsidRPr="00804675">
        <w:rPr>
          <w:rFonts w:ascii="Times New Roman" w:eastAsia="Times New Roman" w:hAnsi="Times New Roman"/>
          <w:sz w:val="26"/>
          <w:szCs w:val="26"/>
          <w:lang w:eastAsia="ru-RU"/>
        </w:rPr>
        <w:t xml:space="preserve"> Индексация на медицинские услуги в системе ОМС осуществляется в установленном порядке при условии обеспеченности средствами ОМС.</w:t>
      </w:r>
    </w:p>
    <w:p w:rsidR="00E84938" w:rsidRPr="00804675"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p>
    <w:p w:rsidR="00F246D3" w:rsidRPr="00804675" w:rsidRDefault="00E84938" w:rsidP="0029687E">
      <w:pPr>
        <w:shd w:val="clear" w:color="auto" w:fill="FFFFFF"/>
        <w:spacing w:after="0" w:line="228" w:lineRule="auto"/>
        <w:ind w:firstLine="709"/>
        <w:jc w:val="both"/>
        <w:rPr>
          <w:rFonts w:ascii="Times New Roman" w:eastAsia="Times New Roman" w:hAnsi="Times New Roman"/>
          <w:sz w:val="26"/>
          <w:szCs w:val="26"/>
          <w:lang w:eastAsia="ru-RU"/>
        </w:rPr>
      </w:pPr>
      <w:r w:rsidRPr="00804675">
        <w:rPr>
          <w:rFonts w:ascii="Times New Roman" w:eastAsia="Times New Roman" w:hAnsi="Times New Roman"/>
          <w:b/>
          <w:sz w:val="26"/>
          <w:szCs w:val="26"/>
          <w:lang w:eastAsia="ru-RU"/>
        </w:rPr>
        <w:t>5.</w:t>
      </w:r>
      <w:r w:rsidR="00606CF1" w:rsidRPr="00804675">
        <w:rPr>
          <w:rFonts w:ascii="Times New Roman" w:eastAsia="Times New Roman" w:hAnsi="Times New Roman"/>
          <w:b/>
          <w:sz w:val="26"/>
          <w:szCs w:val="26"/>
          <w:lang w:eastAsia="ru-RU"/>
        </w:rPr>
        <w:t>6</w:t>
      </w:r>
      <w:r w:rsidRPr="00804675">
        <w:rPr>
          <w:rFonts w:ascii="Times New Roman" w:eastAsia="Times New Roman" w:hAnsi="Times New Roman"/>
          <w:b/>
          <w:sz w:val="26"/>
          <w:szCs w:val="26"/>
          <w:lang w:eastAsia="ru-RU"/>
        </w:rPr>
        <w:t>.</w:t>
      </w:r>
      <w:r w:rsidRPr="00804675">
        <w:rPr>
          <w:rFonts w:ascii="Times New Roman" w:eastAsia="Times New Roman" w:hAnsi="Times New Roman"/>
          <w:sz w:val="26"/>
          <w:szCs w:val="26"/>
          <w:lang w:eastAsia="ru-RU"/>
        </w:rPr>
        <w:t xml:space="preserve"> </w:t>
      </w:r>
      <w:r w:rsidR="00F246D3" w:rsidRPr="00804675">
        <w:rPr>
          <w:rFonts w:ascii="Times New Roman" w:eastAsia="Times New Roman" w:hAnsi="Times New Roman"/>
          <w:sz w:val="26"/>
          <w:szCs w:val="26"/>
          <w:lang w:eastAsia="ru-RU"/>
        </w:rPr>
        <w:t xml:space="preserve">Во исполнение распоряжения Правительства Российской Федерации от 23 ноября 2023 года № 3308-р, в соответствии с Правилами предоставления в 2023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субъектов Российской Федерации и бюджету территориального фонда обязательного медицинского страхования г. Байконура на дополнительное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2023 году, утвержденными постановлением Правительства Российской Федерации от 24 ноября 2023 года № 1985, для достижения целевых показателей оплаты труда отдельных категорий медицинских работников, определенных Указом Президента Российской Федерации от 7 мая 2012 г. № 597, которые в 2023 году учувствуют в реализации базовой части территориальной программы ОМС Республики Башкортостан и для которых приказом Министерства  здравоохранения Республики Башкортостан от 20.11.2023 № 1930-Д утверждены нормативные показатели «дорожная карта», </w:t>
      </w:r>
      <w:r w:rsidR="00DC5DF5" w:rsidRPr="00804675">
        <w:rPr>
          <w:rFonts w:ascii="Times New Roman" w:hAnsi="Times New Roman"/>
          <w:sz w:val="26"/>
          <w:szCs w:val="26"/>
          <w:highlight w:val="yellow"/>
        </w:rPr>
        <w:t>р</w:t>
      </w:r>
      <w:r w:rsidR="00DC5DF5" w:rsidRPr="00804675">
        <w:rPr>
          <w:rFonts w:ascii="Times New Roman" w:hAnsi="Times New Roman"/>
          <w:color w:val="000000"/>
          <w:sz w:val="26"/>
          <w:szCs w:val="26"/>
          <w:highlight w:val="yellow"/>
        </w:rPr>
        <w:t>аспределить межбюджетные трансферты, имеющие целевое назначение, с применением коэффициента достижения целевых показателей уровня заработной платы медицинских работников, предусмотренного «дорожными картами» развития здравоохранения в Республике Башкортостан (</w:t>
      </w:r>
      <w:r w:rsidR="00DC5DF5" w:rsidRPr="00804675">
        <w:rPr>
          <w:rFonts w:ascii="Times New Roman" w:hAnsi="Times New Roman"/>
          <w:sz w:val="26"/>
          <w:szCs w:val="26"/>
          <w:highlight w:val="yellow"/>
        </w:rPr>
        <w:t>0,152717) к стоимости медицинской помощи, оказанной застрахованным лицам в рамках территориальной программы ОМС, по всем условиям оказания медицинской помощи (за исключением ВМП) принятым к оплате в декабре 2023 года.</w:t>
      </w:r>
    </w:p>
    <w:p w:rsidR="00F246D3" w:rsidRPr="00804675" w:rsidRDefault="00F246D3" w:rsidP="00E84938">
      <w:pPr>
        <w:shd w:val="clear" w:color="auto" w:fill="FFFFFF"/>
        <w:spacing w:after="0" w:line="228" w:lineRule="auto"/>
        <w:ind w:firstLine="708"/>
        <w:jc w:val="both"/>
        <w:rPr>
          <w:rFonts w:ascii="Times New Roman" w:eastAsia="Times New Roman" w:hAnsi="Times New Roman"/>
          <w:sz w:val="26"/>
          <w:szCs w:val="26"/>
          <w:lang w:eastAsia="ru-RU"/>
        </w:rPr>
      </w:pPr>
    </w:p>
    <w:p w:rsidR="00E84938" w:rsidRPr="00804675" w:rsidRDefault="00F246D3"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804675">
        <w:rPr>
          <w:rFonts w:ascii="Times New Roman" w:eastAsia="Times New Roman" w:hAnsi="Times New Roman"/>
          <w:b/>
          <w:sz w:val="26"/>
          <w:szCs w:val="26"/>
          <w:lang w:eastAsia="ru-RU"/>
        </w:rPr>
        <w:t>5.7.</w:t>
      </w:r>
      <w:r w:rsidRPr="00804675">
        <w:rPr>
          <w:rFonts w:ascii="Times New Roman" w:eastAsia="Times New Roman" w:hAnsi="Times New Roman"/>
          <w:sz w:val="26"/>
          <w:szCs w:val="26"/>
          <w:lang w:eastAsia="ru-RU"/>
        </w:rPr>
        <w:t xml:space="preserve"> </w:t>
      </w:r>
      <w:r w:rsidR="00E84938" w:rsidRPr="00804675">
        <w:rPr>
          <w:rFonts w:ascii="Times New Roman" w:eastAsia="Times New Roman" w:hAnsi="Times New Roman"/>
          <w:sz w:val="26"/>
          <w:szCs w:val="26"/>
          <w:lang w:eastAsia="ru-RU"/>
        </w:rPr>
        <w:t>Неотъемлемой частью Соглашения являются:</w:t>
      </w:r>
    </w:p>
    <w:p w:rsidR="00E84938" w:rsidRPr="00F87C09" w:rsidRDefault="00E84938" w:rsidP="00E84938">
      <w:pPr>
        <w:shd w:val="clear" w:color="auto" w:fill="FFFFFF"/>
        <w:spacing w:after="0" w:line="228" w:lineRule="auto"/>
        <w:ind w:firstLine="709"/>
        <w:jc w:val="both"/>
        <w:rPr>
          <w:rFonts w:ascii="Times New Roman" w:eastAsia="Times New Roman" w:hAnsi="Times New Roman"/>
          <w:sz w:val="26"/>
          <w:szCs w:val="26"/>
          <w:lang w:eastAsia="ru-RU"/>
        </w:rPr>
      </w:pPr>
      <w:r w:rsidRPr="00804675">
        <w:rPr>
          <w:rFonts w:ascii="Times New Roman" w:eastAsia="Times New Roman" w:hAnsi="Times New Roman"/>
          <w:sz w:val="26"/>
          <w:szCs w:val="26"/>
          <w:lang w:eastAsia="ru-RU"/>
        </w:rPr>
        <w:t xml:space="preserve">Перечень медицинских организаций (структурных подразделений медицинских организаций), оказывающих медицинскую помощь в рамках территориальной программы обязательного медицинского страхования Республики Башкортостан </w:t>
      </w:r>
      <w:r w:rsidRPr="00F87C09">
        <w:rPr>
          <w:rFonts w:ascii="Times New Roman" w:eastAsia="Times New Roman" w:hAnsi="Times New Roman"/>
          <w:sz w:val="26"/>
          <w:szCs w:val="26"/>
          <w:lang w:eastAsia="ru-RU"/>
        </w:rPr>
        <w:t>на 202</w:t>
      </w:r>
      <w:r w:rsidR="002221B5" w:rsidRPr="00F87C09">
        <w:rPr>
          <w:rFonts w:ascii="Times New Roman" w:eastAsia="Times New Roman" w:hAnsi="Times New Roman"/>
          <w:sz w:val="26"/>
          <w:szCs w:val="26"/>
          <w:lang w:eastAsia="ru-RU"/>
        </w:rPr>
        <w:t>3</w:t>
      </w:r>
      <w:r w:rsidRPr="00F87C09">
        <w:rPr>
          <w:rFonts w:ascii="Times New Roman" w:eastAsia="Times New Roman" w:hAnsi="Times New Roman"/>
          <w:sz w:val="26"/>
          <w:szCs w:val="26"/>
          <w:lang w:eastAsia="ru-RU"/>
        </w:rPr>
        <w:t xml:space="preserve"> год (Приложение № 1 к Соглашению);</w:t>
      </w:r>
    </w:p>
    <w:p w:rsidR="00E84938" w:rsidRPr="00F87C09"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Коэффициенты</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дифференциации</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для медицинских организаций Республики Башкортостан на 202</w:t>
      </w:r>
      <w:r w:rsidR="002221B5"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E6436D" w:rsidRPr="00F87C09">
        <w:rPr>
          <w:rFonts w:ascii="Times New Roman" w:eastAsia="Times New Roman" w:hAnsi="Times New Roman"/>
          <w:color w:val="111111"/>
          <w:sz w:val="26"/>
          <w:szCs w:val="26"/>
          <w:lang w:eastAsia="ru-RU"/>
        </w:rPr>
        <w:t>страхования,</w:t>
      </w:r>
      <w:r w:rsidRPr="00F87C09">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(Приложение  № 2 к Соглашению);</w:t>
      </w:r>
    </w:p>
    <w:p w:rsidR="00E84938" w:rsidRPr="00F87C09"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Коэффициенты дифференциации для расчета </w:t>
      </w:r>
      <w:proofErr w:type="spellStart"/>
      <w:r w:rsidRPr="00F87C09">
        <w:rPr>
          <w:rFonts w:ascii="Times New Roman" w:eastAsia="Times New Roman" w:hAnsi="Times New Roman"/>
          <w:color w:val="111111"/>
          <w:sz w:val="26"/>
          <w:szCs w:val="26"/>
          <w:lang w:eastAsia="ru-RU"/>
        </w:rPr>
        <w:t>подушевого</w:t>
      </w:r>
      <w:proofErr w:type="spellEnd"/>
      <w:r w:rsidRPr="00F87C09">
        <w:rPr>
          <w:rFonts w:ascii="Times New Roman" w:eastAsia="Times New Roman" w:hAnsi="Times New Roman"/>
          <w:color w:val="111111"/>
          <w:sz w:val="26"/>
          <w:szCs w:val="26"/>
          <w:lang w:eastAsia="ru-RU"/>
        </w:rPr>
        <w:t xml:space="preserve"> норматива финансирования на прикрепившихся лиц по медицинской помощи, оказываемой в амбулаторных условиях</w:t>
      </w:r>
      <w:r w:rsidR="00675758" w:rsidRPr="00F87C09">
        <w:rPr>
          <w:rFonts w:ascii="Times New Roman" w:eastAsia="Times New Roman" w:hAnsi="Times New Roman"/>
          <w:color w:val="111111"/>
          <w:sz w:val="26"/>
          <w:szCs w:val="26"/>
          <w:lang w:eastAsia="ru-RU"/>
        </w:rPr>
        <w:t xml:space="preserve"> на 2023 год </w:t>
      </w:r>
      <w:r w:rsidRPr="00F87C09">
        <w:rPr>
          <w:rFonts w:ascii="Times New Roman" w:eastAsia="Times New Roman" w:hAnsi="Times New Roman"/>
          <w:color w:val="111111"/>
          <w:sz w:val="26"/>
          <w:szCs w:val="26"/>
          <w:lang w:eastAsia="ru-RU"/>
        </w:rPr>
        <w:t>(Приложение № 3 к Соглашению);</w:t>
      </w:r>
    </w:p>
    <w:p w:rsidR="00E84938" w:rsidRPr="00F87C09"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Коэффициенты дифференциации с учетом половозрастных</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затрат</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на 202</w:t>
      </w:r>
      <w:r w:rsidR="002221B5" w:rsidRPr="00F87C09">
        <w:rPr>
          <w:rFonts w:ascii="Times New Roman" w:eastAsia="Times New Roman" w:hAnsi="Times New Roman"/>
          <w:color w:val="111111"/>
          <w:sz w:val="26"/>
          <w:szCs w:val="26"/>
          <w:lang w:eastAsia="ru-RU"/>
        </w:rPr>
        <w:t xml:space="preserve">3 </w:t>
      </w:r>
      <w:r w:rsidRPr="00F87C09">
        <w:rPr>
          <w:rFonts w:ascii="Times New Roman" w:eastAsia="Times New Roman" w:hAnsi="Times New Roman"/>
          <w:color w:val="111111"/>
          <w:sz w:val="26"/>
          <w:szCs w:val="26"/>
          <w:lang w:eastAsia="ru-RU"/>
        </w:rPr>
        <w:t>год</w:t>
      </w:r>
      <w:r w:rsidR="002221B5"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(Приложение № 4 к Соглашению);</w:t>
      </w:r>
    </w:p>
    <w:p w:rsidR="00E84938" w:rsidRPr="00F87C09" w:rsidRDefault="009A5F4D"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расходов на их содержание и оплату труда персонала </w:t>
      </w:r>
      <w:r w:rsidR="00675758" w:rsidRPr="00F87C09">
        <w:rPr>
          <w:rFonts w:ascii="Times New Roman" w:eastAsia="Times New Roman" w:hAnsi="Times New Roman"/>
          <w:color w:val="111111"/>
          <w:sz w:val="26"/>
          <w:szCs w:val="26"/>
          <w:lang w:eastAsia="ru-RU"/>
        </w:rPr>
        <w:t xml:space="preserve">на 2023 год </w:t>
      </w:r>
      <w:r w:rsidR="00E84938" w:rsidRPr="00F87C09">
        <w:rPr>
          <w:rFonts w:ascii="Times New Roman" w:eastAsia="Times New Roman" w:hAnsi="Times New Roman"/>
          <w:color w:val="111111"/>
          <w:sz w:val="26"/>
          <w:szCs w:val="26"/>
          <w:lang w:eastAsia="ru-RU"/>
        </w:rPr>
        <w:t>(Приложение № 5 к Соглашению);</w:t>
      </w:r>
    </w:p>
    <w:p w:rsidR="00E84938" w:rsidRPr="00F87C09" w:rsidRDefault="00E84938" w:rsidP="00E84938">
      <w:pPr>
        <w:spacing w:after="0" w:line="19" w:lineRule="atLeast"/>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t xml:space="preserve">Стоимость одного посещения медицинской помощи в амбулаторных условиях, оказываемой с профилактической </w:t>
      </w:r>
      <w:r w:rsidR="00271017" w:rsidRPr="00F87C09">
        <w:rPr>
          <w:rFonts w:ascii="Times New Roman" w:eastAsia="Times New Roman" w:hAnsi="Times New Roman"/>
          <w:color w:val="111111"/>
          <w:sz w:val="26"/>
          <w:szCs w:val="26"/>
          <w:lang w:eastAsia="ru-RU"/>
        </w:rPr>
        <w:t xml:space="preserve">и </w:t>
      </w:r>
      <w:r w:rsidR="00797889" w:rsidRPr="00F87C09">
        <w:rPr>
          <w:rFonts w:ascii="Times New Roman" w:eastAsia="Times New Roman" w:hAnsi="Times New Roman"/>
          <w:color w:val="111111"/>
          <w:sz w:val="26"/>
          <w:szCs w:val="26"/>
          <w:lang w:eastAsia="ru-RU"/>
        </w:rPr>
        <w:t>иными</w:t>
      </w:r>
      <w:r w:rsidRPr="00F87C09">
        <w:rPr>
          <w:rFonts w:ascii="Times New Roman" w:eastAsia="Times New Roman" w:hAnsi="Times New Roman"/>
          <w:color w:val="111111"/>
          <w:sz w:val="26"/>
          <w:szCs w:val="26"/>
          <w:lang w:eastAsia="ru-RU"/>
        </w:rPr>
        <w:t xml:space="preserve"> целями </w:t>
      </w:r>
      <w:r w:rsidR="00675758"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6 к Соглашению);</w:t>
      </w:r>
    </w:p>
    <w:p w:rsidR="00E84938" w:rsidRPr="00F87C09" w:rsidRDefault="005340CC" w:rsidP="00A9685B">
      <w:pPr>
        <w:spacing w:after="0" w:line="19" w:lineRule="atLeast"/>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ab/>
      </w:r>
      <w:r w:rsidR="00E84938" w:rsidRPr="00F87C09">
        <w:rPr>
          <w:rFonts w:ascii="Times New Roman" w:eastAsia="Times New Roman" w:hAnsi="Times New Roman"/>
          <w:color w:val="111111"/>
          <w:sz w:val="26"/>
          <w:szCs w:val="26"/>
          <w:lang w:eastAsia="ru-RU"/>
        </w:rPr>
        <w:t xml:space="preserve">Стоимость одного посещения медицинской помощи в амбулаторных условиях, оказываемой в неотложной форме </w:t>
      </w:r>
      <w:r w:rsidR="00675758" w:rsidRPr="00F87C09">
        <w:rPr>
          <w:rFonts w:ascii="Times New Roman" w:eastAsia="Times New Roman" w:hAnsi="Times New Roman"/>
          <w:color w:val="111111"/>
          <w:sz w:val="26"/>
          <w:szCs w:val="26"/>
          <w:lang w:eastAsia="ru-RU"/>
        </w:rPr>
        <w:t xml:space="preserve">на 2023 год </w:t>
      </w:r>
      <w:r w:rsidR="00E84938" w:rsidRPr="00F87C09">
        <w:rPr>
          <w:rFonts w:ascii="Times New Roman" w:eastAsia="Times New Roman" w:hAnsi="Times New Roman"/>
          <w:color w:val="111111"/>
          <w:sz w:val="26"/>
          <w:szCs w:val="26"/>
          <w:lang w:eastAsia="ru-RU"/>
        </w:rPr>
        <w:t>(Приложение № 7 к Соглашению);</w:t>
      </w:r>
    </w:p>
    <w:p w:rsidR="00E84938" w:rsidRPr="00F87C09"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обращения для медицинской помощи в амбулаторных условиях, оказываемых в связи с заболеваниями </w:t>
      </w:r>
      <w:r w:rsidR="00675758"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8 к Соглашению);</w:t>
      </w:r>
    </w:p>
    <w:p w:rsidR="00E84938" w:rsidRPr="00F87C09"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w:t>
      </w:r>
      <w:r w:rsidR="002221B5" w:rsidRPr="00F87C09">
        <w:rPr>
          <w:rFonts w:ascii="Times New Roman" w:eastAsia="Times New Roman" w:hAnsi="Times New Roman"/>
          <w:color w:val="111111"/>
          <w:sz w:val="26"/>
          <w:szCs w:val="26"/>
          <w:lang w:eastAsia="ru-RU"/>
        </w:rPr>
        <w:t xml:space="preserve"> </w:t>
      </w:r>
      <w:r w:rsidR="00675758"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9 к Соглашению);</w:t>
      </w:r>
    </w:p>
    <w:p w:rsidR="00E84938" w:rsidRPr="00F87C09"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лечебно-диагностических услуг </w:t>
      </w:r>
      <w:r w:rsidR="00675758"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10 к Соглашению);</w:t>
      </w:r>
    </w:p>
    <w:p w:rsidR="00E84938" w:rsidRPr="00F87C09" w:rsidRDefault="00E84938" w:rsidP="00E84938">
      <w:pPr>
        <w:shd w:val="clear" w:color="auto" w:fill="FFFFFF"/>
        <w:spacing w:after="0" w:line="19" w:lineRule="atLeast"/>
        <w:ind w:firstLine="709"/>
        <w:jc w:val="both"/>
        <w:rPr>
          <w:rFonts w:ascii="Times New Roman" w:eastAsia="Times New Roman" w:hAnsi="Times New Roman"/>
          <w:sz w:val="26"/>
          <w:szCs w:val="26"/>
          <w:lang w:eastAsia="ru-RU"/>
        </w:rPr>
      </w:pPr>
      <w:r w:rsidRPr="00F87C09">
        <w:rPr>
          <w:rFonts w:ascii="Times New Roman" w:eastAsia="Times New Roman" w:hAnsi="Times New Roman"/>
          <w:color w:val="111111"/>
          <w:sz w:val="26"/>
          <w:szCs w:val="26"/>
          <w:lang w:eastAsia="ru-RU"/>
        </w:rPr>
        <w:t xml:space="preserve">Стоимость 1 комплексного посещения при проведении диспансеризации определенных </w:t>
      </w:r>
      <w:r w:rsidR="00AA40BC" w:rsidRPr="00F87C09">
        <w:rPr>
          <w:rFonts w:ascii="Times New Roman" w:eastAsia="Times New Roman" w:hAnsi="Times New Roman"/>
          <w:color w:val="111111"/>
          <w:sz w:val="26"/>
          <w:szCs w:val="26"/>
          <w:lang w:eastAsia="ru-RU"/>
        </w:rPr>
        <w:t>групп взрослого</w:t>
      </w:r>
      <w:r w:rsidRPr="00F87C09">
        <w:rPr>
          <w:rFonts w:ascii="Times New Roman" w:eastAsia="Times New Roman" w:hAnsi="Times New Roman"/>
          <w:color w:val="111111"/>
          <w:sz w:val="26"/>
          <w:szCs w:val="26"/>
          <w:lang w:eastAsia="ru-RU"/>
        </w:rPr>
        <w:t xml:space="preserve"> населения </w:t>
      </w:r>
      <w:r w:rsidR="00675758"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11 к Соглашению);</w:t>
      </w:r>
    </w:p>
    <w:p w:rsidR="00E84938" w:rsidRPr="00F87C09"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Стоимость 1 комплексного посещения при проведении диспансеризации детей-сирот и детей, находящихся в трудной жизненной ситуации или оставшихся без попечения родителей, пребывающих в стационарных учреждениях или принятых под опеку (попечительство) в приемную или патрон</w:t>
      </w:r>
      <w:r w:rsidR="009D301F" w:rsidRPr="00F87C09">
        <w:rPr>
          <w:rFonts w:ascii="Times New Roman" w:eastAsia="Times New Roman" w:hAnsi="Times New Roman"/>
          <w:sz w:val="26"/>
          <w:szCs w:val="26"/>
          <w:lang w:eastAsia="ru-RU"/>
        </w:rPr>
        <w:t>атную семью</w:t>
      </w:r>
      <w:r w:rsidR="00675758" w:rsidRPr="00F87C09">
        <w:rPr>
          <w:rFonts w:ascii="Times New Roman" w:eastAsia="Times New Roman" w:hAnsi="Times New Roman"/>
          <w:color w:val="111111"/>
          <w:sz w:val="26"/>
          <w:szCs w:val="26"/>
          <w:lang w:eastAsia="ru-RU"/>
        </w:rPr>
        <w:t xml:space="preserve"> на 2023 год</w:t>
      </w:r>
      <w:r w:rsidRPr="00F87C09">
        <w:rPr>
          <w:rFonts w:ascii="Times New Roman" w:eastAsia="Times New Roman" w:hAnsi="Times New Roman"/>
          <w:sz w:val="26"/>
          <w:szCs w:val="26"/>
          <w:lang w:eastAsia="ru-RU"/>
        </w:rPr>
        <w:t xml:space="preserve"> (Приложение № 12 к Соглашению); </w:t>
      </w:r>
    </w:p>
    <w:p w:rsidR="00E84938" w:rsidRPr="00F87C09"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Стоимость 1 комплексного посещения при проведении профилактических медицинских осмотров определенных групп взрослого населения </w:t>
      </w:r>
      <w:r w:rsidR="00675758"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sz w:val="26"/>
          <w:szCs w:val="26"/>
          <w:lang w:eastAsia="ru-RU"/>
        </w:rPr>
        <w:t xml:space="preserve">(Приложение </w:t>
      </w:r>
      <w:r w:rsidR="002221B5" w:rsidRPr="00F87C09">
        <w:rPr>
          <w:rFonts w:ascii="Times New Roman" w:eastAsia="Times New Roman" w:hAnsi="Times New Roman"/>
          <w:sz w:val="26"/>
          <w:szCs w:val="26"/>
          <w:lang w:eastAsia="ru-RU"/>
        </w:rPr>
        <w:t xml:space="preserve">    </w:t>
      </w:r>
      <w:r w:rsidRPr="00F87C09">
        <w:rPr>
          <w:rFonts w:ascii="Times New Roman" w:eastAsia="Times New Roman" w:hAnsi="Times New Roman"/>
          <w:sz w:val="26"/>
          <w:szCs w:val="26"/>
          <w:lang w:eastAsia="ru-RU"/>
        </w:rPr>
        <w:t>№ 13 к Соглашению);</w:t>
      </w:r>
    </w:p>
    <w:p w:rsidR="00A9685B" w:rsidRPr="00F87C09" w:rsidRDefault="00A9685B" w:rsidP="00E84938">
      <w:pPr>
        <w:shd w:val="clear" w:color="auto" w:fill="FFFFFF"/>
        <w:spacing w:after="0" w:line="19" w:lineRule="atLeast"/>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комплексного посещения диспансерного наблюдения отдельных категорий граждан из числа взрослого населения </w:t>
      </w:r>
      <w:r w:rsidR="00675758"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14 к Соглашению)</w:t>
      </w:r>
      <w:r w:rsidR="00350CE7" w:rsidRPr="00F87C09">
        <w:rPr>
          <w:rFonts w:ascii="Times New Roman" w:eastAsia="Times New Roman" w:hAnsi="Times New Roman"/>
          <w:color w:val="111111"/>
          <w:sz w:val="26"/>
          <w:szCs w:val="26"/>
          <w:lang w:eastAsia="ru-RU"/>
        </w:rPr>
        <w:t xml:space="preserve"> – исключен в редакции протокола № 5-23 от 22.03.2023</w:t>
      </w:r>
      <w:r w:rsidRPr="00F87C09">
        <w:rPr>
          <w:rFonts w:ascii="Times New Roman" w:eastAsia="Times New Roman" w:hAnsi="Times New Roman"/>
          <w:color w:val="111111"/>
          <w:sz w:val="26"/>
          <w:szCs w:val="26"/>
          <w:lang w:eastAsia="ru-RU"/>
        </w:rPr>
        <w:t>;</w:t>
      </w:r>
    </w:p>
    <w:p w:rsidR="002773FE" w:rsidRPr="00F87C09" w:rsidRDefault="002773FE" w:rsidP="00E84938">
      <w:pPr>
        <w:shd w:val="clear" w:color="auto" w:fill="FFFFFF"/>
        <w:spacing w:after="0" w:line="19" w:lineRule="atLeast"/>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одного комплексного посещения диспансерного наблюдения отдельных категорий граждан из числа взрослого населения врачом-терапевтом на 01.04.2023г. (Приложение № 14.</w:t>
      </w:r>
      <w:r w:rsidR="00350CE7" w:rsidRPr="00F87C09">
        <w:rPr>
          <w:rFonts w:ascii="Times New Roman" w:eastAsia="Times New Roman" w:hAnsi="Times New Roman"/>
          <w:color w:val="111111"/>
          <w:sz w:val="26"/>
          <w:szCs w:val="26"/>
          <w:lang w:eastAsia="ru-RU"/>
        </w:rPr>
        <w:t>1</w:t>
      </w:r>
      <w:r w:rsidRPr="00F87C09">
        <w:rPr>
          <w:rFonts w:ascii="Times New Roman" w:eastAsia="Times New Roman" w:hAnsi="Times New Roman"/>
          <w:color w:val="111111"/>
          <w:sz w:val="26"/>
          <w:szCs w:val="26"/>
          <w:lang w:eastAsia="ru-RU"/>
        </w:rPr>
        <w:t xml:space="preserve"> к Соглашению (в редакции протокола № 5-23 от 22.03.2023)</w:t>
      </w:r>
      <w:r w:rsidR="00350CE7"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w:t>
      </w:r>
    </w:p>
    <w:p w:rsidR="00350CE7" w:rsidRPr="00F87C09" w:rsidRDefault="00350CE7" w:rsidP="00350CE7">
      <w:pPr>
        <w:shd w:val="clear" w:color="auto" w:fill="FFFFFF"/>
        <w:spacing w:after="0" w:line="19" w:lineRule="atLeast"/>
        <w:ind w:firstLine="708"/>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одного комплексного посещения диспансерного наблюдения отдельных категорий граждан из числа взрослого населения врачом-кардиологом на 01.04.2023г. (Приложение № 14.2 к Соглашению (в редакции протокола № 5-23 от 22.03.2023));</w:t>
      </w:r>
    </w:p>
    <w:p w:rsidR="008F5205" w:rsidRPr="00F87C09" w:rsidRDefault="002773FE"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lastRenderedPageBreak/>
        <w:t>Стоимость одного комплексного посещения диспансерного наблюдения отдельных категорий граждан из числа взрослого населения врачами-специалистами на 01.04.2023г.</w:t>
      </w:r>
      <w:r w:rsidRPr="00F87C09">
        <w:rPr>
          <w:rFonts w:ascii="Times New Roman" w:eastAsia="Times New Roman" w:hAnsi="Times New Roman"/>
          <w:color w:val="111111"/>
          <w:sz w:val="26"/>
          <w:szCs w:val="26"/>
          <w:lang w:eastAsia="ru-RU"/>
        </w:rPr>
        <w:t xml:space="preserve"> (Приложение № 14.3 к Соглашению (в редакции протокола № 5-23 от 22.03.2023);</w:t>
      </w:r>
    </w:p>
    <w:p w:rsidR="00E84938" w:rsidRPr="00F87C09"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F87C09">
        <w:rPr>
          <w:rFonts w:ascii="Times New Roman" w:eastAsia="Times New Roman" w:hAnsi="Times New Roman"/>
          <w:sz w:val="26"/>
          <w:szCs w:val="26"/>
          <w:lang w:eastAsia="ru-RU"/>
        </w:rPr>
        <w:t xml:space="preserve">Стоимость 1 комплексного посещения при проведении профилактических медицинских осмотров несовершеннолетних </w:t>
      </w:r>
      <w:r w:rsidR="00675758"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sz w:val="26"/>
          <w:szCs w:val="26"/>
          <w:lang w:eastAsia="ru-RU"/>
        </w:rPr>
        <w:t>(Приложение № 1</w:t>
      </w:r>
      <w:r w:rsidR="00A9685B" w:rsidRPr="00F87C09">
        <w:rPr>
          <w:rFonts w:ascii="Times New Roman" w:eastAsia="Times New Roman" w:hAnsi="Times New Roman"/>
          <w:sz w:val="26"/>
          <w:szCs w:val="26"/>
          <w:lang w:eastAsia="ru-RU"/>
        </w:rPr>
        <w:t>5</w:t>
      </w:r>
      <w:r w:rsidRPr="00F87C09">
        <w:rPr>
          <w:rFonts w:ascii="Times New Roman" w:eastAsia="Times New Roman" w:hAnsi="Times New Roman"/>
          <w:sz w:val="26"/>
          <w:szCs w:val="26"/>
          <w:lang w:eastAsia="ru-RU"/>
        </w:rPr>
        <w:t xml:space="preserve"> к Соглашению);</w:t>
      </w:r>
    </w:p>
    <w:p w:rsidR="00E84938" w:rsidRPr="00F87C09"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Финансовый размер обеспечения фельдшерских/фельдшерско-акушерских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w:t>
      </w:r>
      <w:r w:rsidR="002221B5"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(Приложение</w:t>
      </w:r>
      <w:r w:rsidR="00A9685B"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1</w:t>
      </w:r>
      <w:r w:rsidR="00A9685B" w:rsidRPr="00F87C09">
        <w:rPr>
          <w:rFonts w:ascii="Times New Roman" w:eastAsia="Times New Roman" w:hAnsi="Times New Roman"/>
          <w:color w:val="111111"/>
          <w:sz w:val="26"/>
          <w:szCs w:val="26"/>
          <w:lang w:eastAsia="ru-RU"/>
        </w:rPr>
        <w:t>6</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Перечень фельдшерских, фельдшерско-акушерских пунктов, дифференцированных по численности обслуживаемого населения на 202</w:t>
      </w:r>
      <w:r w:rsidR="00AA40BC"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(Приложение № 1</w:t>
      </w:r>
      <w:r w:rsidR="00A9685B" w:rsidRPr="00F87C09">
        <w:rPr>
          <w:rFonts w:ascii="Times New Roman" w:eastAsia="Times New Roman" w:hAnsi="Times New Roman"/>
          <w:color w:val="111111"/>
          <w:sz w:val="26"/>
          <w:szCs w:val="26"/>
          <w:lang w:eastAsia="ru-RU"/>
        </w:rPr>
        <w:t>7</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F87C09">
        <w:rPr>
          <w:rFonts w:ascii="Times New Roman" w:eastAsia="Times New Roman" w:hAnsi="Times New Roman"/>
          <w:color w:val="111111"/>
          <w:sz w:val="26"/>
          <w:szCs w:val="26"/>
          <w:lang w:eastAsia="ru-RU"/>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(Приложение № 1</w:t>
      </w:r>
      <w:r w:rsidR="00A9685B" w:rsidRPr="00F87C09">
        <w:rPr>
          <w:rFonts w:ascii="Times New Roman" w:eastAsia="Times New Roman" w:hAnsi="Times New Roman"/>
          <w:color w:val="111111"/>
          <w:sz w:val="26"/>
          <w:szCs w:val="26"/>
          <w:lang w:eastAsia="ru-RU"/>
        </w:rPr>
        <w:t>8</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Базовая ставка финансового обеспечения специализированной медицинской помощи </w:t>
      </w:r>
      <w:r w:rsidR="00675758"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1</w:t>
      </w:r>
      <w:r w:rsidR="00A9685B" w:rsidRPr="00F87C09">
        <w:rPr>
          <w:rFonts w:ascii="Times New Roman" w:eastAsia="Times New Roman" w:hAnsi="Times New Roman"/>
          <w:color w:val="111111"/>
          <w:sz w:val="26"/>
          <w:szCs w:val="26"/>
          <w:lang w:eastAsia="ru-RU"/>
        </w:rPr>
        <w:t>9</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Распределение КСГ заболеваний по профилям медицинской помощи и коэффициенты относительной </w:t>
      </w:r>
      <w:proofErr w:type="spellStart"/>
      <w:r w:rsidRPr="00F87C09">
        <w:rPr>
          <w:rFonts w:ascii="Times New Roman" w:eastAsia="Times New Roman" w:hAnsi="Times New Roman"/>
          <w:color w:val="111111"/>
          <w:sz w:val="26"/>
          <w:szCs w:val="26"/>
          <w:lang w:eastAsia="ru-RU"/>
        </w:rPr>
        <w:t>затратоемкости</w:t>
      </w:r>
      <w:proofErr w:type="spellEnd"/>
      <w:r w:rsidRPr="00F87C09">
        <w:rPr>
          <w:rFonts w:ascii="Times New Roman" w:eastAsia="Times New Roman" w:hAnsi="Times New Roman"/>
          <w:color w:val="111111"/>
          <w:sz w:val="26"/>
          <w:szCs w:val="26"/>
          <w:lang w:eastAsia="ru-RU"/>
        </w:rPr>
        <w:t xml:space="preserve"> КСГ</w:t>
      </w:r>
      <w:r w:rsidR="009C7FA6" w:rsidRPr="00F87C09">
        <w:rPr>
          <w:rFonts w:ascii="Times New Roman" w:eastAsia="Times New Roman" w:hAnsi="Times New Roman"/>
          <w:color w:val="111111"/>
          <w:sz w:val="26"/>
          <w:szCs w:val="26"/>
          <w:lang w:eastAsia="ru-RU"/>
        </w:rPr>
        <w:t xml:space="preserve">/КПГ </w:t>
      </w:r>
      <w:r w:rsidR="009C7FA6" w:rsidRPr="00F87C09">
        <w:rPr>
          <w:rFonts w:ascii="Times New Roman" w:eastAsia="Times New Roman" w:hAnsi="Times New Roman"/>
          <w:sz w:val="26"/>
          <w:szCs w:val="26"/>
          <w:lang w:eastAsia="ru-RU"/>
        </w:rPr>
        <w:t xml:space="preserve">на 2023 год </w:t>
      </w:r>
      <w:r w:rsidRPr="00F87C09">
        <w:rPr>
          <w:rFonts w:ascii="Times New Roman" w:eastAsia="Times New Roman" w:hAnsi="Times New Roman"/>
          <w:color w:val="111111"/>
          <w:sz w:val="26"/>
          <w:szCs w:val="26"/>
          <w:lang w:eastAsia="ru-RU"/>
        </w:rPr>
        <w:t>(для медицинской помощи, оказываемой в стационарных условиях)</w:t>
      </w:r>
      <w:r w:rsidR="009C7FA6"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(Приложение </w:t>
      </w:r>
      <w:r w:rsidR="00AA40BC"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 </w:t>
      </w:r>
      <w:r w:rsidR="00A9685B" w:rsidRPr="00F87C09">
        <w:rPr>
          <w:rFonts w:ascii="Times New Roman" w:eastAsia="Times New Roman" w:hAnsi="Times New Roman"/>
          <w:color w:val="111111"/>
          <w:sz w:val="26"/>
          <w:szCs w:val="26"/>
          <w:lang w:eastAsia="ru-RU"/>
        </w:rPr>
        <w:t>20</w:t>
      </w:r>
      <w:r w:rsidRPr="00F87C09">
        <w:rPr>
          <w:rFonts w:ascii="Times New Roman" w:eastAsia="Times New Roman" w:hAnsi="Times New Roman"/>
          <w:color w:val="111111"/>
          <w:sz w:val="26"/>
          <w:szCs w:val="26"/>
          <w:lang w:eastAsia="ru-RU"/>
        </w:rPr>
        <w:t xml:space="preserve"> Соглашению);</w:t>
      </w:r>
      <w:bookmarkStart w:id="17" w:name="P660"/>
      <w:bookmarkEnd w:id="17"/>
    </w:p>
    <w:p w:rsidR="00E84938" w:rsidRPr="00F87C09"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Коэффициент уровня оказания с</w:t>
      </w:r>
      <w:r w:rsidR="009D301F" w:rsidRPr="00F87C09">
        <w:rPr>
          <w:rFonts w:ascii="Times New Roman" w:eastAsia="Times New Roman" w:hAnsi="Times New Roman"/>
          <w:color w:val="111111"/>
          <w:sz w:val="26"/>
          <w:szCs w:val="26"/>
          <w:lang w:eastAsia="ru-RU"/>
        </w:rPr>
        <w:t xml:space="preserve">тационарной медицинской помощи </w:t>
      </w:r>
      <w:r w:rsidR="00675758"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2</w:t>
      </w:r>
      <w:r w:rsidR="00A9685B" w:rsidRPr="00F87C09">
        <w:rPr>
          <w:rFonts w:ascii="Times New Roman" w:eastAsia="Times New Roman" w:hAnsi="Times New Roman"/>
          <w:color w:val="111111"/>
          <w:sz w:val="26"/>
          <w:szCs w:val="26"/>
          <w:lang w:eastAsia="ru-RU"/>
        </w:rPr>
        <w:t>1</w:t>
      </w:r>
      <w:r w:rsidRPr="00F87C09">
        <w:rPr>
          <w:rFonts w:ascii="Times New Roman" w:eastAsia="Times New Roman" w:hAnsi="Times New Roman"/>
          <w:color w:val="111111"/>
          <w:sz w:val="26"/>
          <w:szCs w:val="26"/>
          <w:lang w:eastAsia="ru-RU"/>
        </w:rPr>
        <w:t xml:space="preserve"> к Соглашению); </w:t>
      </w:r>
    </w:p>
    <w:p w:rsidR="00E84938" w:rsidRPr="00F87C09"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Распределение структурных подразделений медицинских организаций, оказывающих медицинскую помощь в условиях круглосуточного стационара, по уровням оказания медицинской помощи на 202</w:t>
      </w:r>
      <w:r w:rsidR="009C7FA6"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 (Приложение № 2</w:t>
      </w:r>
      <w:r w:rsidR="00A9685B" w:rsidRPr="00F87C09">
        <w:rPr>
          <w:rFonts w:ascii="Times New Roman" w:eastAsia="Times New Roman" w:hAnsi="Times New Roman"/>
          <w:color w:val="111111"/>
          <w:sz w:val="26"/>
          <w:szCs w:val="26"/>
          <w:lang w:eastAsia="ru-RU"/>
        </w:rPr>
        <w:t>2</w:t>
      </w:r>
      <w:r w:rsidRPr="00F87C09">
        <w:rPr>
          <w:rFonts w:ascii="Times New Roman" w:eastAsia="Times New Roman" w:hAnsi="Times New Roman"/>
          <w:color w:val="111111"/>
          <w:sz w:val="26"/>
          <w:szCs w:val="26"/>
          <w:lang w:eastAsia="ru-RU"/>
        </w:rPr>
        <w:t xml:space="preserve"> к Соглашению);</w:t>
      </w:r>
    </w:p>
    <w:p w:rsidR="00086F1E" w:rsidRPr="00F87C09" w:rsidRDefault="00D677B2"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F87C09">
        <w:rPr>
          <w:rFonts w:ascii="Times New Roman" w:eastAsia="Times New Roman" w:hAnsi="Times New Roman"/>
          <w:color w:val="111111"/>
          <w:sz w:val="26"/>
          <w:szCs w:val="26"/>
          <w:lang w:eastAsia="ru-RU"/>
        </w:rPr>
        <w:t>оправочных коэффициентов</w:t>
      </w:r>
      <w:r w:rsidRPr="00F87C09">
        <w:rPr>
          <w:rFonts w:ascii="Times New Roman" w:eastAsia="Times New Roman" w:hAnsi="Times New Roman"/>
          <w:sz w:val="26"/>
          <w:szCs w:val="26"/>
          <w:lang w:eastAsia="ru-RU"/>
        </w:rPr>
        <w:t xml:space="preserve"> на 202</w:t>
      </w:r>
      <w:r w:rsidR="009C7FA6" w:rsidRPr="00F87C09">
        <w:rPr>
          <w:rFonts w:ascii="Times New Roman" w:eastAsia="Times New Roman" w:hAnsi="Times New Roman"/>
          <w:sz w:val="26"/>
          <w:szCs w:val="26"/>
          <w:lang w:eastAsia="ru-RU"/>
        </w:rPr>
        <w:t>3</w:t>
      </w:r>
      <w:r w:rsidRPr="00F87C09">
        <w:rPr>
          <w:rFonts w:ascii="Times New Roman" w:eastAsia="Times New Roman" w:hAnsi="Times New Roman"/>
          <w:sz w:val="26"/>
          <w:szCs w:val="26"/>
          <w:lang w:eastAsia="ru-RU"/>
        </w:rPr>
        <w:t xml:space="preserve"> год </w:t>
      </w:r>
      <w:r w:rsidRPr="00F87C09">
        <w:rPr>
          <w:rFonts w:ascii="Times New Roman" w:eastAsia="Times New Roman" w:hAnsi="Times New Roman"/>
          <w:color w:val="111111"/>
          <w:sz w:val="26"/>
          <w:szCs w:val="26"/>
          <w:lang w:eastAsia="ru-RU"/>
        </w:rPr>
        <w:t>(Приложение № 2</w:t>
      </w:r>
      <w:r w:rsidR="00A9685B"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Перечень и стоимость законченных случаев по профилю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субвенций из бюджета Федерального фонда обязательного медицинского страхования </w:t>
      </w:r>
      <w:r w:rsidR="009C7FA6" w:rsidRPr="00F87C09">
        <w:rPr>
          <w:rFonts w:ascii="Times New Roman" w:eastAsia="Times New Roman" w:hAnsi="Times New Roman"/>
          <w:sz w:val="26"/>
          <w:szCs w:val="26"/>
          <w:lang w:eastAsia="ru-RU"/>
        </w:rPr>
        <w:t xml:space="preserve">на 2023 </w:t>
      </w:r>
      <w:r w:rsidR="00AA40BC" w:rsidRPr="00F87C09">
        <w:rPr>
          <w:rFonts w:ascii="Times New Roman" w:eastAsia="Times New Roman" w:hAnsi="Times New Roman"/>
          <w:sz w:val="26"/>
          <w:szCs w:val="26"/>
          <w:lang w:eastAsia="ru-RU"/>
        </w:rPr>
        <w:t xml:space="preserve">год </w:t>
      </w:r>
      <w:r w:rsidR="00AA40BC" w:rsidRPr="00F87C09">
        <w:rPr>
          <w:rFonts w:ascii="Times New Roman" w:eastAsia="Times New Roman" w:hAnsi="Times New Roman"/>
          <w:color w:val="111111"/>
          <w:sz w:val="26"/>
          <w:szCs w:val="26"/>
          <w:lang w:eastAsia="ru-RU"/>
        </w:rPr>
        <w:t>(</w:t>
      </w:r>
      <w:r w:rsidRPr="00F87C09">
        <w:rPr>
          <w:rFonts w:ascii="Times New Roman" w:eastAsia="Times New Roman" w:hAnsi="Times New Roman"/>
          <w:color w:val="111111"/>
          <w:sz w:val="26"/>
          <w:szCs w:val="26"/>
          <w:lang w:eastAsia="ru-RU"/>
        </w:rPr>
        <w:t>Приложение № 2</w:t>
      </w:r>
      <w:r w:rsidR="00A9685B" w:rsidRPr="00F87C09">
        <w:rPr>
          <w:rFonts w:ascii="Times New Roman" w:eastAsia="Times New Roman" w:hAnsi="Times New Roman"/>
          <w:color w:val="111111"/>
          <w:sz w:val="26"/>
          <w:szCs w:val="26"/>
          <w:lang w:eastAsia="ru-RU"/>
        </w:rPr>
        <w:t>4</w:t>
      </w:r>
      <w:r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Распределение КСГ заболеваний по профилям медицинской помощи и коэффициенты относительной </w:t>
      </w:r>
      <w:proofErr w:type="spellStart"/>
      <w:r w:rsidRPr="00F87C09">
        <w:rPr>
          <w:rFonts w:ascii="Times New Roman" w:eastAsia="Times New Roman" w:hAnsi="Times New Roman"/>
          <w:color w:val="111111"/>
          <w:sz w:val="26"/>
          <w:szCs w:val="26"/>
          <w:lang w:eastAsia="ru-RU"/>
        </w:rPr>
        <w:t>затратоемкости</w:t>
      </w:r>
      <w:proofErr w:type="spellEnd"/>
      <w:r w:rsidR="00AA40BC"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КСГ</w:t>
      </w:r>
      <w:r w:rsidR="00AA40BC" w:rsidRPr="00F87C09">
        <w:rPr>
          <w:rFonts w:ascii="Times New Roman" w:eastAsia="Times New Roman" w:hAnsi="Times New Roman"/>
          <w:color w:val="111111"/>
          <w:sz w:val="26"/>
          <w:szCs w:val="26"/>
          <w:lang w:eastAsia="ru-RU"/>
        </w:rPr>
        <w:t>/КПГ</w:t>
      </w:r>
      <w:r w:rsidRPr="00F87C09">
        <w:rPr>
          <w:rFonts w:ascii="Times New Roman" w:eastAsia="Times New Roman" w:hAnsi="Times New Roman"/>
          <w:color w:val="111111"/>
          <w:sz w:val="26"/>
          <w:szCs w:val="26"/>
          <w:lang w:eastAsia="ru-RU"/>
        </w:rPr>
        <w:t xml:space="preserve"> (для медицинской помощи, оказываемой в условиях дневного стационара)</w:t>
      </w:r>
      <w:r w:rsidR="009207D3" w:rsidRPr="00F87C09">
        <w:rPr>
          <w:rFonts w:ascii="Times New Roman" w:eastAsia="Times New Roman" w:hAnsi="Times New Roman"/>
          <w:color w:val="111111"/>
          <w:sz w:val="26"/>
          <w:szCs w:val="26"/>
          <w:lang w:eastAsia="ru-RU"/>
        </w:rPr>
        <w:t xml:space="preserve"> </w:t>
      </w:r>
      <w:r w:rsidR="009207D3" w:rsidRPr="00F87C09">
        <w:rPr>
          <w:rFonts w:ascii="Times New Roman" w:eastAsia="Times New Roman" w:hAnsi="Times New Roman"/>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2</w:t>
      </w:r>
      <w:r w:rsidR="00A9685B" w:rsidRPr="00F87C09">
        <w:rPr>
          <w:rFonts w:ascii="Times New Roman" w:eastAsia="Times New Roman" w:hAnsi="Times New Roman"/>
          <w:color w:val="111111"/>
          <w:sz w:val="26"/>
          <w:szCs w:val="26"/>
          <w:lang w:eastAsia="ru-RU"/>
        </w:rPr>
        <w:t>5</w:t>
      </w:r>
      <w:r w:rsidR="006F430B"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к Соглашению);</w:t>
      </w:r>
    </w:p>
    <w:p w:rsidR="00606CF1" w:rsidRPr="00F87C09" w:rsidRDefault="00606CF1" w:rsidP="00606CF1">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F87C09">
        <w:rPr>
          <w:rFonts w:ascii="Times New Roman" w:eastAsia="Times New Roman" w:hAnsi="Times New Roman"/>
          <w:sz w:val="26"/>
          <w:szCs w:val="26"/>
          <w:lang w:eastAsia="ru-RU"/>
        </w:rPr>
        <w:t>Стоимость клинико-статистических групп в условиях дневного стационара с учетом п</w:t>
      </w:r>
      <w:r w:rsidRPr="00F87C09">
        <w:rPr>
          <w:rFonts w:ascii="Times New Roman" w:eastAsia="Times New Roman" w:hAnsi="Times New Roman"/>
          <w:color w:val="111111"/>
          <w:sz w:val="26"/>
          <w:szCs w:val="26"/>
          <w:lang w:eastAsia="ru-RU"/>
        </w:rPr>
        <w:t>оправочных коэффициентов</w:t>
      </w:r>
      <w:r w:rsidRPr="00F87C09">
        <w:rPr>
          <w:rFonts w:ascii="Times New Roman" w:eastAsia="Times New Roman" w:hAnsi="Times New Roman"/>
          <w:sz w:val="26"/>
          <w:szCs w:val="26"/>
          <w:lang w:eastAsia="ru-RU"/>
        </w:rPr>
        <w:t xml:space="preserve"> на 2023 год</w:t>
      </w:r>
      <w:r w:rsidRPr="00F87C09">
        <w:rPr>
          <w:rFonts w:ascii="Times New Roman" w:hAnsi="Times New Roman"/>
          <w:sz w:val="26"/>
          <w:szCs w:val="26"/>
        </w:rPr>
        <w:t xml:space="preserve"> (П</w:t>
      </w:r>
      <w:r w:rsidRPr="00F87C09">
        <w:rPr>
          <w:rFonts w:ascii="Times New Roman" w:eastAsia="Times New Roman" w:hAnsi="Times New Roman"/>
          <w:color w:val="111111"/>
          <w:sz w:val="26"/>
          <w:szCs w:val="26"/>
        </w:rPr>
        <w:t>риложение № 26 к Соглашению);</w:t>
      </w:r>
    </w:p>
    <w:tbl>
      <w:tblPr>
        <w:tblW w:w="9371" w:type="dxa"/>
        <w:tblCellMar>
          <w:left w:w="0" w:type="dxa"/>
          <w:right w:w="0" w:type="dxa"/>
        </w:tblCellMar>
        <w:tblLook w:val="04A0" w:firstRow="1" w:lastRow="0" w:firstColumn="1" w:lastColumn="0" w:noHBand="0" w:noVBand="1"/>
      </w:tblPr>
      <w:tblGrid>
        <w:gridCol w:w="9371"/>
      </w:tblGrid>
      <w:tr w:rsidR="00E84938" w:rsidRPr="00F87C09" w:rsidTr="00E84938">
        <w:trPr>
          <w:trHeight w:val="1118"/>
        </w:trPr>
        <w:tc>
          <w:tcPr>
            <w:tcW w:w="9371" w:type="dxa"/>
            <w:tcBorders>
              <w:top w:val="nil"/>
              <w:left w:val="nil"/>
              <w:bottom w:val="nil"/>
              <w:right w:val="nil"/>
            </w:tcBorders>
            <w:shd w:val="clear" w:color="auto" w:fill="auto"/>
            <w:tcMar>
              <w:top w:w="15" w:type="dxa"/>
              <w:left w:w="15" w:type="dxa"/>
              <w:bottom w:w="0" w:type="dxa"/>
              <w:right w:w="15" w:type="dxa"/>
            </w:tcMar>
            <w:vAlign w:val="bottom"/>
            <w:hideMark/>
          </w:tcPr>
          <w:p w:rsidR="00E84938" w:rsidRPr="00F87C09"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 xml:space="preserve">Тариф и структура тарифов на услуги гемодиализа и </w:t>
            </w:r>
            <w:proofErr w:type="spellStart"/>
            <w:r w:rsidRPr="00F87C09">
              <w:rPr>
                <w:rFonts w:ascii="Times New Roman" w:eastAsia="Times New Roman" w:hAnsi="Times New Roman"/>
                <w:color w:val="111111"/>
                <w:sz w:val="26"/>
                <w:szCs w:val="26"/>
                <w:lang w:eastAsia="ru-RU"/>
              </w:rPr>
              <w:t>перитониального</w:t>
            </w:r>
            <w:proofErr w:type="spellEnd"/>
            <w:r w:rsidRPr="00F87C09">
              <w:rPr>
                <w:rFonts w:ascii="Times New Roman" w:eastAsia="Times New Roman" w:hAnsi="Times New Roman"/>
                <w:color w:val="111111"/>
                <w:sz w:val="26"/>
                <w:szCs w:val="26"/>
                <w:lang w:eastAsia="ru-RU"/>
              </w:rPr>
              <w:t xml:space="preserve"> диализа </w:t>
            </w:r>
            <w:r w:rsidR="009207D3" w:rsidRPr="00F87C09">
              <w:rPr>
                <w:rFonts w:ascii="Times New Roman" w:eastAsia="Times New Roman" w:hAnsi="Times New Roman"/>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2</w:t>
            </w:r>
            <w:r w:rsidR="00A9685B" w:rsidRPr="00F87C09">
              <w:rPr>
                <w:rFonts w:ascii="Times New Roman" w:eastAsia="Times New Roman" w:hAnsi="Times New Roman"/>
                <w:color w:val="111111"/>
                <w:sz w:val="26"/>
                <w:szCs w:val="26"/>
                <w:lang w:eastAsia="ru-RU"/>
              </w:rPr>
              <w:t>7</w:t>
            </w:r>
            <w:r w:rsidRPr="00F87C09">
              <w:rPr>
                <w:rFonts w:ascii="Times New Roman" w:eastAsia="Times New Roman" w:hAnsi="Times New Roman"/>
                <w:color w:val="111111"/>
                <w:sz w:val="26"/>
                <w:szCs w:val="26"/>
                <w:lang w:eastAsia="ru-RU"/>
              </w:rPr>
              <w:t xml:space="preserve"> к Соглашению);</w:t>
            </w:r>
          </w:p>
          <w:p w:rsidR="00E84938" w:rsidRPr="00F87C09" w:rsidRDefault="002F15FD"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Коэффициенты дифференциации </w:t>
            </w:r>
            <w:r w:rsidR="00E84938" w:rsidRPr="00F87C09">
              <w:rPr>
                <w:rFonts w:ascii="Times New Roman" w:eastAsia="Times New Roman" w:hAnsi="Times New Roman"/>
                <w:color w:val="111111"/>
                <w:sz w:val="26"/>
                <w:szCs w:val="26"/>
                <w:lang w:eastAsia="ru-RU"/>
              </w:rPr>
              <w:t xml:space="preserve">для расчета </w:t>
            </w:r>
            <w:proofErr w:type="spellStart"/>
            <w:r w:rsidR="00E84938" w:rsidRPr="00F87C09">
              <w:rPr>
                <w:rFonts w:ascii="Times New Roman" w:eastAsia="Times New Roman" w:hAnsi="Times New Roman"/>
                <w:color w:val="111111"/>
                <w:sz w:val="26"/>
                <w:szCs w:val="26"/>
                <w:lang w:eastAsia="ru-RU"/>
              </w:rPr>
              <w:t>подушевого</w:t>
            </w:r>
            <w:proofErr w:type="spellEnd"/>
            <w:r w:rsidR="00E84938" w:rsidRPr="00F87C09">
              <w:rPr>
                <w:rFonts w:ascii="Times New Roman" w:eastAsia="Times New Roman" w:hAnsi="Times New Roman"/>
                <w:color w:val="111111"/>
                <w:sz w:val="26"/>
                <w:szCs w:val="26"/>
                <w:lang w:eastAsia="ru-RU"/>
              </w:rPr>
              <w:t xml:space="preserve"> норматива финансирования скорой медицинской помощи на прикрепившихся, в соответс</w:t>
            </w:r>
            <w:r w:rsidR="009D301F" w:rsidRPr="00F87C09">
              <w:rPr>
                <w:rFonts w:ascii="Times New Roman" w:eastAsia="Times New Roman" w:hAnsi="Times New Roman"/>
                <w:color w:val="111111"/>
                <w:sz w:val="26"/>
                <w:szCs w:val="26"/>
                <w:lang w:eastAsia="ru-RU"/>
              </w:rPr>
              <w:t>твии с зонами обслуживания лиц</w:t>
            </w:r>
            <w:r w:rsidR="009207D3" w:rsidRPr="00F87C09">
              <w:rPr>
                <w:rFonts w:ascii="Times New Roman" w:eastAsia="Times New Roman" w:hAnsi="Times New Roman"/>
                <w:color w:val="111111"/>
                <w:sz w:val="26"/>
                <w:szCs w:val="26"/>
                <w:lang w:eastAsia="ru-RU"/>
              </w:rPr>
              <w:t xml:space="preserve"> </w:t>
            </w:r>
            <w:r w:rsidR="009207D3" w:rsidRPr="00F87C09">
              <w:rPr>
                <w:rFonts w:ascii="Times New Roman" w:eastAsia="Times New Roman" w:hAnsi="Times New Roman"/>
                <w:sz w:val="26"/>
                <w:szCs w:val="26"/>
                <w:lang w:eastAsia="ru-RU"/>
              </w:rPr>
              <w:t>на 2023 год</w:t>
            </w:r>
            <w:r w:rsidR="009D301F" w:rsidRPr="00F87C09">
              <w:rPr>
                <w:rFonts w:ascii="Times New Roman" w:eastAsia="Times New Roman" w:hAnsi="Times New Roman"/>
                <w:color w:val="111111"/>
                <w:sz w:val="26"/>
                <w:szCs w:val="26"/>
                <w:lang w:eastAsia="ru-RU"/>
              </w:rPr>
              <w:t xml:space="preserve"> </w:t>
            </w:r>
            <w:r w:rsidR="00E84938" w:rsidRPr="00F87C09">
              <w:rPr>
                <w:rFonts w:ascii="Times New Roman" w:eastAsia="Times New Roman" w:hAnsi="Times New Roman"/>
                <w:color w:val="111111"/>
                <w:sz w:val="26"/>
                <w:szCs w:val="26"/>
                <w:lang w:eastAsia="ru-RU"/>
              </w:rPr>
              <w:t>(Приложение № 2</w:t>
            </w:r>
            <w:r w:rsidR="00A9685B" w:rsidRPr="00F87C09">
              <w:rPr>
                <w:rFonts w:ascii="Times New Roman" w:eastAsia="Times New Roman" w:hAnsi="Times New Roman"/>
                <w:color w:val="111111"/>
                <w:sz w:val="26"/>
                <w:szCs w:val="26"/>
                <w:lang w:eastAsia="ru-RU"/>
              </w:rPr>
              <w:t>8</w:t>
            </w:r>
            <w:r w:rsidR="00E84938"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Стоимость одного выполненного вызова бригады скорой медицинской помощи в зависимости от профиля </w:t>
            </w:r>
            <w:r w:rsidR="009207D3" w:rsidRPr="00F87C09">
              <w:rPr>
                <w:rFonts w:ascii="Times New Roman" w:eastAsia="Times New Roman" w:hAnsi="Times New Roman"/>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2</w:t>
            </w:r>
            <w:r w:rsidR="00A9685B" w:rsidRPr="00F87C09">
              <w:rPr>
                <w:rFonts w:ascii="Times New Roman" w:eastAsia="Times New Roman" w:hAnsi="Times New Roman"/>
                <w:color w:val="111111"/>
                <w:sz w:val="26"/>
                <w:szCs w:val="26"/>
                <w:lang w:eastAsia="ru-RU"/>
              </w:rPr>
              <w:t>9</w:t>
            </w:r>
            <w:r w:rsidRPr="00F87C09">
              <w:rPr>
                <w:rFonts w:ascii="Times New Roman" w:eastAsia="Times New Roman" w:hAnsi="Times New Roman"/>
                <w:color w:val="111111"/>
                <w:sz w:val="26"/>
                <w:szCs w:val="26"/>
                <w:lang w:eastAsia="ru-RU"/>
              </w:rPr>
              <w:t xml:space="preserve"> к Соглашению);</w:t>
            </w:r>
          </w:p>
          <w:p w:rsidR="00E84938" w:rsidRPr="00F87C09" w:rsidRDefault="00BF35CD"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Тарифы медицинской помощи в рамках дополнительного финансового обеспечения организации медицинского страхования на территории Республики </w:t>
            </w:r>
            <w:r w:rsidR="00606CF1" w:rsidRPr="00F87C09">
              <w:rPr>
                <w:rFonts w:ascii="Times New Roman" w:eastAsia="Times New Roman" w:hAnsi="Times New Roman"/>
                <w:color w:val="111111"/>
                <w:sz w:val="26"/>
                <w:szCs w:val="26"/>
                <w:lang w:eastAsia="ru-RU"/>
              </w:rPr>
              <w:t>Башкортостан на</w:t>
            </w:r>
            <w:r w:rsidRPr="00F87C09">
              <w:rPr>
                <w:rFonts w:ascii="Times New Roman" w:eastAsia="Times New Roman" w:hAnsi="Times New Roman"/>
                <w:color w:val="111111"/>
                <w:sz w:val="26"/>
                <w:szCs w:val="26"/>
                <w:lang w:eastAsia="ru-RU"/>
              </w:rPr>
              <w:t xml:space="preserve"> </w:t>
            </w:r>
            <w:r w:rsidR="009207D3" w:rsidRPr="00F87C09">
              <w:rPr>
                <w:rFonts w:ascii="Times New Roman" w:eastAsia="Times New Roman" w:hAnsi="Times New Roman"/>
                <w:sz w:val="26"/>
                <w:szCs w:val="26"/>
                <w:lang w:eastAsia="ru-RU"/>
              </w:rPr>
              <w:t xml:space="preserve">2023 год </w:t>
            </w:r>
            <w:r w:rsidR="00A9685B" w:rsidRPr="00F87C09">
              <w:rPr>
                <w:rFonts w:ascii="Times New Roman" w:eastAsia="Times New Roman" w:hAnsi="Times New Roman"/>
                <w:color w:val="111111"/>
                <w:sz w:val="26"/>
                <w:szCs w:val="26"/>
                <w:lang w:eastAsia="ru-RU"/>
              </w:rPr>
              <w:t>(Приложение № 30</w:t>
            </w:r>
            <w:r w:rsidR="00E84938" w:rsidRPr="00F87C09">
              <w:rPr>
                <w:rFonts w:ascii="Times New Roman" w:eastAsia="Times New Roman" w:hAnsi="Times New Roman"/>
                <w:color w:val="111111"/>
                <w:sz w:val="26"/>
                <w:szCs w:val="26"/>
                <w:lang w:eastAsia="ru-RU"/>
              </w:rPr>
              <w:t xml:space="preserve"> к Соглашению);</w:t>
            </w:r>
          </w:p>
          <w:p w:rsidR="00E84938" w:rsidRPr="00F87C09"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лабораторных и диагностических услуг при осуществлении расчетов между медицинскими организациями в сфере ОМС</w:t>
            </w:r>
            <w:r w:rsidR="00C17325" w:rsidRPr="00F87C09">
              <w:rPr>
                <w:rFonts w:ascii="Times New Roman" w:eastAsia="Times New Roman" w:hAnsi="Times New Roman"/>
                <w:color w:val="111111"/>
                <w:sz w:val="26"/>
                <w:szCs w:val="26"/>
                <w:lang w:eastAsia="ru-RU"/>
              </w:rPr>
              <w:t xml:space="preserve"> </w:t>
            </w:r>
            <w:r w:rsidR="0021261F"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 xml:space="preserve">(Приложение № </w:t>
            </w:r>
            <w:r w:rsidR="006F430B" w:rsidRPr="00F87C09">
              <w:rPr>
                <w:rFonts w:ascii="Times New Roman" w:eastAsia="Times New Roman" w:hAnsi="Times New Roman"/>
                <w:color w:val="111111"/>
                <w:sz w:val="26"/>
                <w:szCs w:val="26"/>
                <w:lang w:eastAsia="ru-RU"/>
              </w:rPr>
              <w:t>3</w:t>
            </w:r>
            <w:r w:rsidR="00A9685B" w:rsidRPr="00F87C09">
              <w:rPr>
                <w:rFonts w:ascii="Times New Roman" w:eastAsia="Times New Roman" w:hAnsi="Times New Roman"/>
                <w:color w:val="111111"/>
                <w:sz w:val="26"/>
                <w:szCs w:val="26"/>
                <w:lang w:eastAsia="ru-RU"/>
              </w:rPr>
              <w:t>1</w:t>
            </w:r>
            <w:r w:rsidRPr="00F87C09">
              <w:rPr>
                <w:rFonts w:ascii="Times New Roman" w:eastAsia="Times New Roman" w:hAnsi="Times New Roman"/>
                <w:color w:val="111111"/>
                <w:sz w:val="26"/>
                <w:szCs w:val="26"/>
                <w:lang w:eastAsia="ru-RU"/>
              </w:rPr>
              <w:t xml:space="preserve"> к Соглашению);</w:t>
            </w:r>
          </w:p>
          <w:p w:rsidR="00E84938" w:rsidRPr="00F87C09" w:rsidRDefault="00985BB7"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Перечень оснований для отказа в оплате медицинской помощи (уменьшение оплаты медицинской помощи) </w:t>
            </w:r>
            <w:r w:rsidR="0021261F"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 xml:space="preserve">(Приложение № </w:t>
            </w:r>
            <w:r w:rsidR="00D677B2" w:rsidRPr="00F87C09">
              <w:rPr>
                <w:rFonts w:ascii="Times New Roman" w:eastAsia="Times New Roman" w:hAnsi="Times New Roman"/>
                <w:color w:val="111111"/>
                <w:sz w:val="26"/>
                <w:szCs w:val="26"/>
                <w:lang w:eastAsia="ru-RU"/>
              </w:rPr>
              <w:t>3</w:t>
            </w:r>
            <w:r w:rsidR="00A9685B" w:rsidRPr="00F87C09">
              <w:rPr>
                <w:rFonts w:ascii="Times New Roman" w:eastAsia="Times New Roman" w:hAnsi="Times New Roman"/>
                <w:color w:val="111111"/>
                <w:sz w:val="26"/>
                <w:szCs w:val="26"/>
                <w:lang w:eastAsia="ru-RU"/>
              </w:rPr>
              <w:t>2</w:t>
            </w:r>
            <w:r w:rsidRPr="00F87C09">
              <w:rPr>
                <w:rFonts w:ascii="Times New Roman" w:eastAsia="Times New Roman" w:hAnsi="Times New Roman"/>
                <w:color w:val="111111"/>
                <w:sz w:val="26"/>
                <w:szCs w:val="26"/>
                <w:lang w:eastAsia="ru-RU"/>
              </w:rPr>
              <w:t xml:space="preserve"> к Соглашению)</w:t>
            </w:r>
            <w:r w:rsidR="00E84938" w:rsidRPr="00F87C09">
              <w:rPr>
                <w:rFonts w:ascii="Times New Roman" w:eastAsia="Times New Roman" w:hAnsi="Times New Roman"/>
                <w:color w:val="111111"/>
                <w:sz w:val="26"/>
                <w:szCs w:val="26"/>
                <w:lang w:eastAsia="ru-RU"/>
              </w:rPr>
              <w:t>;</w:t>
            </w:r>
          </w:p>
          <w:p w:rsidR="00A45BBF" w:rsidRPr="00F87C09" w:rsidRDefault="00A45BBF"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Показатели результативности деятельности медицинских организаций</w:t>
            </w:r>
            <w:r w:rsidR="00A64CC7" w:rsidRPr="00F87C09">
              <w:rPr>
                <w:rFonts w:ascii="Times New Roman" w:eastAsia="Times New Roman" w:hAnsi="Times New Roman"/>
                <w:color w:val="111111"/>
                <w:sz w:val="26"/>
                <w:szCs w:val="26"/>
                <w:lang w:eastAsia="ru-RU"/>
              </w:rPr>
              <w:t xml:space="preserve"> </w:t>
            </w:r>
            <w:r w:rsidR="0021261F" w:rsidRPr="00F87C09">
              <w:rPr>
                <w:rFonts w:ascii="Times New Roman" w:eastAsia="Times New Roman" w:hAnsi="Times New Roman"/>
                <w:color w:val="111111"/>
                <w:sz w:val="26"/>
                <w:szCs w:val="26"/>
                <w:lang w:eastAsia="ru-RU"/>
              </w:rPr>
              <w:t xml:space="preserve">на 2023 год </w:t>
            </w:r>
            <w:r w:rsidRPr="00F87C09">
              <w:rPr>
                <w:rFonts w:ascii="Times New Roman" w:eastAsia="Times New Roman" w:hAnsi="Times New Roman"/>
                <w:color w:val="111111"/>
                <w:sz w:val="26"/>
                <w:szCs w:val="26"/>
                <w:lang w:eastAsia="ru-RU"/>
              </w:rPr>
              <w:t>(Приложение № 3</w:t>
            </w:r>
            <w:r w:rsidR="00A9685B"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к Соглашению);</w:t>
            </w:r>
          </w:p>
          <w:p w:rsidR="00E84938" w:rsidRPr="00F87C09" w:rsidRDefault="00630A80"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Порядок расчета значений показателей результативности деятельности медицинских организаций </w:t>
            </w:r>
            <w:r w:rsidR="0021261F" w:rsidRPr="00F87C09">
              <w:rPr>
                <w:rFonts w:ascii="Times New Roman" w:eastAsia="Times New Roman" w:hAnsi="Times New Roman"/>
                <w:color w:val="111111"/>
                <w:sz w:val="26"/>
                <w:szCs w:val="26"/>
                <w:lang w:eastAsia="ru-RU"/>
              </w:rPr>
              <w:t xml:space="preserve">на 2023 год </w:t>
            </w:r>
            <w:r w:rsidR="00E84938" w:rsidRPr="00F87C09">
              <w:rPr>
                <w:rFonts w:ascii="Times New Roman" w:eastAsia="Times New Roman" w:hAnsi="Times New Roman"/>
                <w:color w:val="111111"/>
                <w:sz w:val="26"/>
                <w:szCs w:val="26"/>
                <w:lang w:eastAsia="ru-RU"/>
              </w:rPr>
              <w:t>(Приложение № 3</w:t>
            </w:r>
            <w:r w:rsidR="00A9685B" w:rsidRPr="00F87C09">
              <w:rPr>
                <w:rFonts w:ascii="Times New Roman" w:eastAsia="Times New Roman" w:hAnsi="Times New Roman"/>
                <w:color w:val="111111"/>
                <w:sz w:val="26"/>
                <w:szCs w:val="26"/>
                <w:lang w:eastAsia="ru-RU"/>
              </w:rPr>
              <w:t>4</w:t>
            </w:r>
            <w:r w:rsidR="00E84938" w:rsidRPr="00F87C09">
              <w:rPr>
                <w:rFonts w:ascii="Times New Roman" w:eastAsia="Times New Roman" w:hAnsi="Times New Roman"/>
                <w:color w:val="111111"/>
                <w:sz w:val="26"/>
                <w:szCs w:val="26"/>
                <w:lang w:eastAsia="ru-RU"/>
              </w:rPr>
              <w:t xml:space="preserve"> к Соглашению);</w:t>
            </w:r>
          </w:p>
          <w:p w:rsidR="00350CE7" w:rsidRPr="00F87C09" w:rsidRDefault="00350CE7"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Стоимость одного комплексного посещения в расчете на 1 пациента в части ведения школ для больных сахарным диабетом на 01.04.2023г (Приложение № 35 к Соглашению).</w:t>
            </w:r>
          </w:p>
          <w:p w:rsidR="00630A80" w:rsidRPr="00F87C09" w:rsidRDefault="00630A80"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p>
          <w:p w:rsidR="00822A97" w:rsidRPr="00F87C09" w:rsidRDefault="00606CF1"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w:t>
            </w:r>
            <w:r w:rsidR="00F246D3">
              <w:rPr>
                <w:rFonts w:ascii="Times New Roman" w:eastAsia="Times New Roman" w:hAnsi="Times New Roman"/>
                <w:b/>
                <w:color w:val="111111"/>
                <w:sz w:val="26"/>
                <w:szCs w:val="26"/>
                <w:lang w:eastAsia="ru-RU"/>
              </w:rPr>
              <w:t>8</w:t>
            </w:r>
            <w:r w:rsidR="00822A97" w:rsidRPr="00F87C09">
              <w:rPr>
                <w:rFonts w:ascii="Times New Roman" w:eastAsia="Times New Roman" w:hAnsi="Times New Roman"/>
                <w:b/>
                <w:color w:val="111111"/>
                <w:sz w:val="26"/>
                <w:szCs w:val="26"/>
                <w:lang w:eastAsia="ru-RU"/>
              </w:rPr>
              <w:t>.</w:t>
            </w:r>
            <w:r w:rsidR="00822A97" w:rsidRPr="00F87C09">
              <w:rPr>
                <w:rFonts w:ascii="Times New Roman" w:eastAsia="Times New Roman" w:hAnsi="Times New Roman"/>
                <w:color w:val="111111"/>
                <w:sz w:val="26"/>
                <w:szCs w:val="26"/>
                <w:lang w:eastAsia="ru-RU"/>
              </w:rPr>
              <w:t xml:space="preserve"> Настоящее Соглашение может быть изменено или дополнено по соглашению Сторон. Изменения и дополнения оформляются в письменной форме, </w:t>
            </w:r>
            <w:r w:rsidR="00E267B6" w:rsidRPr="00F87C09">
              <w:rPr>
                <w:rFonts w:ascii="Times New Roman" w:eastAsia="Times New Roman" w:hAnsi="Times New Roman"/>
                <w:color w:val="111111"/>
                <w:sz w:val="26"/>
                <w:szCs w:val="26"/>
                <w:lang w:eastAsia="ru-RU"/>
              </w:rPr>
              <w:t xml:space="preserve">путем заключения дополнительного соглашения, которое является </w:t>
            </w:r>
            <w:r w:rsidR="00822A97" w:rsidRPr="00F87C09">
              <w:rPr>
                <w:rFonts w:ascii="Times New Roman" w:eastAsia="Times New Roman" w:hAnsi="Times New Roman"/>
                <w:color w:val="111111"/>
                <w:sz w:val="26"/>
                <w:szCs w:val="26"/>
                <w:lang w:eastAsia="ru-RU"/>
              </w:rPr>
              <w:t xml:space="preserve">неотъемлемой частью настоящего Соглашения. </w:t>
            </w:r>
          </w:p>
          <w:p w:rsidR="00822A97" w:rsidRPr="00F87C09"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Стороны принимают на себя обязательства выполнять настоящее Соглашение.</w:t>
            </w:r>
          </w:p>
          <w:p w:rsidR="00822A97" w:rsidRPr="00F87C09" w:rsidRDefault="00822A97"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В случае возникновения споров по настоящему Соглашению Стороны принимают меры по их разрешению путем переговоров между собой.</w:t>
            </w:r>
          </w:p>
          <w:p w:rsidR="00822A97" w:rsidRPr="00F87C09"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Разъяснения по применению настоящего Соглашения дает Территориальный фонд обязательного медицинского страхования Республики Башкортостан, в части нормативных документов, принятых Министерством здравоохранения Республики Башкортостан – Министерство здравоохранения Республики Башкортостан. </w:t>
            </w:r>
          </w:p>
          <w:p w:rsidR="00822A97" w:rsidRPr="00F87C09"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p>
          <w:p w:rsidR="00E84938" w:rsidRPr="00F87C09" w:rsidRDefault="00822A97" w:rsidP="00F246D3">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b/>
                <w:color w:val="111111"/>
                <w:sz w:val="26"/>
                <w:szCs w:val="26"/>
                <w:lang w:eastAsia="ru-RU"/>
              </w:rPr>
              <w:t>5.</w:t>
            </w:r>
            <w:r w:rsidR="00F246D3">
              <w:rPr>
                <w:rFonts w:ascii="Times New Roman" w:eastAsia="Times New Roman" w:hAnsi="Times New Roman"/>
                <w:b/>
                <w:color w:val="111111"/>
                <w:sz w:val="26"/>
                <w:szCs w:val="26"/>
                <w:lang w:eastAsia="ru-RU"/>
              </w:rPr>
              <w:t>9</w:t>
            </w:r>
            <w:r w:rsidRPr="00F87C09">
              <w:rPr>
                <w:rFonts w:ascii="Times New Roman" w:eastAsia="Times New Roman" w:hAnsi="Times New Roman"/>
                <w:b/>
                <w:color w:val="111111"/>
                <w:sz w:val="26"/>
                <w:szCs w:val="26"/>
                <w:lang w:eastAsia="ru-RU"/>
              </w:rPr>
              <w:t>.</w:t>
            </w:r>
            <w:r w:rsidRPr="00F87C09">
              <w:rPr>
                <w:rFonts w:ascii="Times New Roman" w:eastAsia="Times New Roman" w:hAnsi="Times New Roman"/>
                <w:color w:val="111111"/>
                <w:sz w:val="26"/>
                <w:szCs w:val="26"/>
                <w:lang w:eastAsia="ru-RU"/>
              </w:rPr>
              <w:t xml:space="preserve"> Настоящее Соглашение вступает в силу с 01 января 202</w:t>
            </w:r>
            <w:r w:rsidR="00A9685B" w:rsidRPr="00F87C09">
              <w:rPr>
                <w:rFonts w:ascii="Times New Roman" w:eastAsia="Times New Roman" w:hAnsi="Times New Roman"/>
                <w:color w:val="111111"/>
                <w:sz w:val="26"/>
                <w:szCs w:val="26"/>
                <w:lang w:eastAsia="ru-RU"/>
              </w:rPr>
              <w:t>3</w:t>
            </w:r>
            <w:r w:rsidRPr="00F87C09">
              <w:rPr>
                <w:rFonts w:ascii="Times New Roman" w:eastAsia="Times New Roman" w:hAnsi="Times New Roman"/>
                <w:color w:val="111111"/>
                <w:sz w:val="26"/>
                <w:szCs w:val="26"/>
                <w:lang w:eastAsia="ru-RU"/>
              </w:rPr>
              <w:t xml:space="preserve"> года, и действует до принятия нового Тарифного соглашения.</w:t>
            </w:r>
          </w:p>
        </w:tc>
      </w:tr>
    </w:tbl>
    <w:p w:rsidR="007B59BE" w:rsidRDefault="007B59BE" w:rsidP="00742AD6">
      <w:pPr>
        <w:spacing w:line="240" w:lineRule="auto"/>
        <w:jc w:val="both"/>
        <w:rPr>
          <w:rFonts w:ascii="Times New Roman" w:hAnsi="Times New Roman"/>
          <w:b/>
          <w:sz w:val="26"/>
          <w:szCs w:val="26"/>
        </w:rPr>
      </w:pPr>
    </w:p>
    <w:p w:rsidR="009D301F" w:rsidRPr="00F87C09" w:rsidRDefault="00E84938" w:rsidP="00742AD6">
      <w:pPr>
        <w:spacing w:line="240" w:lineRule="auto"/>
        <w:jc w:val="both"/>
        <w:rPr>
          <w:rFonts w:ascii="Times New Roman" w:hAnsi="Times New Roman"/>
          <w:b/>
          <w:sz w:val="26"/>
          <w:szCs w:val="26"/>
        </w:rPr>
      </w:pPr>
      <w:r w:rsidRPr="00F87C09">
        <w:rPr>
          <w:rFonts w:ascii="Times New Roman" w:hAnsi="Times New Roman"/>
          <w:b/>
          <w:sz w:val="26"/>
          <w:szCs w:val="26"/>
        </w:rPr>
        <w:t>ПОДПИСИ СТОРОН:</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Министерство здравоохранения</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Республики Башкортостан:</w:t>
      </w:r>
    </w:p>
    <w:p w:rsidR="00CA4BE2" w:rsidRPr="00F87C09" w:rsidRDefault="00F74C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М</w:t>
      </w:r>
      <w:r w:rsidR="00521C9B" w:rsidRPr="00F87C09">
        <w:rPr>
          <w:rFonts w:ascii="Times New Roman" w:eastAsia="Times New Roman" w:hAnsi="Times New Roman"/>
          <w:color w:val="111111"/>
          <w:sz w:val="26"/>
          <w:szCs w:val="26"/>
          <w:lang w:eastAsia="ru-RU"/>
        </w:rPr>
        <w:t>инистр здравоохранения</w:t>
      </w:r>
      <w:r w:rsidR="008B7C2C" w:rsidRPr="00F87C09">
        <w:rPr>
          <w:rFonts w:ascii="Times New Roman" w:eastAsia="Times New Roman" w:hAnsi="Times New Roman"/>
          <w:color w:val="111111"/>
          <w:sz w:val="26"/>
          <w:szCs w:val="26"/>
          <w:lang w:eastAsia="ru-RU"/>
        </w:rPr>
        <w:t xml:space="preserve">  </w:t>
      </w:r>
      <w:r w:rsidR="00E84938"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А.Р. Рахматуллин</w:t>
      </w:r>
    </w:p>
    <w:p w:rsidR="00F74C70" w:rsidRPr="00F87C09" w:rsidRDefault="00F74C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Территориальный фонд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обязательного медицинского страхования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Республики Башкортостан:</w:t>
      </w:r>
    </w:p>
    <w:p w:rsidR="00E84938" w:rsidRPr="00F87C09"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lastRenderedPageBreak/>
        <w:t xml:space="preserve">Директор                                                                                                    Ю.А. </w:t>
      </w:r>
      <w:proofErr w:type="spellStart"/>
      <w:r w:rsidRPr="00F87C09">
        <w:rPr>
          <w:rFonts w:ascii="Times New Roman" w:eastAsia="Times New Roman" w:hAnsi="Times New Roman"/>
          <w:color w:val="111111"/>
          <w:sz w:val="26"/>
          <w:szCs w:val="26"/>
          <w:lang w:eastAsia="ru-RU"/>
        </w:rPr>
        <w:t>Кофанова</w:t>
      </w:r>
      <w:proofErr w:type="spellEnd"/>
    </w:p>
    <w:p w:rsidR="00804675" w:rsidRDefault="00804675"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Республиканская организация</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Башкортостана профсоюза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работников здравоохранения </w:t>
      </w: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Российской Федерации:</w:t>
      </w:r>
    </w:p>
    <w:p w:rsidR="00E84938" w:rsidRPr="00F87C09"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Председатель                                                                                                  Р.М. </w:t>
      </w:r>
      <w:proofErr w:type="spellStart"/>
      <w:r w:rsidRPr="00F87C09">
        <w:rPr>
          <w:rFonts w:ascii="Times New Roman" w:eastAsia="Times New Roman" w:hAnsi="Times New Roman"/>
          <w:color w:val="111111"/>
          <w:sz w:val="26"/>
          <w:szCs w:val="26"/>
          <w:lang w:eastAsia="ru-RU"/>
        </w:rPr>
        <w:t>Халфин</w:t>
      </w:r>
      <w:proofErr w:type="spellEnd"/>
    </w:p>
    <w:p w:rsidR="00C277C7" w:rsidRPr="00F87C09"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C277C7" w:rsidRPr="00F87C09"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Национальная Медицинская </w:t>
      </w:r>
    </w:p>
    <w:p w:rsidR="00C277C7" w:rsidRPr="00F87C09"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Палата Республики Башкортостан </w:t>
      </w:r>
    </w:p>
    <w:p w:rsidR="00E84938" w:rsidRPr="00F87C09" w:rsidRDefault="00F74C70" w:rsidP="00C277C7">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П</w:t>
      </w:r>
      <w:r w:rsidR="00C277C7" w:rsidRPr="00F87C09">
        <w:rPr>
          <w:rFonts w:ascii="Times New Roman" w:eastAsia="Times New Roman" w:hAnsi="Times New Roman"/>
          <w:color w:val="111111"/>
          <w:sz w:val="26"/>
          <w:szCs w:val="26"/>
          <w:lang w:eastAsia="ru-RU"/>
        </w:rPr>
        <w:t>редседател</w:t>
      </w:r>
      <w:r w:rsidRPr="00F87C09">
        <w:rPr>
          <w:rFonts w:ascii="Times New Roman" w:eastAsia="Times New Roman" w:hAnsi="Times New Roman"/>
          <w:color w:val="111111"/>
          <w:sz w:val="26"/>
          <w:szCs w:val="26"/>
          <w:lang w:eastAsia="ru-RU"/>
        </w:rPr>
        <w:t>ь</w:t>
      </w:r>
      <w:r w:rsidR="00C277C7"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 xml:space="preserve">          </w:t>
      </w:r>
      <w:r w:rsidR="00C277C7" w:rsidRPr="00F87C09">
        <w:rPr>
          <w:rFonts w:ascii="Times New Roman" w:eastAsia="Times New Roman" w:hAnsi="Times New Roman"/>
          <w:color w:val="111111"/>
          <w:sz w:val="26"/>
          <w:szCs w:val="26"/>
          <w:lang w:eastAsia="ru-RU"/>
        </w:rPr>
        <w:t xml:space="preserve">   А.Р. </w:t>
      </w:r>
      <w:proofErr w:type="spellStart"/>
      <w:r w:rsidR="00C277C7" w:rsidRPr="00F87C09">
        <w:rPr>
          <w:rFonts w:ascii="Times New Roman" w:eastAsia="Times New Roman" w:hAnsi="Times New Roman"/>
          <w:color w:val="111111"/>
          <w:sz w:val="26"/>
          <w:szCs w:val="26"/>
          <w:lang w:eastAsia="ru-RU"/>
        </w:rPr>
        <w:t>Байтимеров</w:t>
      </w:r>
      <w:proofErr w:type="spellEnd"/>
    </w:p>
    <w:p w:rsidR="00540DE8" w:rsidRPr="00F87C09" w:rsidRDefault="00540DE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Страховые медицинские организации:</w:t>
      </w:r>
    </w:p>
    <w:p w:rsidR="00875770" w:rsidRPr="00F87C09" w:rsidRDefault="008757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Директор Уфимского филиала </w:t>
      </w:r>
    </w:p>
    <w:p w:rsidR="00E84938" w:rsidRPr="00F87C09" w:rsidRDefault="00E84938" w:rsidP="00A9685B">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АО</w:t>
      </w:r>
      <w:r w:rsidR="00F55562" w:rsidRPr="00F87C09">
        <w:rPr>
          <w:rFonts w:ascii="Times New Roman" w:eastAsia="Times New Roman" w:hAnsi="Times New Roman"/>
          <w:color w:val="111111"/>
          <w:sz w:val="26"/>
          <w:szCs w:val="26"/>
          <w:lang w:eastAsia="ru-RU"/>
        </w:rPr>
        <w:t xml:space="preserve"> «Страховая компания «СОГАЗ-</w:t>
      </w:r>
      <w:proofErr w:type="gramStart"/>
      <w:r w:rsidR="00F74C70" w:rsidRPr="00F87C09">
        <w:rPr>
          <w:rFonts w:ascii="Times New Roman" w:eastAsia="Times New Roman" w:hAnsi="Times New Roman"/>
          <w:color w:val="111111"/>
          <w:sz w:val="26"/>
          <w:szCs w:val="26"/>
          <w:lang w:eastAsia="ru-RU"/>
        </w:rPr>
        <w:t xml:space="preserve">Мед»  </w:t>
      </w:r>
      <w:r w:rsidR="00A9685B" w:rsidRPr="00F87C09">
        <w:rPr>
          <w:rFonts w:ascii="Times New Roman" w:eastAsia="Times New Roman" w:hAnsi="Times New Roman"/>
          <w:color w:val="111111"/>
          <w:sz w:val="26"/>
          <w:szCs w:val="26"/>
          <w:lang w:eastAsia="ru-RU"/>
        </w:rPr>
        <w:t xml:space="preserve"> </w:t>
      </w:r>
      <w:proofErr w:type="gramEnd"/>
      <w:r w:rsidR="00A9685B" w:rsidRPr="00F87C09">
        <w:rPr>
          <w:rFonts w:ascii="Times New Roman" w:eastAsia="Times New Roman" w:hAnsi="Times New Roman"/>
          <w:color w:val="111111"/>
          <w:sz w:val="26"/>
          <w:szCs w:val="26"/>
          <w:lang w:eastAsia="ru-RU"/>
        </w:rPr>
        <w:t xml:space="preserve">                                             </w:t>
      </w:r>
      <w:r w:rsidRPr="00F87C09">
        <w:rPr>
          <w:rFonts w:ascii="Times New Roman" w:eastAsia="Times New Roman" w:hAnsi="Times New Roman"/>
          <w:color w:val="111111"/>
          <w:sz w:val="26"/>
          <w:szCs w:val="26"/>
          <w:lang w:eastAsia="ru-RU"/>
        </w:rPr>
        <w:t>Д.Т.</w:t>
      </w:r>
      <w:r w:rsidR="00803144" w:rsidRPr="00F87C09">
        <w:rPr>
          <w:rFonts w:ascii="Times New Roman" w:eastAsia="Times New Roman" w:hAnsi="Times New Roman"/>
          <w:color w:val="111111"/>
          <w:sz w:val="26"/>
          <w:szCs w:val="26"/>
          <w:lang w:eastAsia="ru-RU"/>
        </w:rPr>
        <w:t xml:space="preserve"> </w:t>
      </w:r>
      <w:proofErr w:type="spellStart"/>
      <w:r w:rsidRPr="00F87C09">
        <w:rPr>
          <w:rFonts w:ascii="Times New Roman" w:eastAsia="Times New Roman" w:hAnsi="Times New Roman"/>
          <w:color w:val="111111"/>
          <w:sz w:val="26"/>
          <w:szCs w:val="26"/>
          <w:lang w:eastAsia="ru-RU"/>
        </w:rPr>
        <w:t>Фарахова</w:t>
      </w:r>
      <w:proofErr w:type="spellEnd"/>
    </w:p>
    <w:p w:rsidR="00AD2867" w:rsidRPr="00F87C09" w:rsidRDefault="00AD2867"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F87C09"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F87C09">
        <w:rPr>
          <w:rFonts w:ascii="Times New Roman" w:eastAsia="Times New Roman" w:hAnsi="Times New Roman"/>
          <w:color w:val="111111"/>
          <w:sz w:val="26"/>
          <w:szCs w:val="26"/>
          <w:lang w:eastAsia="ru-RU"/>
        </w:rPr>
        <w:t xml:space="preserve">Директор Уфимского филиала ООО </w:t>
      </w:r>
    </w:p>
    <w:p w:rsidR="00E84938" w:rsidRDefault="00E84938" w:rsidP="007751D2">
      <w:pPr>
        <w:tabs>
          <w:tab w:val="left" w:pos="7371"/>
        </w:tabs>
        <w:spacing w:before="100" w:beforeAutospacing="1" w:after="100" w:afterAutospacing="1" w:line="240" w:lineRule="auto"/>
        <w:contextualSpacing/>
        <w:jc w:val="both"/>
      </w:pPr>
      <w:r w:rsidRPr="00F87C09">
        <w:rPr>
          <w:rFonts w:ascii="Times New Roman" w:eastAsia="Times New Roman" w:hAnsi="Times New Roman"/>
          <w:color w:val="111111"/>
          <w:sz w:val="26"/>
          <w:szCs w:val="26"/>
          <w:lang w:eastAsia="ru-RU"/>
        </w:rPr>
        <w:t>«СМК РЕСО-</w:t>
      </w:r>
      <w:proofErr w:type="gramStart"/>
      <w:r w:rsidRPr="00F87C09">
        <w:rPr>
          <w:rFonts w:ascii="Times New Roman" w:eastAsia="Times New Roman" w:hAnsi="Times New Roman"/>
          <w:color w:val="111111"/>
          <w:sz w:val="26"/>
          <w:szCs w:val="26"/>
          <w:lang w:eastAsia="ru-RU"/>
        </w:rPr>
        <w:t>Мед»</w:t>
      </w:r>
      <w:r w:rsidRPr="008C6A9F">
        <w:rPr>
          <w:rFonts w:ascii="Times New Roman" w:eastAsia="Times New Roman" w:hAnsi="Times New Roman"/>
          <w:color w:val="111111"/>
          <w:sz w:val="26"/>
          <w:szCs w:val="26"/>
          <w:lang w:eastAsia="ru-RU"/>
        </w:rPr>
        <w:t xml:space="preserve"> </w:t>
      </w:r>
      <w:r w:rsidR="00A9685B" w:rsidRPr="008C6A9F">
        <w:rPr>
          <w:rFonts w:ascii="Times New Roman" w:eastAsia="Times New Roman" w:hAnsi="Times New Roman"/>
          <w:color w:val="111111"/>
          <w:sz w:val="26"/>
          <w:szCs w:val="26"/>
          <w:lang w:eastAsia="ru-RU"/>
        </w:rPr>
        <w:t xml:space="preserve">  </w:t>
      </w:r>
      <w:proofErr w:type="gramEnd"/>
      <w:r w:rsidR="00A9685B" w:rsidRPr="008C6A9F">
        <w:rPr>
          <w:rFonts w:ascii="Times New Roman" w:eastAsia="Times New Roman" w:hAnsi="Times New Roman"/>
          <w:color w:val="111111"/>
          <w:sz w:val="26"/>
          <w:szCs w:val="26"/>
          <w:lang w:eastAsia="ru-RU"/>
        </w:rPr>
        <w:t xml:space="preserve">                                                                                   </w:t>
      </w:r>
      <w:r w:rsidRPr="008C6A9F">
        <w:rPr>
          <w:rFonts w:ascii="Times New Roman" w:eastAsia="Times New Roman" w:hAnsi="Times New Roman"/>
          <w:color w:val="111111"/>
          <w:sz w:val="26"/>
          <w:szCs w:val="26"/>
          <w:lang w:eastAsia="ru-RU"/>
        </w:rPr>
        <w:t>Р.М.</w:t>
      </w:r>
      <w:r w:rsidRPr="00331B5E">
        <w:rPr>
          <w:rFonts w:ascii="Times New Roman" w:eastAsia="Times New Roman" w:hAnsi="Times New Roman"/>
          <w:color w:val="111111"/>
          <w:sz w:val="26"/>
          <w:szCs w:val="26"/>
          <w:lang w:eastAsia="ru-RU"/>
        </w:rPr>
        <w:t xml:space="preserve"> Юсупова</w:t>
      </w:r>
    </w:p>
    <w:sectPr w:rsidR="00E84938" w:rsidSect="003B7036">
      <w:footerReference w:type="default" r:id="rId20"/>
      <w:pgSz w:w="11906" w:h="16838" w:code="9"/>
      <w:pgMar w:top="1134" w:right="1133"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75" w:rsidRDefault="00804675" w:rsidP="00375AAE">
      <w:pPr>
        <w:spacing w:after="0" w:line="240" w:lineRule="auto"/>
      </w:pPr>
      <w:r>
        <w:separator/>
      </w:r>
    </w:p>
  </w:endnote>
  <w:endnote w:type="continuationSeparator" w:id="0">
    <w:p w:rsidR="00804675" w:rsidRDefault="00804675" w:rsidP="0037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82638"/>
      <w:docPartObj>
        <w:docPartGallery w:val="Page Numbers (Bottom of Page)"/>
        <w:docPartUnique/>
      </w:docPartObj>
    </w:sdtPr>
    <w:sdtEndPr/>
    <w:sdtContent>
      <w:p w:rsidR="00804675" w:rsidRDefault="00804675">
        <w:pPr>
          <w:pStyle w:val="af"/>
          <w:jc w:val="right"/>
        </w:pPr>
        <w:r>
          <w:fldChar w:fldCharType="begin"/>
        </w:r>
        <w:r>
          <w:instrText xml:space="preserve"> PAGE   \* MERGEFORMAT </w:instrText>
        </w:r>
        <w:r>
          <w:fldChar w:fldCharType="separate"/>
        </w:r>
        <w:r w:rsidR="00332DC7">
          <w:rPr>
            <w:noProof/>
          </w:rPr>
          <w:t>105</w:t>
        </w:r>
        <w:r>
          <w:rPr>
            <w:noProof/>
          </w:rPr>
          <w:fldChar w:fldCharType="end"/>
        </w:r>
      </w:p>
    </w:sdtContent>
  </w:sdt>
  <w:p w:rsidR="00804675" w:rsidRDefault="0080467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75" w:rsidRDefault="00804675" w:rsidP="00375AAE">
      <w:pPr>
        <w:spacing w:after="0" w:line="240" w:lineRule="auto"/>
      </w:pPr>
      <w:r>
        <w:separator/>
      </w:r>
    </w:p>
  </w:footnote>
  <w:footnote w:type="continuationSeparator" w:id="0">
    <w:p w:rsidR="00804675" w:rsidRDefault="00804675" w:rsidP="00375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9D6"/>
    <w:multiLevelType w:val="hybridMultilevel"/>
    <w:tmpl w:val="EE6E7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5C0E5F"/>
    <w:multiLevelType w:val="multilevel"/>
    <w:tmpl w:val="08C254B4"/>
    <w:lvl w:ilvl="0">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5771A6"/>
    <w:multiLevelType w:val="hybridMultilevel"/>
    <w:tmpl w:val="4D74EBEE"/>
    <w:lvl w:ilvl="0" w:tplc="040EE100">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C264F6"/>
    <w:multiLevelType w:val="hybridMultilevel"/>
    <w:tmpl w:val="D4E87D2E"/>
    <w:lvl w:ilvl="0" w:tplc="63FC4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27A75D5"/>
    <w:multiLevelType w:val="multilevel"/>
    <w:tmpl w:val="03E269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8F10D36"/>
    <w:multiLevelType w:val="hybridMultilevel"/>
    <w:tmpl w:val="506470DE"/>
    <w:lvl w:ilvl="0" w:tplc="800229A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A03205F"/>
    <w:multiLevelType w:val="hybridMultilevel"/>
    <w:tmpl w:val="A55A0A20"/>
    <w:lvl w:ilvl="0" w:tplc="6456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735BBB"/>
    <w:multiLevelType w:val="multilevel"/>
    <w:tmpl w:val="F1D4EB0E"/>
    <w:lvl w:ilvl="0">
      <w:start w:val="1"/>
      <w:numFmt w:val="decimal"/>
      <w:lvlText w:val="%1"/>
      <w:lvlJc w:val="left"/>
      <w:pPr>
        <w:ind w:left="674" w:hanging="492"/>
      </w:pPr>
      <w:rPr>
        <w:rFonts w:hint="default"/>
        <w:lang w:val="ru-RU" w:eastAsia="en-US" w:bidi="ar-SA"/>
      </w:rPr>
    </w:lvl>
    <w:lvl w:ilvl="1">
      <w:start w:val="1"/>
      <w:numFmt w:val="decimal"/>
      <w:lvlText w:val="%1.%2."/>
      <w:lvlJc w:val="left"/>
      <w:pPr>
        <w:ind w:left="674"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82" w:hanging="24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08" w:hanging="240"/>
      </w:pPr>
      <w:rPr>
        <w:rFonts w:hint="default"/>
        <w:lang w:val="ru-RU" w:eastAsia="en-US" w:bidi="ar-SA"/>
      </w:rPr>
    </w:lvl>
    <w:lvl w:ilvl="4">
      <w:numFmt w:val="bullet"/>
      <w:lvlText w:val="•"/>
      <w:lvlJc w:val="left"/>
      <w:pPr>
        <w:ind w:left="3722" w:hanging="240"/>
      </w:pPr>
      <w:rPr>
        <w:rFonts w:hint="default"/>
        <w:lang w:val="ru-RU" w:eastAsia="en-US" w:bidi="ar-SA"/>
      </w:rPr>
    </w:lvl>
    <w:lvl w:ilvl="5">
      <w:numFmt w:val="bullet"/>
      <w:lvlText w:val="•"/>
      <w:lvlJc w:val="left"/>
      <w:pPr>
        <w:ind w:left="4736" w:hanging="240"/>
      </w:pPr>
      <w:rPr>
        <w:rFonts w:hint="default"/>
        <w:lang w:val="ru-RU" w:eastAsia="en-US" w:bidi="ar-SA"/>
      </w:rPr>
    </w:lvl>
    <w:lvl w:ilvl="6">
      <w:numFmt w:val="bullet"/>
      <w:lvlText w:val="•"/>
      <w:lvlJc w:val="left"/>
      <w:pPr>
        <w:ind w:left="5750" w:hanging="240"/>
      </w:pPr>
      <w:rPr>
        <w:rFonts w:hint="default"/>
        <w:lang w:val="ru-RU" w:eastAsia="en-US" w:bidi="ar-SA"/>
      </w:rPr>
    </w:lvl>
    <w:lvl w:ilvl="7">
      <w:numFmt w:val="bullet"/>
      <w:lvlText w:val="•"/>
      <w:lvlJc w:val="left"/>
      <w:pPr>
        <w:ind w:left="6764" w:hanging="240"/>
      </w:pPr>
      <w:rPr>
        <w:rFonts w:hint="default"/>
        <w:lang w:val="ru-RU" w:eastAsia="en-US" w:bidi="ar-SA"/>
      </w:rPr>
    </w:lvl>
    <w:lvl w:ilvl="8">
      <w:numFmt w:val="bullet"/>
      <w:lvlText w:val="•"/>
      <w:lvlJc w:val="left"/>
      <w:pPr>
        <w:ind w:left="7778" w:hanging="240"/>
      </w:pPr>
      <w:rPr>
        <w:rFonts w:hint="default"/>
        <w:lang w:val="ru-RU" w:eastAsia="en-US" w:bidi="ar-SA"/>
      </w:rPr>
    </w:lvl>
  </w:abstractNum>
  <w:abstractNum w:abstractNumId="10" w15:restartNumberingAfterBreak="0">
    <w:nsid w:val="2A245C29"/>
    <w:multiLevelType w:val="hybridMultilevel"/>
    <w:tmpl w:val="BA8ADEE4"/>
    <w:lvl w:ilvl="0" w:tplc="F3D02C4C">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BD139C7"/>
    <w:multiLevelType w:val="hybridMultilevel"/>
    <w:tmpl w:val="84285B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6135AE"/>
    <w:multiLevelType w:val="hybridMultilevel"/>
    <w:tmpl w:val="D946F894"/>
    <w:lvl w:ilvl="0" w:tplc="053AF8C8">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37073D91"/>
    <w:multiLevelType w:val="hybridMultilevel"/>
    <w:tmpl w:val="6262A8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90EED"/>
    <w:multiLevelType w:val="multilevel"/>
    <w:tmpl w:val="A9F4821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9AC2857"/>
    <w:multiLevelType w:val="hybridMultilevel"/>
    <w:tmpl w:val="EE745E9C"/>
    <w:lvl w:ilvl="0" w:tplc="E3B2BC4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D605CF"/>
    <w:multiLevelType w:val="hybridMultilevel"/>
    <w:tmpl w:val="74123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42B02723"/>
    <w:multiLevelType w:val="multilevel"/>
    <w:tmpl w:val="1808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D450E2"/>
    <w:multiLevelType w:val="hybridMultilevel"/>
    <w:tmpl w:val="430233FA"/>
    <w:lvl w:ilvl="0" w:tplc="4BDCB516">
      <w:numFmt w:val="bullet"/>
      <w:lvlText w:val="-"/>
      <w:lvlJc w:val="left"/>
      <w:pPr>
        <w:ind w:left="3054" w:hanging="360"/>
      </w:pPr>
      <w:rPr>
        <w:rFonts w:ascii="Times New Roman" w:eastAsia="Calibri" w:hAnsi="Times New Roman" w:cs="Times New Roman"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1" w15:restartNumberingAfterBreak="0">
    <w:nsid w:val="53595685"/>
    <w:multiLevelType w:val="hybridMultilevel"/>
    <w:tmpl w:val="DE560582"/>
    <w:lvl w:ilvl="0" w:tplc="0419000F">
      <w:start w:val="1"/>
      <w:numFmt w:val="decimal"/>
      <w:lvlText w:val="%1."/>
      <w:lvlJc w:val="left"/>
      <w:pPr>
        <w:ind w:left="3054" w:hanging="360"/>
      </w:pPr>
      <w:rPr>
        <w:rFonts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2" w15:restartNumberingAfterBreak="0">
    <w:nsid w:val="55014443"/>
    <w:multiLevelType w:val="multilevel"/>
    <w:tmpl w:val="3A1C8E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6B40469"/>
    <w:multiLevelType w:val="hybridMultilevel"/>
    <w:tmpl w:val="54D27AFA"/>
    <w:lvl w:ilvl="0" w:tplc="9F6C79F6">
      <w:start w:val="1"/>
      <w:numFmt w:val="decimal"/>
      <w:lvlText w:val="%1."/>
      <w:lvlJc w:val="left"/>
      <w:pPr>
        <w:ind w:left="786" w:hanging="360"/>
      </w:pPr>
      <w:rPr>
        <w:rFonts w:hint="default"/>
        <w:color w:val="11111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EF10535"/>
    <w:multiLevelType w:val="hybridMultilevel"/>
    <w:tmpl w:val="FDC65834"/>
    <w:lvl w:ilvl="0" w:tplc="1A02258C">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C54C81DE">
      <w:numFmt w:val="bullet"/>
      <w:lvlText w:val="•"/>
      <w:lvlJc w:val="left"/>
      <w:pPr>
        <w:ind w:left="1046" w:hanging="708"/>
      </w:pPr>
      <w:rPr>
        <w:rFonts w:hint="default"/>
        <w:lang w:val="ru-RU" w:eastAsia="en-US" w:bidi="ar-SA"/>
      </w:rPr>
    </w:lvl>
    <w:lvl w:ilvl="2" w:tplc="8F649AFC">
      <w:numFmt w:val="bullet"/>
      <w:lvlText w:val="•"/>
      <w:lvlJc w:val="left"/>
      <w:pPr>
        <w:ind w:left="1993" w:hanging="708"/>
      </w:pPr>
      <w:rPr>
        <w:rFonts w:hint="default"/>
        <w:lang w:val="ru-RU" w:eastAsia="en-US" w:bidi="ar-SA"/>
      </w:rPr>
    </w:lvl>
    <w:lvl w:ilvl="3" w:tplc="32F8DD30">
      <w:numFmt w:val="bullet"/>
      <w:lvlText w:val="•"/>
      <w:lvlJc w:val="left"/>
      <w:pPr>
        <w:ind w:left="2939" w:hanging="708"/>
      </w:pPr>
      <w:rPr>
        <w:rFonts w:hint="default"/>
        <w:lang w:val="ru-RU" w:eastAsia="en-US" w:bidi="ar-SA"/>
      </w:rPr>
    </w:lvl>
    <w:lvl w:ilvl="4" w:tplc="1AC2FBCA">
      <w:numFmt w:val="bullet"/>
      <w:lvlText w:val="•"/>
      <w:lvlJc w:val="left"/>
      <w:pPr>
        <w:ind w:left="3886" w:hanging="708"/>
      </w:pPr>
      <w:rPr>
        <w:rFonts w:hint="default"/>
        <w:lang w:val="ru-RU" w:eastAsia="en-US" w:bidi="ar-SA"/>
      </w:rPr>
    </w:lvl>
    <w:lvl w:ilvl="5" w:tplc="1E9EF8DC">
      <w:numFmt w:val="bullet"/>
      <w:lvlText w:val="•"/>
      <w:lvlJc w:val="left"/>
      <w:pPr>
        <w:ind w:left="4833" w:hanging="708"/>
      </w:pPr>
      <w:rPr>
        <w:rFonts w:hint="default"/>
        <w:lang w:val="ru-RU" w:eastAsia="en-US" w:bidi="ar-SA"/>
      </w:rPr>
    </w:lvl>
    <w:lvl w:ilvl="6" w:tplc="CC78C8CE">
      <w:numFmt w:val="bullet"/>
      <w:lvlText w:val="•"/>
      <w:lvlJc w:val="left"/>
      <w:pPr>
        <w:ind w:left="5779" w:hanging="708"/>
      </w:pPr>
      <w:rPr>
        <w:rFonts w:hint="default"/>
        <w:lang w:val="ru-RU" w:eastAsia="en-US" w:bidi="ar-SA"/>
      </w:rPr>
    </w:lvl>
    <w:lvl w:ilvl="7" w:tplc="FB800478">
      <w:numFmt w:val="bullet"/>
      <w:lvlText w:val="•"/>
      <w:lvlJc w:val="left"/>
      <w:pPr>
        <w:ind w:left="6726" w:hanging="708"/>
      </w:pPr>
      <w:rPr>
        <w:rFonts w:hint="default"/>
        <w:lang w:val="ru-RU" w:eastAsia="en-US" w:bidi="ar-SA"/>
      </w:rPr>
    </w:lvl>
    <w:lvl w:ilvl="8" w:tplc="C68C9F0E">
      <w:numFmt w:val="bullet"/>
      <w:lvlText w:val="•"/>
      <w:lvlJc w:val="left"/>
      <w:pPr>
        <w:ind w:left="7673" w:hanging="708"/>
      </w:pPr>
      <w:rPr>
        <w:rFonts w:hint="default"/>
        <w:lang w:val="ru-RU" w:eastAsia="en-US" w:bidi="ar-SA"/>
      </w:rPr>
    </w:lvl>
  </w:abstractNum>
  <w:abstractNum w:abstractNumId="25"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D827F3"/>
    <w:multiLevelType w:val="hybridMultilevel"/>
    <w:tmpl w:val="F49E0556"/>
    <w:lvl w:ilvl="0" w:tplc="48F43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FF3BD2"/>
    <w:multiLevelType w:val="hybridMultilevel"/>
    <w:tmpl w:val="48CAFF06"/>
    <w:lvl w:ilvl="0" w:tplc="4B64C5BA">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F0D6D448">
      <w:numFmt w:val="bullet"/>
      <w:lvlText w:val="•"/>
      <w:lvlJc w:val="left"/>
      <w:pPr>
        <w:ind w:left="1046" w:hanging="708"/>
      </w:pPr>
      <w:rPr>
        <w:rFonts w:hint="default"/>
        <w:lang w:val="ru-RU" w:eastAsia="en-US" w:bidi="ar-SA"/>
      </w:rPr>
    </w:lvl>
    <w:lvl w:ilvl="2" w:tplc="53A6584E">
      <w:numFmt w:val="bullet"/>
      <w:lvlText w:val="•"/>
      <w:lvlJc w:val="left"/>
      <w:pPr>
        <w:ind w:left="1993" w:hanging="708"/>
      </w:pPr>
      <w:rPr>
        <w:rFonts w:hint="default"/>
        <w:lang w:val="ru-RU" w:eastAsia="en-US" w:bidi="ar-SA"/>
      </w:rPr>
    </w:lvl>
    <w:lvl w:ilvl="3" w:tplc="00728E54">
      <w:numFmt w:val="bullet"/>
      <w:lvlText w:val="•"/>
      <w:lvlJc w:val="left"/>
      <w:pPr>
        <w:ind w:left="2939" w:hanging="708"/>
      </w:pPr>
      <w:rPr>
        <w:rFonts w:hint="default"/>
        <w:lang w:val="ru-RU" w:eastAsia="en-US" w:bidi="ar-SA"/>
      </w:rPr>
    </w:lvl>
    <w:lvl w:ilvl="4" w:tplc="90D0108A">
      <w:numFmt w:val="bullet"/>
      <w:lvlText w:val="•"/>
      <w:lvlJc w:val="left"/>
      <w:pPr>
        <w:ind w:left="3886" w:hanging="708"/>
      </w:pPr>
      <w:rPr>
        <w:rFonts w:hint="default"/>
        <w:lang w:val="ru-RU" w:eastAsia="en-US" w:bidi="ar-SA"/>
      </w:rPr>
    </w:lvl>
    <w:lvl w:ilvl="5" w:tplc="C5746B78">
      <w:numFmt w:val="bullet"/>
      <w:lvlText w:val="•"/>
      <w:lvlJc w:val="left"/>
      <w:pPr>
        <w:ind w:left="4833" w:hanging="708"/>
      </w:pPr>
      <w:rPr>
        <w:rFonts w:hint="default"/>
        <w:lang w:val="ru-RU" w:eastAsia="en-US" w:bidi="ar-SA"/>
      </w:rPr>
    </w:lvl>
    <w:lvl w:ilvl="6" w:tplc="72D6FFEA">
      <w:numFmt w:val="bullet"/>
      <w:lvlText w:val="•"/>
      <w:lvlJc w:val="left"/>
      <w:pPr>
        <w:ind w:left="5779" w:hanging="708"/>
      </w:pPr>
      <w:rPr>
        <w:rFonts w:hint="default"/>
        <w:lang w:val="ru-RU" w:eastAsia="en-US" w:bidi="ar-SA"/>
      </w:rPr>
    </w:lvl>
    <w:lvl w:ilvl="7" w:tplc="7C2060BA">
      <w:numFmt w:val="bullet"/>
      <w:lvlText w:val="•"/>
      <w:lvlJc w:val="left"/>
      <w:pPr>
        <w:ind w:left="6726" w:hanging="708"/>
      </w:pPr>
      <w:rPr>
        <w:rFonts w:hint="default"/>
        <w:lang w:val="ru-RU" w:eastAsia="en-US" w:bidi="ar-SA"/>
      </w:rPr>
    </w:lvl>
    <w:lvl w:ilvl="8" w:tplc="270A1C6C">
      <w:numFmt w:val="bullet"/>
      <w:lvlText w:val="•"/>
      <w:lvlJc w:val="left"/>
      <w:pPr>
        <w:ind w:left="7673" w:hanging="708"/>
      </w:pPr>
      <w:rPr>
        <w:rFonts w:hint="default"/>
        <w:lang w:val="ru-RU" w:eastAsia="en-US" w:bidi="ar-SA"/>
      </w:rPr>
    </w:lvl>
  </w:abstractNum>
  <w:abstractNum w:abstractNumId="28" w15:restartNumberingAfterBreak="0">
    <w:nsid w:val="7B8D1BD7"/>
    <w:multiLevelType w:val="hybridMultilevel"/>
    <w:tmpl w:val="73A2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C635B3"/>
    <w:multiLevelType w:val="multilevel"/>
    <w:tmpl w:val="405201FE"/>
    <w:lvl w:ilvl="0">
      <w:start w:val="1"/>
      <w:numFmt w:val="decimal"/>
      <w:lvlText w:val="%1."/>
      <w:lvlJc w:val="left"/>
      <w:pPr>
        <w:ind w:left="786" w:hanging="360"/>
      </w:pPr>
      <w:rPr>
        <w:rFonts w:ascii="Times New Roman" w:hAnsi="Times New Roman" w:cs="Times New Roman" w:hint="default"/>
        <w:b/>
        <w:strike w:val="0"/>
        <w:color w:val="auto"/>
        <w:sz w:val="28"/>
        <w:szCs w:val="28"/>
      </w:rPr>
    </w:lvl>
    <w:lvl w:ilvl="1">
      <w:start w:val="1"/>
      <w:numFmt w:val="decimal"/>
      <w:lvlText w:val="%1.%2."/>
      <w:lvlJc w:val="left"/>
      <w:pPr>
        <w:ind w:left="1000" w:hanging="432"/>
      </w:pPr>
      <w:rPr>
        <w:rFonts w:ascii="Times New Roman" w:hAnsi="Times New Roman" w:cs="Times New Roman" w:hint="default"/>
        <w:b w:val="0"/>
        <w:i w:val="0"/>
        <w:strike w:val="0"/>
        <w:color w:val="auto"/>
        <w:sz w:val="28"/>
        <w:szCs w:val="28"/>
      </w:rPr>
    </w:lvl>
    <w:lvl w:ilvl="2">
      <w:start w:val="1"/>
      <w:numFmt w:val="decimal"/>
      <w:lvlText w:val="%1.%2.%3."/>
      <w:lvlJc w:val="left"/>
      <w:pPr>
        <w:ind w:left="930" w:hanging="504"/>
      </w:pPr>
      <w:rPr>
        <w:rFonts w:ascii="Times New Roman" w:hAnsi="Times New Roman" w:cs="Times New Roman" w:hint="default"/>
        <w:b w:val="0"/>
        <w:i w:val="0"/>
        <w:color w:val="auto"/>
      </w:rPr>
    </w:lvl>
    <w:lvl w:ilvl="3">
      <w:start w:val="1"/>
      <w:numFmt w:val="decimal"/>
      <w:lvlText w:val="%1.%2.%3.%4."/>
      <w:lvlJc w:val="left"/>
      <w:pPr>
        <w:ind w:left="1925"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D766A29"/>
    <w:multiLevelType w:val="hybridMultilevel"/>
    <w:tmpl w:val="76089174"/>
    <w:lvl w:ilvl="0" w:tplc="E3B2BC44">
      <w:start w:val="6"/>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3"/>
  </w:num>
  <w:num w:numId="2">
    <w:abstractNumId w:val="18"/>
  </w:num>
  <w:num w:numId="3">
    <w:abstractNumId w:val="12"/>
  </w:num>
  <w:num w:numId="4">
    <w:abstractNumId w:val="10"/>
  </w:num>
  <w:num w:numId="5">
    <w:abstractNumId w:val="19"/>
  </w:num>
  <w:num w:numId="6">
    <w:abstractNumId w:val="2"/>
  </w:num>
  <w:num w:numId="7">
    <w:abstractNumId w:val="5"/>
  </w:num>
  <w:num w:numId="8">
    <w:abstractNumId w:val="8"/>
  </w:num>
  <w:num w:numId="9">
    <w:abstractNumId w:val="29"/>
  </w:num>
  <w:num w:numId="10">
    <w:abstractNumId w:val="25"/>
  </w:num>
  <w:num w:numId="11">
    <w:abstractNumId w:val="17"/>
  </w:num>
  <w:num w:numId="12">
    <w:abstractNumId w:val="28"/>
  </w:num>
  <w:num w:numId="13">
    <w:abstractNumId w:val="26"/>
  </w:num>
  <w:num w:numId="14">
    <w:abstractNumId w:val="20"/>
  </w:num>
  <w:num w:numId="15">
    <w:abstractNumId w:val="6"/>
  </w:num>
  <w:num w:numId="16">
    <w:abstractNumId w:val="21"/>
  </w:num>
  <w:num w:numId="17">
    <w:abstractNumId w:val="22"/>
  </w:num>
  <w:num w:numId="18">
    <w:abstractNumId w:val="16"/>
  </w:num>
  <w:num w:numId="19">
    <w:abstractNumId w:val="7"/>
  </w:num>
  <w:num w:numId="20">
    <w:abstractNumId w:val="4"/>
  </w:num>
  <w:num w:numId="21">
    <w:abstractNumId w:val="11"/>
  </w:num>
  <w:num w:numId="22">
    <w:abstractNumId w:val="3"/>
  </w:num>
  <w:num w:numId="23">
    <w:abstractNumId w:val="13"/>
  </w:num>
  <w:num w:numId="24">
    <w:abstractNumId w:val="14"/>
  </w:num>
  <w:num w:numId="25">
    <w:abstractNumId w:val="9"/>
  </w:num>
  <w:num w:numId="26">
    <w:abstractNumId w:val="1"/>
  </w:num>
  <w:num w:numId="27">
    <w:abstractNumId w:val="24"/>
  </w:num>
  <w:num w:numId="28">
    <w:abstractNumId w:val="27"/>
  </w:num>
  <w:num w:numId="29">
    <w:abstractNumId w:val="15"/>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74"/>
    <w:rsid w:val="00002776"/>
    <w:rsid w:val="0000390C"/>
    <w:rsid w:val="00003E39"/>
    <w:rsid w:val="00004D67"/>
    <w:rsid w:val="00005594"/>
    <w:rsid w:val="00006E45"/>
    <w:rsid w:val="0000794C"/>
    <w:rsid w:val="000108B5"/>
    <w:rsid w:val="00010E48"/>
    <w:rsid w:val="00010EE4"/>
    <w:rsid w:val="000113A8"/>
    <w:rsid w:val="00011F2D"/>
    <w:rsid w:val="00011F64"/>
    <w:rsid w:val="00012654"/>
    <w:rsid w:val="00012C89"/>
    <w:rsid w:val="00013537"/>
    <w:rsid w:val="00014258"/>
    <w:rsid w:val="0001430E"/>
    <w:rsid w:val="000144A3"/>
    <w:rsid w:val="00015612"/>
    <w:rsid w:val="000167D3"/>
    <w:rsid w:val="00017730"/>
    <w:rsid w:val="00017D42"/>
    <w:rsid w:val="000206A7"/>
    <w:rsid w:val="00023372"/>
    <w:rsid w:val="00023502"/>
    <w:rsid w:val="000237FA"/>
    <w:rsid w:val="00024DA0"/>
    <w:rsid w:val="000252A7"/>
    <w:rsid w:val="00026237"/>
    <w:rsid w:val="00026381"/>
    <w:rsid w:val="00026D9D"/>
    <w:rsid w:val="00030085"/>
    <w:rsid w:val="00030890"/>
    <w:rsid w:val="000310B6"/>
    <w:rsid w:val="00031AFD"/>
    <w:rsid w:val="00031FED"/>
    <w:rsid w:val="00031FFE"/>
    <w:rsid w:val="00033135"/>
    <w:rsid w:val="0003369A"/>
    <w:rsid w:val="00033AEE"/>
    <w:rsid w:val="00034314"/>
    <w:rsid w:val="000352C6"/>
    <w:rsid w:val="0003564D"/>
    <w:rsid w:val="000356F7"/>
    <w:rsid w:val="00036308"/>
    <w:rsid w:val="000413A0"/>
    <w:rsid w:val="00041B7E"/>
    <w:rsid w:val="00042E28"/>
    <w:rsid w:val="00043166"/>
    <w:rsid w:val="0004333E"/>
    <w:rsid w:val="00043B94"/>
    <w:rsid w:val="00043C1F"/>
    <w:rsid w:val="00043E71"/>
    <w:rsid w:val="000443CB"/>
    <w:rsid w:val="00044744"/>
    <w:rsid w:val="000451F1"/>
    <w:rsid w:val="00045B37"/>
    <w:rsid w:val="000476C4"/>
    <w:rsid w:val="00047A66"/>
    <w:rsid w:val="00051B70"/>
    <w:rsid w:val="00051E29"/>
    <w:rsid w:val="00052200"/>
    <w:rsid w:val="000522BB"/>
    <w:rsid w:val="0005250A"/>
    <w:rsid w:val="00055F6C"/>
    <w:rsid w:val="000562FF"/>
    <w:rsid w:val="00056754"/>
    <w:rsid w:val="00056A5E"/>
    <w:rsid w:val="00056C41"/>
    <w:rsid w:val="00060101"/>
    <w:rsid w:val="000602C1"/>
    <w:rsid w:val="000619D6"/>
    <w:rsid w:val="00062EB2"/>
    <w:rsid w:val="00063E53"/>
    <w:rsid w:val="0006421F"/>
    <w:rsid w:val="000662C1"/>
    <w:rsid w:val="00067C78"/>
    <w:rsid w:val="000703B1"/>
    <w:rsid w:val="00071D3B"/>
    <w:rsid w:val="0007221A"/>
    <w:rsid w:val="00073E9A"/>
    <w:rsid w:val="000743D1"/>
    <w:rsid w:val="00075284"/>
    <w:rsid w:val="000756E8"/>
    <w:rsid w:val="000758A4"/>
    <w:rsid w:val="00075BC6"/>
    <w:rsid w:val="00076912"/>
    <w:rsid w:val="00077C92"/>
    <w:rsid w:val="000802CB"/>
    <w:rsid w:val="00080D80"/>
    <w:rsid w:val="00081509"/>
    <w:rsid w:val="0008255B"/>
    <w:rsid w:val="00082734"/>
    <w:rsid w:val="00082AB1"/>
    <w:rsid w:val="00082CE7"/>
    <w:rsid w:val="000837F0"/>
    <w:rsid w:val="00083A84"/>
    <w:rsid w:val="00083F4F"/>
    <w:rsid w:val="00084914"/>
    <w:rsid w:val="0008672B"/>
    <w:rsid w:val="000868C0"/>
    <w:rsid w:val="00086F1E"/>
    <w:rsid w:val="000913FA"/>
    <w:rsid w:val="00091E5C"/>
    <w:rsid w:val="000957EE"/>
    <w:rsid w:val="00095818"/>
    <w:rsid w:val="00095DC6"/>
    <w:rsid w:val="000974A3"/>
    <w:rsid w:val="00097CC7"/>
    <w:rsid w:val="000A0EE4"/>
    <w:rsid w:val="000A1092"/>
    <w:rsid w:val="000A20AE"/>
    <w:rsid w:val="000A36EA"/>
    <w:rsid w:val="000A4522"/>
    <w:rsid w:val="000A48F3"/>
    <w:rsid w:val="000A4A9D"/>
    <w:rsid w:val="000A4C54"/>
    <w:rsid w:val="000A52FB"/>
    <w:rsid w:val="000A5AB6"/>
    <w:rsid w:val="000A5E9C"/>
    <w:rsid w:val="000A5ED4"/>
    <w:rsid w:val="000A5F66"/>
    <w:rsid w:val="000A621D"/>
    <w:rsid w:val="000A7888"/>
    <w:rsid w:val="000B0C53"/>
    <w:rsid w:val="000B28D8"/>
    <w:rsid w:val="000B3455"/>
    <w:rsid w:val="000B3D73"/>
    <w:rsid w:val="000B4D29"/>
    <w:rsid w:val="000B505D"/>
    <w:rsid w:val="000B5245"/>
    <w:rsid w:val="000B7069"/>
    <w:rsid w:val="000B738A"/>
    <w:rsid w:val="000C0C0E"/>
    <w:rsid w:val="000C0F9F"/>
    <w:rsid w:val="000C1A84"/>
    <w:rsid w:val="000C1B0C"/>
    <w:rsid w:val="000C30B5"/>
    <w:rsid w:val="000C65C6"/>
    <w:rsid w:val="000C6ABB"/>
    <w:rsid w:val="000C7529"/>
    <w:rsid w:val="000C788D"/>
    <w:rsid w:val="000D0A67"/>
    <w:rsid w:val="000D27F6"/>
    <w:rsid w:val="000D39F9"/>
    <w:rsid w:val="000D402D"/>
    <w:rsid w:val="000D45E6"/>
    <w:rsid w:val="000D4820"/>
    <w:rsid w:val="000D4C28"/>
    <w:rsid w:val="000D5482"/>
    <w:rsid w:val="000D5DC4"/>
    <w:rsid w:val="000D5E49"/>
    <w:rsid w:val="000D662F"/>
    <w:rsid w:val="000D6753"/>
    <w:rsid w:val="000D7757"/>
    <w:rsid w:val="000E0320"/>
    <w:rsid w:val="000E0698"/>
    <w:rsid w:val="000E0B3F"/>
    <w:rsid w:val="000E0EEC"/>
    <w:rsid w:val="000E185F"/>
    <w:rsid w:val="000E29F7"/>
    <w:rsid w:val="000E3DA3"/>
    <w:rsid w:val="000E43FF"/>
    <w:rsid w:val="000E44BF"/>
    <w:rsid w:val="000E617A"/>
    <w:rsid w:val="000F1858"/>
    <w:rsid w:val="000F3074"/>
    <w:rsid w:val="000F326C"/>
    <w:rsid w:val="000F5E5D"/>
    <w:rsid w:val="000F6760"/>
    <w:rsid w:val="000F7D70"/>
    <w:rsid w:val="001016C3"/>
    <w:rsid w:val="001022DB"/>
    <w:rsid w:val="00103AF9"/>
    <w:rsid w:val="00103B87"/>
    <w:rsid w:val="00104275"/>
    <w:rsid w:val="00104E82"/>
    <w:rsid w:val="00105692"/>
    <w:rsid w:val="00107148"/>
    <w:rsid w:val="00107433"/>
    <w:rsid w:val="00107508"/>
    <w:rsid w:val="00107562"/>
    <w:rsid w:val="00110419"/>
    <w:rsid w:val="001105C8"/>
    <w:rsid w:val="00110BC6"/>
    <w:rsid w:val="001115A8"/>
    <w:rsid w:val="00111837"/>
    <w:rsid w:val="00111D71"/>
    <w:rsid w:val="00112687"/>
    <w:rsid w:val="001128A7"/>
    <w:rsid w:val="00112E9A"/>
    <w:rsid w:val="001137D8"/>
    <w:rsid w:val="00113C9C"/>
    <w:rsid w:val="001140BD"/>
    <w:rsid w:val="001141F0"/>
    <w:rsid w:val="001153CB"/>
    <w:rsid w:val="001165D1"/>
    <w:rsid w:val="00116EEF"/>
    <w:rsid w:val="00120A36"/>
    <w:rsid w:val="001227EF"/>
    <w:rsid w:val="00122F3D"/>
    <w:rsid w:val="0012353C"/>
    <w:rsid w:val="0012412D"/>
    <w:rsid w:val="00124FD1"/>
    <w:rsid w:val="001259DE"/>
    <w:rsid w:val="00126A64"/>
    <w:rsid w:val="00126BDD"/>
    <w:rsid w:val="00130911"/>
    <w:rsid w:val="00131481"/>
    <w:rsid w:val="00132323"/>
    <w:rsid w:val="00132B5B"/>
    <w:rsid w:val="00132E9B"/>
    <w:rsid w:val="00133D95"/>
    <w:rsid w:val="00134259"/>
    <w:rsid w:val="00134CD2"/>
    <w:rsid w:val="00135419"/>
    <w:rsid w:val="0013705B"/>
    <w:rsid w:val="0013733D"/>
    <w:rsid w:val="0013789F"/>
    <w:rsid w:val="0014194B"/>
    <w:rsid w:val="0014202E"/>
    <w:rsid w:val="00142BF3"/>
    <w:rsid w:val="00143F56"/>
    <w:rsid w:val="0015077F"/>
    <w:rsid w:val="001509BE"/>
    <w:rsid w:val="0015133D"/>
    <w:rsid w:val="00151A27"/>
    <w:rsid w:val="001525D4"/>
    <w:rsid w:val="001532AA"/>
    <w:rsid w:val="0015391B"/>
    <w:rsid w:val="00153BB5"/>
    <w:rsid w:val="0015457C"/>
    <w:rsid w:val="001564B4"/>
    <w:rsid w:val="001602F8"/>
    <w:rsid w:val="00161A49"/>
    <w:rsid w:val="00162599"/>
    <w:rsid w:val="00162746"/>
    <w:rsid w:val="00162989"/>
    <w:rsid w:val="001632F9"/>
    <w:rsid w:val="00163892"/>
    <w:rsid w:val="001641B3"/>
    <w:rsid w:val="00166140"/>
    <w:rsid w:val="00166387"/>
    <w:rsid w:val="001679A6"/>
    <w:rsid w:val="00167CA5"/>
    <w:rsid w:val="00167EC2"/>
    <w:rsid w:val="00170145"/>
    <w:rsid w:val="0017062A"/>
    <w:rsid w:val="001715C8"/>
    <w:rsid w:val="001717A3"/>
    <w:rsid w:val="00171E29"/>
    <w:rsid w:val="001739E7"/>
    <w:rsid w:val="00173ADB"/>
    <w:rsid w:val="001769B9"/>
    <w:rsid w:val="0017776D"/>
    <w:rsid w:val="001809D1"/>
    <w:rsid w:val="00180E36"/>
    <w:rsid w:val="001849B1"/>
    <w:rsid w:val="0018523C"/>
    <w:rsid w:val="00186007"/>
    <w:rsid w:val="00186842"/>
    <w:rsid w:val="00186B2A"/>
    <w:rsid w:val="00187126"/>
    <w:rsid w:val="001874CE"/>
    <w:rsid w:val="0018767E"/>
    <w:rsid w:val="00187E9C"/>
    <w:rsid w:val="00190946"/>
    <w:rsid w:val="0019271A"/>
    <w:rsid w:val="00193752"/>
    <w:rsid w:val="0019798E"/>
    <w:rsid w:val="001A0126"/>
    <w:rsid w:val="001A05EF"/>
    <w:rsid w:val="001A14AC"/>
    <w:rsid w:val="001A2431"/>
    <w:rsid w:val="001A3748"/>
    <w:rsid w:val="001A4B0F"/>
    <w:rsid w:val="001A4EA1"/>
    <w:rsid w:val="001A5635"/>
    <w:rsid w:val="001A663E"/>
    <w:rsid w:val="001A67BC"/>
    <w:rsid w:val="001A7CDB"/>
    <w:rsid w:val="001B108F"/>
    <w:rsid w:val="001B16BF"/>
    <w:rsid w:val="001B23D7"/>
    <w:rsid w:val="001B280F"/>
    <w:rsid w:val="001B2DC8"/>
    <w:rsid w:val="001B33A0"/>
    <w:rsid w:val="001B367A"/>
    <w:rsid w:val="001B593A"/>
    <w:rsid w:val="001B5A14"/>
    <w:rsid w:val="001B7879"/>
    <w:rsid w:val="001C0536"/>
    <w:rsid w:val="001C0F6F"/>
    <w:rsid w:val="001C13CB"/>
    <w:rsid w:val="001C29AD"/>
    <w:rsid w:val="001C6B59"/>
    <w:rsid w:val="001C7B5C"/>
    <w:rsid w:val="001D05DA"/>
    <w:rsid w:val="001D253D"/>
    <w:rsid w:val="001D5C47"/>
    <w:rsid w:val="001D5E01"/>
    <w:rsid w:val="001D688B"/>
    <w:rsid w:val="001D7704"/>
    <w:rsid w:val="001D7BA7"/>
    <w:rsid w:val="001D7F60"/>
    <w:rsid w:val="001E028B"/>
    <w:rsid w:val="001E099D"/>
    <w:rsid w:val="001E12D4"/>
    <w:rsid w:val="001E157D"/>
    <w:rsid w:val="001E3F03"/>
    <w:rsid w:val="001E4D54"/>
    <w:rsid w:val="001E7AA8"/>
    <w:rsid w:val="001E7E6A"/>
    <w:rsid w:val="001F1644"/>
    <w:rsid w:val="001F1EB4"/>
    <w:rsid w:val="001F22E1"/>
    <w:rsid w:val="001F2897"/>
    <w:rsid w:val="001F33DF"/>
    <w:rsid w:val="001F3DCB"/>
    <w:rsid w:val="001F4E4E"/>
    <w:rsid w:val="001F501F"/>
    <w:rsid w:val="001F51AC"/>
    <w:rsid w:val="001F65A9"/>
    <w:rsid w:val="00200364"/>
    <w:rsid w:val="00200AD8"/>
    <w:rsid w:val="002012BD"/>
    <w:rsid w:val="002016F0"/>
    <w:rsid w:val="0020222B"/>
    <w:rsid w:val="002027CD"/>
    <w:rsid w:val="002028E1"/>
    <w:rsid w:val="002034ED"/>
    <w:rsid w:val="00203B3F"/>
    <w:rsid w:val="00203C10"/>
    <w:rsid w:val="00204B16"/>
    <w:rsid w:val="00206BE7"/>
    <w:rsid w:val="00210D80"/>
    <w:rsid w:val="002110FF"/>
    <w:rsid w:val="00211D8D"/>
    <w:rsid w:val="0021261F"/>
    <w:rsid w:val="002127A9"/>
    <w:rsid w:val="00212E38"/>
    <w:rsid w:val="00212EDA"/>
    <w:rsid w:val="0021540E"/>
    <w:rsid w:val="0021596E"/>
    <w:rsid w:val="00216CA9"/>
    <w:rsid w:val="002178BE"/>
    <w:rsid w:val="00217E0C"/>
    <w:rsid w:val="002200EE"/>
    <w:rsid w:val="00220610"/>
    <w:rsid w:val="00220719"/>
    <w:rsid w:val="002221B5"/>
    <w:rsid w:val="00222242"/>
    <w:rsid w:val="002223DA"/>
    <w:rsid w:val="002247BF"/>
    <w:rsid w:val="00224EC4"/>
    <w:rsid w:val="002257B6"/>
    <w:rsid w:val="00225B8C"/>
    <w:rsid w:val="002265A0"/>
    <w:rsid w:val="002269E0"/>
    <w:rsid w:val="00230846"/>
    <w:rsid w:val="002324C5"/>
    <w:rsid w:val="00232648"/>
    <w:rsid w:val="00232865"/>
    <w:rsid w:val="00233271"/>
    <w:rsid w:val="00233E5A"/>
    <w:rsid w:val="002346B7"/>
    <w:rsid w:val="002356ED"/>
    <w:rsid w:val="0023653A"/>
    <w:rsid w:val="00236A56"/>
    <w:rsid w:val="00236E76"/>
    <w:rsid w:val="00237342"/>
    <w:rsid w:val="00237F0F"/>
    <w:rsid w:val="0024017B"/>
    <w:rsid w:val="00240474"/>
    <w:rsid w:val="0024134E"/>
    <w:rsid w:val="00241997"/>
    <w:rsid w:val="00242AC2"/>
    <w:rsid w:val="00242D43"/>
    <w:rsid w:val="00242FB0"/>
    <w:rsid w:val="002430B9"/>
    <w:rsid w:val="00243BE1"/>
    <w:rsid w:val="0024534B"/>
    <w:rsid w:val="0024536A"/>
    <w:rsid w:val="00245492"/>
    <w:rsid w:val="00245FA8"/>
    <w:rsid w:val="00246CF9"/>
    <w:rsid w:val="00246FB8"/>
    <w:rsid w:val="00247323"/>
    <w:rsid w:val="00251866"/>
    <w:rsid w:val="00251BF8"/>
    <w:rsid w:val="00260E2E"/>
    <w:rsid w:val="00261011"/>
    <w:rsid w:val="002630B0"/>
    <w:rsid w:val="00263EA1"/>
    <w:rsid w:val="00264395"/>
    <w:rsid w:val="00265F87"/>
    <w:rsid w:val="00266438"/>
    <w:rsid w:val="0026671A"/>
    <w:rsid w:val="00266851"/>
    <w:rsid w:val="00266FCB"/>
    <w:rsid w:val="00270987"/>
    <w:rsid w:val="00270D83"/>
    <w:rsid w:val="00271017"/>
    <w:rsid w:val="00271157"/>
    <w:rsid w:val="00271A87"/>
    <w:rsid w:val="00271AE0"/>
    <w:rsid w:val="00273D27"/>
    <w:rsid w:val="00275210"/>
    <w:rsid w:val="002773FE"/>
    <w:rsid w:val="00277853"/>
    <w:rsid w:val="00277A73"/>
    <w:rsid w:val="00280F35"/>
    <w:rsid w:val="0028150A"/>
    <w:rsid w:val="00281B4A"/>
    <w:rsid w:val="00281B8D"/>
    <w:rsid w:val="00283766"/>
    <w:rsid w:val="00283778"/>
    <w:rsid w:val="002837D3"/>
    <w:rsid w:val="00283EE5"/>
    <w:rsid w:val="002862F2"/>
    <w:rsid w:val="0028688D"/>
    <w:rsid w:val="002870B8"/>
    <w:rsid w:val="00290688"/>
    <w:rsid w:val="00290A2B"/>
    <w:rsid w:val="00291472"/>
    <w:rsid w:val="00292790"/>
    <w:rsid w:val="00293069"/>
    <w:rsid w:val="00293287"/>
    <w:rsid w:val="002932F5"/>
    <w:rsid w:val="002935DB"/>
    <w:rsid w:val="002942BC"/>
    <w:rsid w:val="00294F0F"/>
    <w:rsid w:val="002960EE"/>
    <w:rsid w:val="00296866"/>
    <w:rsid w:val="0029687E"/>
    <w:rsid w:val="00297242"/>
    <w:rsid w:val="00297CB3"/>
    <w:rsid w:val="00297D65"/>
    <w:rsid w:val="00297DCC"/>
    <w:rsid w:val="002A0686"/>
    <w:rsid w:val="002A1950"/>
    <w:rsid w:val="002A2F19"/>
    <w:rsid w:val="002A30E7"/>
    <w:rsid w:val="002A3AEB"/>
    <w:rsid w:val="002A5304"/>
    <w:rsid w:val="002A5C60"/>
    <w:rsid w:val="002A645C"/>
    <w:rsid w:val="002A7AB0"/>
    <w:rsid w:val="002B0944"/>
    <w:rsid w:val="002B1B82"/>
    <w:rsid w:val="002B45D0"/>
    <w:rsid w:val="002B5BDA"/>
    <w:rsid w:val="002B5C9E"/>
    <w:rsid w:val="002B6B8C"/>
    <w:rsid w:val="002B75E4"/>
    <w:rsid w:val="002B7649"/>
    <w:rsid w:val="002B7C25"/>
    <w:rsid w:val="002C22C9"/>
    <w:rsid w:val="002C3101"/>
    <w:rsid w:val="002C348C"/>
    <w:rsid w:val="002C3943"/>
    <w:rsid w:val="002C3A1F"/>
    <w:rsid w:val="002C3A65"/>
    <w:rsid w:val="002C442F"/>
    <w:rsid w:val="002C4A83"/>
    <w:rsid w:val="002C4AEB"/>
    <w:rsid w:val="002C4C72"/>
    <w:rsid w:val="002C5069"/>
    <w:rsid w:val="002C5FEF"/>
    <w:rsid w:val="002C7107"/>
    <w:rsid w:val="002C751C"/>
    <w:rsid w:val="002C7C4F"/>
    <w:rsid w:val="002C7EC7"/>
    <w:rsid w:val="002D2107"/>
    <w:rsid w:val="002D3F41"/>
    <w:rsid w:val="002D4FEA"/>
    <w:rsid w:val="002D7E84"/>
    <w:rsid w:val="002E02E9"/>
    <w:rsid w:val="002E04E8"/>
    <w:rsid w:val="002E140F"/>
    <w:rsid w:val="002E205C"/>
    <w:rsid w:val="002E2AC8"/>
    <w:rsid w:val="002E390F"/>
    <w:rsid w:val="002E4ABA"/>
    <w:rsid w:val="002E521C"/>
    <w:rsid w:val="002E7799"/>
    <w:rsid w:val="002E7A2D"/>
    <w:rsid w:val="002F0A60"/>
    <w:rsid w:val="002F0CC9"/>
    <w:rsid w:val="002F15FD"/>
    <w:rsid w:val="002F2117"/>
    <w:rsid w:val="002F2688"/>
    <w:rsid w:val="002F3242"/>
    <w:rsid w:val="002F390C"/>
    <w:rsid w:val="002F3BED"/>
    <w:rsid w:val="002F6858"/>
    <w:rsid w:val="002F705C"/>
    <w:rsid w:val="003009BB"/>
    <w:rsid w:val="00300A5C"/>
    <w:rsid w:val="00300C7E"/>
    <w:rsid w:val="00301504"/>
    <w:rsid w:val="00301AB0"/>
    <w:rsid w:val="0030261F"/>
    <w:rsid w:val="00303537"/>
    <w:rsid w:val="00306C92"/>
    <w:rsid w:val="00307F09"/>
    <w:rsid w:val="0031061F"/>
    <w:rsid w:val="00310949"/>
    <w:rsid w:val="00313ABC"/>
    <w:rsid w:val="00315B94"/>
    <w:rsid w:val="00316088"/>
    <w:rsid w:val="003162E2"/>
    <w:rsid w:val="0031654E"/>
    <w:rsid w:val="00316568"/>
    <w:rsid w:val="003168D5"/>
    <w:rsid w:val="00317598"/>
    <w:rsid w:val="00317ADC"/>
    <w:rsid w:val="00320289"/>
    <w:rsid w:val="003205AD"/>
    <w:rsid w:val="0032125D"/>
    <w:rsid w:val="0032237E"/>
    <w:rsid w:val="00322540"/>
    <w:rsid w:val="00323A86"/>
    <w:rsid w:val="003240B8"/>
    <w:rsid w:val="0032427F"/>
    <w:rsid w:val="00324331"/>
    <w:rsid w:val="00325701"/>
    <w:rsid w:val="00325B4E"/>
    <w:rsid w:val="00325F64"/>
    <w:rsid w:val="0032723B"/>
    <w:rsid w:val="00327955"/>
    <w:rsid w:val="00327ED6"/>
    <w:rsid w:val="003312A8"/>
    <w:rsid w:val="00331B5E"/>
    <w:rsid w:val="0033272B"/>
    <w:rsid w:val="00332DC7"/>
    <w:rsid w:val="0033445B"/>
    <w:rsid w:val="00335487"/>
    <w:rsid w:val="00335E32"/>
    <w:rsid w:val="00335E87"/>
    <w:rsid w:val="00341A6C"/>
    <w:rsid w:val="00342104"/>
    <w:rsid w:val="0034225C"/>
    <w:rsid w:val="00342408"/>
    <w:rsid w:val="00343E76"/>
    <w:rsid w:val="00344619"/>
    <w:rsid w:val="00344EA9"/>
    <w:rsid w:val="003452E4"/>
    <w:rsid w:val="003453A4"/>
    <w:rsid w:val="0034786E"/>
    <w:rsid w:val="003479E8"/>
    <w:rsid w:val="00347CE0"/>
    <w:rsid w:val="00350CE7"/>
    <w:rsid w:val="0035105C"/>
    <w:rsid w:val="003515A1"/>
    <w:rsid w:val="00351CDC"/>
    <w:rsid w:val="003524C1"/>
    <w:rsid w:val="003524DB"/>
    <w:rsid w:val="00353C48"/>
    <w:rsid w:val="003569D4"/>
    <w:rsid w:val="00360635"/>
    <w:rsid w:val="0036076E"/>
    <w:rsid w:val="00362DA5"/>
    <w:rsid w:val="003631A7"/>
    <w:rsid w:val="003632DD"/>
    <w:rsid w:val="0036374F"/>
    <w:rsid w:val="003637A0"/>
    <w:rsid w:val="00364052"/>
    <w:rsid w:val="0036432D"/>
    <w:rsid w:val="00370576"/>
    <w:rsid w:val="0037071D"/>
    <w:rsid w:val="0037378E"/>
    <w:rsid w:val="00373F12"/>
    <w:rsid w:val="00374067"/>
    <w:rsid w:val="00375AAE"/>
    <w:rsid w:val="003763DC"/>
    <w:rsid w:val="003767FB"/>
    <w:rsid w:val="00376E6C"/>
    <w:rsid w:val="00380ECB"/>
    <w:rsid w:val="003816A5"/>
    <w:rsid w:val="003818B7"/>
    <w:rsid w:val="00381AD3"/>
    <w:rsid w:val="00382654"/>
    <w:rsid w:val="00382A83"/>
    <w:rsid w:val="0038579F"/>
    <w:rsid w:val="00385BA9"/>
    <w:rsid w:val="00386338"/>
    <w:rsid w:val="0038719A"/>
    <w:rsid w:val="00392B3B"/>
    <w:rsid w:val="0039388C"/>
    <w:rsid w:val="003953CB"/>
    <w:rsid w:val="00396267"/>
    <w:rsid w:val="003A0B88"/>
    <w:rsid w:val="003A1293"/>
    <w:rsid w:val="003A2020"/>
    <w:rsid w:val="003A3043"/>
    <w:rsid w:val="003A5D4A"/>
    <w:rsid w:val="003A7237"/>
    <w:rsid w:val="003B390D"/>
    <w:rsid w:val="003B3E4A"/>
    <w:rsid w:val="003B4DA0"/>
    <w:rsid w:val="003B60DE"/>
    <w:rsid w:val="003B7036"/>
    <w:rsid w:val="003B779E"/>
    <w:rsid w:val="003B7E54"/>
    <w:rsid w:val="003C0F81"/>
    <w:rsid w:val="003C2AC4"/>
    <w:rsid w:val="003C42E6"/>
    <w:rsid w:val="003C4F53"/>
    <w:rsid w:val="003C51F7"/>
    <w:rsid w:val="003C57E5"/>
    <w:rsid w:val="003C5C20"/>
    <w:rsid w:val="003C61A7"/>
    <w:rsid w:val="003C658B"/>
    <w:rsid w:val="003C6BCB"/>
    <w:rsid w:val="003C774C"/>
    <w:rsid w:val="003D0C7E"/>
    <w:rsid w:val="003D1B23"/>
    <w:rsid w:val="003D1FC9"/>
    <w:rsid w:val="003D27CD"/>
    <w:rsid w:val="003D38E5"/>
    <w:rsid w:val="003D3FD3"/>
    <w:rsid w:val="003D4744"/>
    <w:rsid w:val="003D5776"/>
    <w:rsid w:val="003D5AFF"/>
    <w:rsid w:val="003D6B76"/>
    <w:rsid w:val="003D6B94"/>
    <w:rsid w:val="003D6D9F"/>
    <w:rsid w:val="003E0957"/>
    <w:rsid w:val="003E14CA"/>
    <w:rsid w:val="003E3AA1"/>
    <w:rsid w:val="003E523E"/>
    <w:rsid w:val="003E591E"/>
    <w:rsid w:val="003E5CBB"/>
    <w:rsid w:val="003E63D5"/>
    <w:rsid w:val="003E648A"/>
    <w:rsid w:val="003E6BE7"/>
    <w:rsid w:val="003E6C99"/>
    <w:rsid w:val="003E7ACD"/>
    <w:rsid w:val="003F093C"/>
    <w:rsid w:val="003F33C0"/>
    <w:rsid w:val="003F3B6A"/>
    <w:rsid w:val="003F4A8D"/>
    <w:rsid w:val="003F7446"/>
    <w:rsid w:val="00400882"/>
    <w:rsid w:val="0040286C"/>
    <w:rsid w:val="00403CDC"/>
    <w:rsid w:val="00403D35"/>
    <w:rsid w:val="00404F50"/>
    <w:rsid w:val="00405188"/>
    <w:rsid w:val="004053C4"/>
    <w:rsid w:val="0040595D"/>
    <w:rsid w:val="00405E9D"/>
    <w:rsid w:val="004062DD"/>
    <w:rsid w:val="004073C0"/>
    <w:rsid w:val="00407F82"/>
    <w:rsid w:val="004104D6"/>
    <w:rsid w:val="00411FF6"/>
    <w:rsid w:val="00412BA4"/>
    <w:rsid w:val="00413AEA"/>
    <w:rsid w:val="004144D3"/>
    <w:rsid w:val="004149F7"/>
    <w:rsid w:val="00415018"/>
    <w:rsid w:val="004151B8"/>
    <w:rsid w:val="004155BE"/>
    <w:rsid w:val="00415672"/>
    <w:rsid w:val="00415B94"/>
    <w:rsid w:val="0041601A"/>
    <w:rsid w:val="00416C9D"/>
    <w:rsid w:val="00416E5E"/>
    <w:rsid w:val="0041707C"/>
    <w:rsid w:val="004179DD"/>
    <w:rsid w:val="00420DB4"/>
    <w:rsid w:val="00420E4B"/>
    <w:rsid w:val="00420EF3"/>
    <w:rsid w:val="00421BEB"/>
    <w:rsid w:val="00422DF8"/>
    <w:rsid w:val="00422E27"/>
    <w:rsid w:val="004246EF"/>
    <w:rsid w:val="0042549A"/>
    <w:rsid w:val="00425B2F"/>
    <w:rsid w:val="004263AF"/>
    <w:rsid w:val="00426F90"/>
    <w:rsid w:val="00436B66"/>
    <w:rsid w:val="004405BE"/>
    <w:rsid w:val="0044149C"/>
    <w:rsid w:val="00441AF3"/>
    <w:rsid w:val="00444260"/>
    <w:rsid w:val="00444507"/>
    <w:rsid w:val="004445C7"/>
    <w:rsid w:val="00451B4F"/>
    <w:rsid w:val="0045442F"/>
    <w:rsid w:val="00454B5E"/>
    <w:rsid w:val="00454C6B"/>
    <w:rsid w:val="00455421"/>
    <w:rsid w:val="00455DB3"/>
    <w:rsid w:val="00456E70"/>
    <w:rsid w:val="0045747F"/>
    <w:rsid w:val="00460C1D"/>
    <w:rsid w:val="00461BD3"/>
    <w:rsid w:val="00461C4C"/>
    <w:rsid w:val="00461F43"/>
    <w:rsid w:val="004634A4"/>
    <w:rsid w:val="00465A06"/>
    <w:rsid w:val="00465D41"/>
    <w:rsid w:val="004668F5"/>
    <w:rsid w:val="00466ECB"/>
    <w:rsid w:val="00467BEC"/>
    <w:rsid w:val="00470FFE"/>
    <w:rsid w:val="00471086"/>
    <w:rsid w:val="004712DB"/>
    <w:rsid w:val="004714CA"/>
    <w:rsid w:val="00471791"/>
    <w:rsid w:val="00471986"/>
    <w:rsid w:val="004724E8"/>
    <w:rsid w:val="00474A30"/>
    <w:rsid w:val="00475B47"/>
    <w:rsid w:val="004761F2"/>
    <w:rsid w:val="00476F84"/>
    <w:rsid w:val="00480948"/>
    <w:rsid w:val="00481B7A"/>
    <w:rsid w:val="00481DC5"/>
    <w:rsid w:val="0048276C"/>
    <w:rsid w:val="00482ECA"/>
    <w:rsid w:val="004844D4"/>
    <w:rsid w:val="004848F2"/>
    <w:rsid w:val="00484C29"/>
    <w:rsid w:val="00484E9D"/>
    <w:rsid w:val="00486420"/>
    <w:rsid w:val="004865A6"/>
    <w:rsid w:val="0048736B"/>
    <w:rsid w:val="00487BA4"/>
    <w:rsid w:val="00491235"/>
    <w:rsid w:val="00491330"/>
    <w:rsid w:val="00492563"/>
    <w:rsid w:val="00492BB1"/>
    <w:rsid w:val="004949A1"/>
    <w:rsid w:val="004951F2"/>
    <w:rsid w:val="00495334"/>
    <w:rsid w:val="0049578E"/>
    <w:rsid w:val="00495D0C"/>
    <w:rsid w:val="00496359"/>
    <w:rsid w:val="00496CC1"/>
    <w:rsid w:val="00496D2F"/>
    <w:rsid w:val="0049703E"/>
    <w:rsid w:val="004A0641"/>
    <w:rsid w:val="004A1F44"/>
    <w:rsid w:val="004A1F45"/>
    <w:rsid w:val="004A234F"/>
    <w:rsid w:val="004A39C2"/>
    <w:rsid w:val="004A3FAA"/>
    <w:rsid w:val="004A5BCA"/>
    <w:rsid w:val="004A6407"/>
    <w:rsid w:val="004A7FE7"/>
    <w:rsid w:val="004B021F"/>
    <w:rsid w:val="004B0BAD"/>
    <w:rsid w:val="004B13FF"/>
    <w:rsid w:val="004B396C"/>
    <w:rsid w:val="004B4B9F"/>
    <w:rsid w:val="004B56A9"/>
    <w:rsid w:val="004B57DB"/>
    <w:rsid w:val="004B6D2D"/>
    <w:rsid w:val="004C029C"/>
    <w:rsid w:val="004C07CC"/>
    <w:rsid w:val="004C1805"/>
    <w:rsid w:val="004C30C7"/>
    <w:rsid w:val="004C4815"/>
    <w:rsid w:val="004C4EB6"/>
    <w:rsid w:val="004C5123"/>
    <w:rsid w:val="004C5202"/>
    <w:rsid w:val="004C6E13"/>
    <w:rsid w:val="004C79A1"/>
    <w:rsid w:val="004D1481"/>
    <w:rsid w:val="004D1927"/>
    <w:rsid w:val="004D1C87"/>
    <w:rsid w:val="004D3079"/>
    <w:rsid w:val="004D36A4"/>
    <w:rsid w:val="004D3735"/>
    <w:rsid w:val="004D40A6"/>
    <w:rsid w:val="004D43D9"/>
    <w:rsid w:val="004D7FCD"/>
    <w:rsid w:val="004E0C56"/>
    <w:rsid w:val="004E228C"/>
    <w:rsid w:val="004E2A38"/>
    <w:rsid w:val="004E3FC8"/>
    <w:rsid w:val="004E4A5A"/>
    <w:rsid w:val="004E52A2"/>
    <w:rsid w:val="004E560F"/>
    <w:rsid w:val="004E5BCD"/>
    <w:rsid w:val="004E615A"/>
    <w:rsid w:val="004E6429"/>
    <w:rsid w:val="004E68A7"/>
    <w:rsid w:val="004F26C0"/>
    <w:rsid w:val="004F2A49"/>
    <w:rsid w:val="004F5516"/>
    <w:rsid w:val="004F6C51"/>
    <w:rsid w:val="004F7773"/>
    <w:rsid w:val="00500843"/>
    <w:rsid w:val="00500BBE"/>
    <w:rsid w:val="00501915"/>
    <w:rsid w:val="00501B88"/>
    <w:rsid w:val="00502483"/>
    <w:rsid w:val="00504425"/>
    <w:rsid w:val="00504535"/>
    <w:rsid w:val="00505DEC"/>
    <w:rsid w:val="00506451"/>
    <w:rsid w:val="00506CA0"/>
    <w:rsid w:val="005070E9"/>
    <w:rsid w:val="005074CB"/>
    <w:rsid w:val="0050755E"/>
    <w:rsid w:val="00507B8B"/>
    <w:rsid w:val="00507E51"/>
    <w:rsid w:val="005105B1"/>
    <w:rsid w:val="005110DB"/>
    <w:rsid w:val="0051155F"/>
    <w:rsid w:val="0051159F"/>
    <w:rsid w:val="00512573"/>
    <w:rsid w:val="0051284B"/>
    <w:rsid w:val="0051355E"/>
    <w:rsid w:val="0051356E"/>
    <w:rsid w:val="00514F5E"/>
    <w:rsid w:val="005160BF"/>
    <w:rsid w:val="00517FC3"/>
    <w:rsid w:val="00520603"/>
    <w:rsid w:val="00520E94"/>
    <w:rsid w:val="005216C3"/>
    <w:rsid w:val="00521C9B"/>
    <w:rsid w:val="00522839"/>
    <w:rsid w:val="0052388B"/>
    <w:rsid w:val="00524273"/>
    <w:rsid w:val="0052579C"/>
    <w:rsid w:val="00525E30"/>
    <w:rsid w:val="00526834"/>
    <w:rsid w:val="00530749"/>
    <w:rsid w:val="00531A15"/>
    <w:rsid w:val="00531AF7"/>
    <w:rsid w:val="00532E58"/>
    <w:rsid w:val="005336D5"/>
    <w:rsid w:val="005340CC"/>
    <w:rsid w:val="005348EC"/>
    <w:rsid w:val="00535BF5"/>
    <w:rsid w:val="00535FC1"/>
    <w:rsid w:val="005365FB"/>
    <w:rsid w:val="005379A6"/>
    <w:rsid w:val="00540DE8"/>
    <w:rsid w:val="00541E18"/>
    <w:rsid w:val="005427AE"/>
    <w:rsid w:val="00542D73"/>
    <w:rsid w:val="00542E8F"/>
    <w:rsid w:val="0054363B"/>
    <w:rsid w:val="005438B7"/>
    <w:rsid w:val="00543CE4"/>
    <w:rsid w:val="00544FB0"/>
    <w:rsid w:val="005456B6"/>
    <w:rsid w:val="00550B35"/>
    <w:rsid w:val="00551EC5"/>
    <w:rsid w:val="00552267"/>
    <w:rsid w:val="005523D6"/>
    <w:rsid w:val="00552E67"/>
    <w:rsid w:val="00553370"/>
    <w:rsid w:val="00553998"/>
    <w:rsid w:val="005541A6"/>
    <w:rsid w:val="00554A4D"/>
    <w:rsid w:val="0055532B"/>
    <w:rsid w:val="00555835"/>
    <w:rsid w:val="00556FD6"/>
    <w:rsid w:val="00557662"/>
    <w:rsid w:val="00557CB0"/>
    <w:rsid w:val="00560221"/>
    <w:rsid w:val="00561E1C"/>
    <w:rsid w:val="00561EAC"/>
    <w:rsid w:val="00562257"/>
    <w:rsid w:val="00562285"/>
    <w:rsid w:val="0056277F"/>
    <w:rsid w:val="005628AB"/>
    <w:rsid w:val="0056327E"/>
    <w:rsid w:val="005634AD"/>
    <w:rsid w:val="00563BFD"/>
    <w:rsid w:val="00565F0D"/>
    <w:rsid w:val="00566648"/>
    <w:rsid w:val="0056747D"/>
    <w:rsid w:val="0057005D"/>
    <w:rsid w:val="00570B73"/>
    <w:rsid w:val="00571522"/>
    <w:rsid w:val="00572EEE"/>
    <w:rsid w:val="005741D8"/>
    <w:rsid w:val="0057442C"/>
    <w:rsid w:val="005745A5"/>
    <w:rsid w:val="00574E9E"/>
    <w:rsid w:val="00575C69"/>
    <w:rsid w:val="00576692"/>
    <w:rsid w:val="00576AA8"/>
    <w:rsid w:val="00576F26"/>
    <w:rsid w:val="0057718D"/>
    <w:rsid w:val="00577B4C"/>
    <w:rsid w:val="0058266B"/>
    <w:rsid w:val="00582E32"/>
    <w:rsid w:val="0058341E"/>
    <w:rsid w:val="005838F4"/>
    <w:rsid w:val="0058688B"/>
    <w:rsid w:val="0059067E"/>
    <w:rsid w:val="00590C34"/>
    <w:rsid w:val="00591901"/>
    <w:rsid w:val="00592245"/>
    <w:rsid w:val="005925AD"/>
    <w:rsid w:val="00592C43"/>
    <w:rsid w:val="00592EAE"/>
    <w:rsid w:val="005941DF"/>
    <w:rsid w:val="005942B0"/>
    <w:rsid w:val="005954CD"/>
    <w:rsid w:val="00595A67"/>
    <w:rsid w:val="00595C76"/>
    <w:rsid w:val="00595E7A"/>
    <w:rsid w:val="0059622F"/>
    <w:rsid w:val="00596941"/>
    <w:rsid w:val="005A12AC"/>
    <w:rsid w:val="005A1D47"/>
    <w:rsid w:val="005A3036"/>
    <w:rsid w:val="005A3CB0"/>
    <w:rsid w:val="005A5551"/>
    <w:rsid w:val="005A680A"/>
    <w:rsid w:val="005A7542"/>
    <w:rsid w:val="005A7BC6"/>
    <w:rsid w:val="005B063F"/>
    <w:rsid w:val="005B1656"/>
    <w:rsid w:val="005B190A"/>
    <w:rsid w:val="005B226B"/>
    <w:rsid w:val="005B351E"/>
    <w:rsid w:val="005B40FF"/>
    <w:rsid w:val="005B4D0F"/>
    <w:rsid w:val="005B6657"/>
    <w:rsid w:val="005C1A49"/>
    <w:rsid w:val="005C2801"/>
    <w:rsid w:val="005C5BE6"/>
    <w:rsid w:val="005C5FCE"/>
    <w:rsid w:val="005C6B3F"/>
    <w:rsid w:val="005D29D8"/>
    <w:rsid w:val="005D2F5B"/>
    <w:rsid w:val="005D46BA"/>
    <w:rsid w:val="005D5E27"/>
    <w:rsid w:val="005D6073"/>
    <w:rsid w:val="005D746C"/>
    <w:rsid w:val="005D7919"/>
    <w:rsid w:val="005E077C"/>
    <w:rsid w:val="005E1AE6"/>
    <w:rsid w:val="005E2545"/>
    <w:rsid w:val="005E28CC"/>
    <w:rsid w:val="005E363C"/>
    <w:rsid w:val="005E4686"/>
    <w:rsid w:val="005E4F62"/>
    <w:rsid w:val="005E65C0"/>
    <w:rsid w:val="005E69AC"/>
    <w:rsid w:val="005E6C40"/>
    <w:rsid w:val="005E6CF3"/>
    <w:rsid w:val="005E6D4A"/>
    <w:rsid w:val="005E76C4"/>
    <w:rsid w:val="005E7A31"/>
    <w:rsid w:val="005F2153"/>
    <w:rsid w:val="005F3185"/>
    <w:rsid w:val="005F63C6"/>
    <w:rsid w:val="005F64ED"/>
    <w:rsid w:val="005F68A4"/>
    <w:rsid w:val="005F6AF7"/>
    <w:rsid w:val="005F7633"/>
    <w:rsid w:val="005F7910"/>
    <w:rsid w:val="00601FB4"/>
    <w:rsid w:val="006023B3"/>
    <w:rsid w:val="006030CB"/>
    <w:rsid w:val="006036F6"/>
    <w:rsid w:val="00606851"/>
    <w:rsid w:val="00606CF1"/>
    <w:rsid w:val="00607528"/>
    <w:rsid w:val="00607944"/>
    <w:rsid w:val="006102EE"/>
    <w:rsid w:val="00610DDF"/>
    <w:rsid w:val="00611BEA"/>
    <w:rsid w:val="00612FAF"/>
    <w:rsid w:val="00613B02"/>
    <w:rsid w:val="00613F1A"/>
    <w:rsid w:val="00613F7C"/>
    <w:rsid w:val="0061419D"/>
    <w:rsid w:val="0061464A"/>
    <w:rsid w:val="00615922"/>
    <w:rsid w:val="00615C3E"/>
    <w:rsid w:val="00615D97"/>
    <w:rsid w:val="00616375"/>
    <w:rsid w:val="0061656D"/>
    <w:rsid w:val="00617C92"/>
    <w:rsid w:val="00617CDE"/>
    <w:rsid w:val="00620B95"/>
    <w:rsid w:val="0062334A"/>
    <w:rsid w:val="00624E47"/>
    <w:rsid w:val="00625B2E"/>
    <w:rsid w:val="00625C2F"/>
    <w:rsid w:val="00627299"/>
    <w:rsid w:val="00627696"/>
    <w:rsid w:val="0062769B"/>
    <w:rsid w:val="00627DE0"/>
    <w:rsid w:val="00630A80"/>
    <w:rsid w:val="00633644"/>
    <w:rsid w:val="00636FF2"/>
    <w:rsid w:val="00640134"/>
    <w:rsid w:val="00641A16"/>
    <w:rsid w:val="00641D1D"/>
    <w:rsid w:val="00642C6B"/>
    <w:rsid w:val="00643DB3"/>
    <w:rsid w:val="00644E21"/>
    <w:rsid w:val="0064702D"/>
    <w:rsid w:val="006507E7"/>
    <w:rsid w:val="0065097B"/>
    <w:rsid w:val="00651784"/>
    <w:rsid w:val="00651A52"/>
    <w:rsid w:val="00652748"/>
    <w:rsid w:val="00652C12"/>
    <w:rsid w:val="00653E5E"/>
    <w:rsid w:val="00655556"/>
    <w:rsid w:val="00660C64"/>
    <w:rsid w:val="00666102"/>
    <w:rsid w:val="006663FF"/>
    <w:rsid w:val="00666676"/>
    <w:rsid w:val="00672DE7"/>
    <w:rsid w:val="0067388B"/>
    <w:rsid w:val="00673E76"/>
    <w:rsid w:val="00673ECB"/>
    <w:rsid w:val="00674361"/>
    <w:rsid w:val="00674E2D"/>
    <w:rsid w:val="00675758"/>
    <w:rsid w:val="006757B4"/>
    <w:rsid w:val="0067653B"/>
    <w:rsid w:val="00676D44"/>
    <w:rsid w:val="00676EA1"/>
    <w:rsid w:val="00677A05"/>
    <w:rsid w:val="00680E1A"/>
    <w:rsid w:val="00681530"/>
    <w:rsid w:val="00683AE5"/>
    <w:rsid w:val="006844A5"/>
    <w:rsid w:val="006856BC"/>
    <w:rsid w:val="006863EF"/>
    <w:rsid w:val="00686D04"/>
    <w:rsid w:val="00686D3A"/>
    <w:rsid w:val="00686ED8"/>
    <w:rsid w:val="00687564"/>
    <w:rsid w:val="00687F32"/>
    <w:rsid w:val="0069125A"/>
    <w:rsid w:val="00692803"/>
    <w:rsid w:val="00693C58"/>
    <w:rsid w:val="0069482D"/>
    <w:rsid w:val="0069561F"/>
    <w:rsid w:val="00695828"/>
    <w:rsid w:val="006967E3"/>
    <w:rsid w:val="0069738F"/>
    <w:rsid w:val="00697B76"/>
    <w:rsid w:val="006A0D73"/>
    <w:rsid w:val="006A1783"/>
    <w:rsid w:val="006A1B30"/>
    <w:rsid w:val="006A279F"/>
    <w:rsid w:val="006A30F6"/>
    <w:rsid w:val="006A3C22"/>
    <w:rsid w:val="006A5FE3"/>
    <w:rsid w:val="006A603C"/>
    <w:rsid w:val="006A6083"/>
    <w:rsid w:val="006A6CEB"/>
    <w:rsid w:val="006A71AB"/>
    <w:rsid w:val="006A7521"/>
    <w:rsid w:val="006B0F72"/>
    <w:rsid w:val="006B1358"/>
    <w:rsid w:val="006B1C7E"/>
    <w:rsid w:val="006B27CC"/>
    <w:rsid w:val="006B3054"/>
    <w:rsid w:val="006B3C01"/>
    <w:rsid w:val="006B48DB"/>
    <w:rsid w:val="006B5129"/>
    <w:rsid w:val="006B51A8"/>
    <w:rsid w:val="006B593B"/>
    <w:rsid w:val="006B5970"/>
    <w:rsid w:val="006B605A"/>
    <w:rsid w:val="006B6E32"/>
    <w:rsid w:val="006C07C1"/>
    <w:rsid w:val="006C270A"/>
    <w:rsid w:val="006C3D95"/>
    <w:rsid w:val="006C5F9B"/>
    <w:rsid w:val="006C73AA"/>
    <w:rsid w:val="006D1FB9"/>
    <w:rsid w:val="006D3837"/>
    <w:rsid w:val="006D3BD2"/>
    <w:rsid w:val="006D4552"/>
    <w:rsid w:val="006D461F"/>
    <w:rsid w:val="006D5CFA"/>
    <w:rsid w:val="006D68BD"/>
    <w:rsid w:val="006D7767"/>
    <w:rsid w:val="006E100E"/>
    <w:rsid w:val="006E251F"/>
    <w:rsid w:val="006E2D15"/>
    <w:rsid w:val="006E30C6"/>
    <w:rsid w:val="006E39AA"/>
    <w:rsid w:val="006E3F93"/>
    <w:rsid w:val="006E4485"/>
    <w:rsid w:val="006E46A8"/>
    <w:rsid w:val="006E46C0"/>
    <w:rsid w:val="006E518A"/>
    <w:rsid w:val="006E6576"/>
    <w:rsid w:val="006E6854"/>
    <w:rsid w:val="006F2614"/>
    <w:rsid w:val="006F2861"/>
    <w:rsid w:val="006F3673"/>
    <w:rsid w:val="006F3C7B"/>
    <w:rsid w:val="006F3E7C"/>
    <w:rsid w:val="006F430B"/>
    <w:rsid w:val="006F486C"/>
    <w:rsid w:val="006F4FAC"/>
    <w:rsid w:val="006F50B6"/>
    <w:rsid w:val="006F55BF"/>
    <w:rsid w:val="006F7558"/>
    <w:rsid w:val="006F7B77"/>
    <w:rsid w:val="007012F7"/>
    <w:rsid w:val="00701538"/>
    <w:rsid w:val="00701C1C"/>
    <w:rsid w:val="007022B2"/>
    <w:rsid w:val="0070282B"/>
    <w:rsid w:val="00702B5B"/>
    <w:rsid w:val="00704639"/>
    <w:rsid w:val="00704A3C"/>
    <w:rsid w:val="00704F71"/>
    <w:rsid w:val="00707143"/>
    <w:rsid w:val="00710B7C"/>
    <w:rsid w:val="00712479"/>
    <w:rsid w:val="00712A15"/>
    <w:rsid w:val="00712DBB"/>
    <w:rsid w:val="0071369D"/>
    <w:rsid w:val="007149B8"/>
    <w:rsid w:val="00715F04"/>
    <w:rsid w:val="00716578"/>
    <w:rsid w:val="00716580"/>
    <w:rsid w:val="00716D76"/>
    <w:rsid w:val="0071720C"/>
    <w:rsid w:val="007205B9"/>
    <w:rsid w:val="00721A33"/>
    <w:rsid w:val="007239C4"/>
    <w:rsid w:val="007251D8"/>
    <w:rsid w:val="00725793"/>
    <w:rsid w:val="007257FF"/>
    <w:rsid w:val="00725811"/>
    <w:rsid w:val="007270F3"/>
    <w:rsid w:val="00730A29"/>
    <w:rsid w:val="007318BF"/>
    <w:rsid w:val="00731F30"/>
    <w:rsid w:val="00732F6D"/>
    <w:rsid w:val="00733554"/>
    <w:rsid w:val="00734A94"/>
    <w:rsid w:val="00740667"/>
    <w:rsid w:val="00740F8B"/>
    <w:rsid w:val="00741186"/>
    <w:rsid w:val="00742AC9"/>
    <w:rsid w:val="00742AD6"/>
    <w:rsid w:val="00744720"/>
    <w:rsid w:val="00745188"/>
    <w:rsid w:val="007456B6"/>
    <w:rsid w:val="0074586C"/>
    <w:rsid w:val="007463E4"/>
    <w:rsid w:val="00746854"/>
    <w:rsid w:val="00751D2F"/>
    <w:rsid w:val="00751E05"/>
    <w:rsid w:val="00752538"/>
    <w:rsid w:val="007525D0"/>
    <w:rsid w:val="007539C3"/>
    <w:rsid w:val="00753F54"/>
    <w:rsid w:val="00754D00"/>
    <w:rsid w:val="00754DF2"/>
    <w:rsid w:val="00755481"/>
    <w:rsid w:val="00760671"/>
    <w:rsid w:val="00763009"/>
    <w:rsid w:val="00764820"/>
    <w:rsid w:val="00764E7C"/>
    <w:rsid w:val="0076541E"/>
    <w:rsid w:val="007656D2"/>
    <w:rsid w:val="00766DDC"/>
    <w:rsid w:val="007670C6"/>
    <w:rsid w:val="00767256"/>
    <w:rsid w:val="00770A6A"/>
    <w:rsid w:val="007711E1"/>
    <w:rsid w:val="00773238"/>
    <w:rsid w:val="00774DE5"/>
    <w:rsid w:val="00775098"/>
    <w:rsid w:val="007751D2"/>
    <w:rsid w:val="00775C4A"/>
    <w:rsid w:val="0077643A"/>
    <w:rsid w:val="00776B2F"/>
    <w:rsid w:val="00777984"/>
    <w:rsid w:val="00780A11"/>
    <w:rsid w:val="007818CE"/>
    <w:rsid w:val="007835C9"/>
    <w:rsid w:val="00783A9F"/>
    <w:rsid w:val="0078558A"/>
    <w:rsid w:val="00785D19"/>
    <w:rsid w:val="0078604F"/>
    <w:rsid w:val="00792ED2"/>
    <w:rsid w:val="0079470A"/>
    <w:rsid w:val="00794A9E"/>
    <w:rsid w:val="00794D46"/>
    <w:rsid w:val="007950D1"/>
    <w:rsid w:val="0079542D"/>
    <w:rsid w:val="007958D7"/>
    <w:rsid w:val="00796D86"/>
    <w:rsid w:val="00797889"/>
    <w:rsid w:val="00797AA2"/>
    <w:rsid w:val="00797D1E"/>
    <w:rsid w:val="007A081D"/>
    <w:rsid w:val="007A1B91"/>
    <w:rsid w:val="007A29F2"/>
    <w:rsid w:val="007A379E"/>
    <w:rsid w:val="007A3B2D"/>
    <w:rsid w:val="007A4CB6"/>
    <w:rsid w:val="007A6382"/>
    <w:rsid w:val="007A65B4"/>
    <w:rsid w:val="007B17DF"/>
    <w:rsid w:val="007B1EC7"/>
    <w:rsid w:val="007B29FD"/>
    <w:rsid w:val="007B40FB"/>
    <w:rsid w:val="007B5933"/>
    <w:rsid w:val="007B59BE"/>
    <w:rsid w:val="007B5E05"/>
    <w:rsid w:val="007B5FD8"/>
    <w:rsid w:val="007B61D9"/>
    <w:rsid w:val="007B6C8D"/>
    <w:rsid w:val="007C01B2"/>
    <w:rsid w:val="007C2A99"/>
    <w:rsid w:val="007C2E43"/>
    <w:rsid w:val="007C4F42"/>
    <w:rsid w:val="007C52DD"/>
    <w:rsid w:val="007D02C2"/>
    <w:rsid w:val="007D09DD"/>
    <w:rsid w:val="007D1003"/>
    <w:rsid w:val="007D1756"/>
    <w:rsid w:val="007D1C71"/>
    <w:rsid w:val="007D3213"/>
    <w:rsid w:val="007D332A"/>
    <w:rsid w:val="007D3F98"/>
    <w:rsid w:val="007D443E"/>
    <w:rsid w:val="007D47F7"/>
    <w:rsid w:val="007D4E48"/>
    <w:rsid w:val="007D5C5E"/>
    <w:rsid w:val="007D5E33"/>
    <w:rsid w:val="007D6A4A"/>
    <w:rsid w:val="007E19C5"/>
    <w:rsid w:val="007E286B"/>
    <w:rsid w:val="007E31C7"/>
    <w:rsid w:val="007E40D8"/>
    <w:rsid w:val="007E42E2"/>
    <w:rsid w:val="007E4911"/>
    <w:rsid w:val="007E504C"/>
    <w:rsid w:val="007E5783"/>
    <w:rsid w:val="007E59BC"/>
    <w:rsid w:val="007E5D2F"/>
    <w:rsid w:val="007E5D98"/>
    <w:rsid w:val="007E6308"/>
    <w:rsid w:val="007E65D3"/>
    <w:rsid w:val="007E7E3F"/>
    <w:rsid w:val="007F0549"/>
    <w:rsid w:val="007F0929"/>
    <w:rsid w:val="007F0A4E"/>
    <w:rsid w:val="007F42CC"/>
    <w:rsid w:val="007F5B42"/>
    <w:rsid w:val="007F63D6"/>
    <w:rsid w:val="007F6C62"/>
    <w:rsid w:val="007F7823"/>
    <w:rsid w:val="00800067"/>
    <w:rsid w:val="00800322"/>
    <w:rsid w:val="00800D76"/>
    <w:rsid w:val="008023D6"/>
    <w:rsid w:val="00802498"/>
    <w:rsid w:val="0080292E"/>
    <w:rsid w:val="00803144"/>
    <w:rsid w:val="00803872"/>
    <w:rsid w:val="00804141"/>
    <w:rsid w:val="00804675"/>
    <w:rsid w:val="0081189B"/>
    <w:rsid w:val="00811EBB"/>
    <w:rsid w:val="00812209"/>
    <w:rsid w:val="00812C4E"/>
    <w:rsid w:val="008146E2"/>
    <w:rsid w:val="008147E3"/>
    <w:rsid w:val="00814A08"/>
    <w:rsid w:val="00815D61"/>
    <w:rsid w:val="00815DE4"/>
    <w:rsid w:val="008169A6"/>
    <w:rsid w:val="00816B41"/>
    <w:rsid w:val="00820BF4"/>
    <w:rsid w:val="0082118C"/>
    <w:rsid w:val="00821220"/>
    <w:rsid w:val="0082138B"/>
    <w:rsid w:val="00822A97"/>
    <w:rsid w:val="00824388"/>
    <w:rsid w:val="00824F72"/>
    <w:rsid w:val="008251C8"/>
    <w:rsid w:val="0082575D"/>
    <w:rsid w:val="00825A3C"/>
    <w:rsid w:val="00825F12"/>
    <w:rsid w:val="00827560"/>
    <w:rsid w:val="00827A6C"/>
    <w:rsid w:val="008300E3"/>
    <w:rsid w:val="00830FF8"/>
    <w:rsid w:val="00831222"/>
    <w:rsid w:val="0083133C"/>
    <w:rsid w:val="00833436"/>
    <w:rsid w:val="00837E3E"/>
    <w:rsid w:val="00840062"/>
    <w:rsid w:val="008411EE"/>
    <w:rsid w:val="00841E3A"/>
    <w:rsid w:val="00842EFA"/>
    <w:rsid w:val="00843378"/>
    <w:rsid w:val="00843AC7"/>
    <w:rsid w:val="00843C35"/>
    <w:rsid w:val="00844A90"/>
    <w:rsid w:val="00844CD5"/>
    <w:rsid w:val="00845BD7"/>
    <w:rsid w:val="008463A5"/>
    <w:rsid w:val="00846C54"/>
    <w:rsid w:val="0085063A"/>
    <w:rsid w:val="008510DB"/>
    <w:rsid w:val="00851C37"/>
    <w:rsid w:val="00852001"/>
    <w:rsid w:val="00852426"/>
    <w:rsid w:val="0085246D"/>
    <w:rsid w:val="00852F4B"/>
    <w:rsid w:val="0085314D"/>
    <w:rsid w:val="00853845"/>
    <w:rsid w:val="00854311"/>
    <w:rsid w:val="00854A26"/>
    <w:rsid w:val="00854A4E"/>
    <w:rsid w:val="008560D5"/>
    <w:rsid w:val="00856F7C"/>
    <w:rsid w:val="008571D5"/>
    <w:rsid w:val="00861DEF"/>
    <w:rsid w:val="00861E59"/>
    <w:rsid w:val="00861EFC"/>
    <w:rsid w:val="00861FC7"/>
    <w:rsid w:val="008620B8"/>
    <w:rsid w:val="0086299F"/>
    <w:rsid w:val="00863084"/>
    <w:rsid w:val="00863819"/>
    <w:rsid w:val="0086483A"/>
    <w:rsid w:val="00865D76"/>
    <w:rsid w:val="00866764"/>
    <w:rsid w:val="00866B4F"/>
    <w:rsid w:val="00867AE5"/>
    <w:rsid w:val="00867D60"/>
    <w:rsid w:val="0087126F"/>
    <w:rsid w:val="00871295"/>
    <w:rsid w:val="00871D49"/>
    <w:rsid w:val="00872309"/>
    <w:rsid w:val="008729E7"/>
    <w:rsid w:val="00874E88"/>
    <w:rsid w:val="00874F33"/>
    <w:rsid w:val="00875770"/>
    <w:rsid w:val="00876771"/>
    <w:rsid w:val="008778D7"/>
    <w:rsid w:val="00880282"/>
    <w:rsid w:val="00880856"/>
    <w:rsid w:val="00882412"/>
    <w:rsid w:val="00882762"/>
    <w:rsid w:val="0088532F"/>
    <w:rsid w:val="00885658"/>
    <w:rsid w:val="00887F76"/>
    <w:rsid w:val="0089176B"/>
    <w:rsid w:val="008932DE"/>
    <w:rsid w:val="0089381D"/>
    <w:rsid w:val="0089490B"/>
    <w:rsid w:val="008954D2"/>
    <w:rsid w:val="008A044E"/>
    <w:rsid w:val="008A0664"/>
    <w:rsid w:val="008A1724"/>
    <w:rsid w:val="008A1CC6"/>
    <w:rsid w:val="008A27F6"/>
    <w:rsid w:val="008A3C0A"/>
    <w:rsid w:val="008A679F"/>
    <w:rsid w:val="008A6EA2"/>
    <w:rsid w:val="008A7627"/>
    <w:rsid w:val="008A77C0"/>
    <w:rsid w:val="008A7A21"/>
    <w:rsid w:val="008A7A52"/>
    <w:rsid w:val="008A7D71"/>
    <w:rsid w:val="008B045D"/>
    <w:rsid w:val="008B3DB4"/>
    <w:rsid w:val="008B447C"/>
    <w:rsid w:val="008B50DE"/>
    <w:rsid w:val="008B5AC7"/>
    <w:rsid w:val="008B7283"/>
    <w:rsid w:val="008B7C2C"/>
    <w:rsid w:val="008B7D88"/>
    <w:rsid w:val="008C19B1"/>
    <w:rsid w:val="008C2C64"/>
    <w:rsid w:val="008C3CF6"/>
    <w:rsid w:val="008C46BE"/>
    <w:rsid w:val="008C5888"/>
    <w:rsid w:val="008C6A9F"/>
    <w:rsid w:val="008C6D72"/>
    <w:rsid w:val="008C6F35"/>
    <w:rsid w:val="008D0295"/>
    <w:rsid w:val="008D0F3D"/>
    <w:rsid w:val="008D2017"/>
    <w:rsid w:val="008D2A05"/>
    <w:rsid w:val="008D331D"/>
    <w:rsid w:val="008D40C9"/>
    <w:rsid w:val="008D59D2"/>
    <w:rsid w:val="008D5CCC"/>
    <w:rsid w:val="008D747C"/>
    <w:rsid w:val="008E0390"/>
    <w:rsid w:val="008E115E"/>
    <w:rsid w:val="008E15A2"/>
    <w:rsid w:val="008E1F3E"/>
    <w:rsid w:val="008E2807"/>
    <w:rsid w:val="008E37C5"/>
    <w:rsid w:val="008E3891"/>
    <w:rsid w:val="008E4A18"/>
    <w:rsid w:val="008E6332"/>
    <w:rsid w:val="008E73DC"/>
    <w:rsid w:val="008F0574"/>
    <w:rsid w:val="008F07C6"/>
    <w:rsid w:val="008F0955"/>
    <w:rsid w:val="008F13FA"/>
    <w:rsid w:val="008F23BB"/>
    <w:rsid w:val="008F295C"/>
    <w:rsid w:val="008F3447"/>
    <w:rsid w:val="008F3545"/>
    <w:rsid w:val="008F3FB6"/>
    <w:rsid w:val="008F433D"/>
    <w:rsid w:val="008F5205"/>
    <w:rsid w:val="008F5318"/>
    <w:rsid w:val="008F65C8"/>
    <w:rsid w:val="008F765D"/>
    <w:rsid w:val="008F7E61"/>
    <w:rsid w:val="00900692"/>
    <w:rsid w:val="00903F7C"/>
    <w:rsid w:val="00905BE2"/>
    <w:rsid w:val="009076BE"/>
    <w:rsid w:val="009078FA"/>
    <w:rsid w:val="009102E3"/>
    <w:rsid w:val="00911018"/>
    <w:rsid w:val="00911A74"/>
    <w:rsid w:val="00911B15"/>
    <w:rsid w:val="0091220D"/>
    <w:rsid w:val="00912F33"/>
    <w:rsid w:val="009140A4"/>
    <w:rsid w:val="00914438"/>
    <w:rsid w:val="00916B92"/>
    <w:rsid w:val="00916CBA"/>
    <w:rsid w:val="009178C0"/>
    <w:rsid w:val="0092032D"/>
    <w:rsid w:val="00920643"/>
    <w:rsid w:val="00920683"/>
    <w:rsid w:val="009207D3"/>
    <w:rsid w:val="00922259"/>
    <w:rsid w:val="00922B23"/>
    <w:rsid w:val="009238C0"/>
    <w:rsid w:val="00925C55"/>
    <w:rsid w:val="00925D32"/>
    <w:rsid w:val="00927E19"/>
    <w:rsid w:val="009301F2"/>
    <w:rsid w:val="00930D8F"/>
    <w:rsid w:val="0093209A"/>
    <w:rsid w:val="00932650"/>
    <w:rsid w:val="0093433E"/>
    <w:rsid w:val="009343F5"/>
    <w:rsid w:val="00934E99"/>
    <w:rsid w:val="00934EBB"/>
    <w:rsid w:val="00935D3A"/>
    <w:rsid w:val="00936EF3"/>
    <w:rsid w:val="00936F86"/>
    <w:rsid w:val="00937624"/>
    <w:rsid w:val="00942020"/>
    <w:rsid w:val="0094329B"/>
    <w:rsid w:val="00944320"/>
    <w:rsid w:val="00945991"/>
    <w:rsid w:val="00946806"/>
    <w:rsid w:val="00947E7F"/>
    <w:rsid w:val="00951360"/>
    <w:rsid w:val="00951436"/>
    <w:rsid w:val="009527AE"/>
    <w:rsid w:val="00953036"/>
    <w:rsid w:val="00953B4F"/>
    <w:rsid w:val="0095418B"/>
    <w:rsid w:val="00956BC1"/>
    <w:rsid w:val="00957439"/>
    <w:rsid w:val="009578A9"/>
    <w:rsid w:val="00957EFB"/>
    <w:rsid w:val="00960467"/>
    <w:rsid w:val="00961855"/>
    <w:rsid w:val="00963D07"/>
    <w:rsid w:val="00964C48"/>
    <w:rsid w:val="0097048D"/>
    <w:rsid w:val="0097116E"/>
    <w:rsid w:val="0097291F"/>
    <w:rsid w:val="00974B02"/>
    <w:rsid w:val="00974B03"/>
    <w:rsid w:val="00976714"/>
    <w:rsid w:val="009773FE"/>
    <w:rsid w:val="00980A75"/>
    <w:rsid w:val="00981412"/>
    <w:rsid w:val="00981FFC"/>
    <w:rsid w:val="00982071"/>
    <w:rsid w:val="00982979"/>
    <w:rsid w:val="009829F8"/>
    <w:rsid w:val="00982A5D"/>
    <w:rsid w:val="00983574"/>
    <w:rsid w:val="009838D1"/>
    <w:rsid w:val="00984006"/>
    <w:rsid w:val="00984832"/>
    <w:rsid w:val="00985579"/>
    <w:rsid w:val="00985649"/>
    <w:rsid w:val="009859D9"/>
    <w:rsid w:val="00985B25"/>
    <w:rsid w:val="00985BB1"/>
    <w:rsid w:val="00985BB7"/>
    <w:rsid w:val="00986E4D"/>
    <w:rsid w:val="009874EE"/>
    <w:rsid w:val="00991206"/>
    <w:rsid w:val="00991B14"/>
    <w:rsid w:val="00991BDC"/>
    <w:rsid w:val="00993AF0"/>
    <w:rsid w:val="009967DD"/>
    <w:rsid w:val="00996CC1"/>
    <w:rsid w:val="00997A1F"/>
    <w:rsid w:val="00997FE4"/>
    <w:rsid w:val="009A08F8"/>
    <w:rsid w:val="009A0D57"/>
    <w:rsid w:val="009A102B"/>
    <w:rsid w:val="009A110B"/>
    <w:rsid w:val="009A168E"/>
    <w:rsid w:val="009A273A"/>
    <w:rsid w:val="009A3239"/>
    <w:rsid w:val="009A36AC"/>
    <w:rsid w:val="009A3EFA"/>
    <w:rsid w:val="009A435C"/>
    <w:rsid w:val="009A5B70"/>
    <w:rsid w:val="009A5F4D"/>
    <w:rsid w:val="009B0F10"/>
    <w:rsid w:val="009B1864"/>
    <w:rsid w:val="009B211C"/>
    <w:rsid w:val="009B2E97"/>
    <w:rsid w:val="009B426E"/>
    <w:rsid w:val="009B4C23"/>
    <w:rsid w:val="009B4F76"/>
    <w:rsid w:val="009B5DC4"/>
    <w:rsid w:val="009B5E1B"/>
    <w:rsid w:val="009B5F98"/>
    <w:rsid w:val="009B63CD"/>
    <w:rsid w:val="009B64EC"/>
    <w:rsid w:val="009B6AED"/>
    <w:rsid w:val="009B7CB8"/>
    <w:rsid w:val="009C080D"/>
    <w:rsid w:val="009C0F4B"/>
    <w:rsid w:val="009C2C41"/>
    <w:rsid w:val="009C3F84"/>
    <w:rsid w:val="009C50A4"/>
    <w:rsid w:val="009C5E16"/>
    <w:rsid w:val="009C5FFB"/>
    <w:rsid w:val="009C7FA6"/>
    <w:rsid w:val="009D10CF"/>
    <w:rsid w:val="009D1119"/>
    <w:rsid w:val="009D2A60"/>
    <w:rsid w:val="009D301F"/>
    <w:rsid w:val="009D3025"/>
    <w:rsid w:val="009D3F22"/>
    <w:rsid w:val="009D4120"/>
    <w:rsid w:val="009D6274"/>
    <w:rsid w:val="009D668F"/>
    <w:rsid w:val="009D7A59"/>
    <w:rsid w:val="009E0F80"/>
    <w:rsid w:val="009E13FF"/>
    <w:rsid w:val="009E228D"/>
    <w:rsid w:val="009E36BD"/>
    <w:rsid w:val="009E3DA6"/>
    <w:rsid w:val="009E3EC6"/>
    <w:rsid w:val="009E52D1"/>
    <w:rsid w:val="009E613A"/>
    <w:rsid w:val="009E6F05"/>
    <w:rsid w:val="009E76B3"/>
    <w:rsid w:val="009E7C31"/>
    <w:rsid w:val="009F0036"/>
    <w:rsid w:val="009F1309"/>
    <w:rsid w:val="009F1818"/>
    <w:rsid w:val="009F1832"/>
    <w:rsid w:val="009F3D48"/>
    <w:rsid w:val="009F3E39"/>
    <w:rsid w:val="009F3E90"/>
    <w:rsid w:val="009F4253"/>
    <w:rsid w:val="009F5EE8"/>
    <w:rsid w:val="00A00C93"/>
    <w:rsid w:val="00A01691"/>
    <w:rsid w:val="00A01B2D"/>
    <w:rsid w:val="00A033A6"/>
    <w:rsid w:val="00A035D5"/>
    <w:rsid w:val="00A038C5"/>
    <w:rsid w:val="00A038F9"/>
    <w:rsid w:val="00A0434E"/>
    <w:rsid w:val="00A048A3"/>
    <w:rsid w:val="00A04B1B"/>
    <w:rsid w:val="00A04BBD"/>
    <w:rsid w:val="00A04DDE"/>
    <w:rsid w:val="00A05B7A"/>
    <w:rsid w:val="00A06DF7"/>
    <w:rsid w:val="00A070CA"/>
    <w:rsid w:val="00A07A5F"/>
    <w:rsid w:val="00A10091"/>
    <w:rsid w:val="00A10D7C"/>
    <w:rsid w:val="00A11E2A"/>
    <w:rsid w:val="00A1237D"/>
    <w:rsid w:val="00A136D6"/>
    <w:rsid w:val="00A136FB"/>
    <w:rsid w:val="00A1382E"/>
    <w:rsid w:val="00A13BB1"/>
    <w:rsid w:val="00A14172"/>
    <w:rsid w:val="00A1705D"/>
    <w:rsid w:val="00A175CF"/>
    <w:rsid w:val="00A17766"/>
    <w:rsid w:val="00A177B7"/>
    <w:rsid w:val="00A1793F"/>
    <w:rsid w:val="00A20183"/>
    <w:rsid w:val="00A208C8"/>
    <w:rsid w:val="00A208DA"/>
    <w:rsid w:val="00A21BE8"/>
    <w:rsid w:val="00A22123"/>
    <w:rsid w:val="00A227BB"/>
    <w:rsid w:val="00A2366C"/>
    <w:rsid w:val="00A23C38"/>
    <w:rsid w:val="00A256EB"/>
    <w:rsid w:val="00A2649D"/>
    <w:rsid w:val="00A26B88"/>
    <w:rsid w:val="00A27C98"/>
    <w:rsid w:val="00A30A6C"/>
    <w:rsid w:val="00A30F51"/>
    <w:rsid w:val="00A310B5"/>
    <w:rsid w:val="00A34CF3"/>
    <w:rsid w:val="00A3512A"/>
    <w:rsid w:val="00A35BF9"/>
    <w:rsid w:val="00A402B2"/>
    <w:rsid w:val="00A403A6"/>
    <w:rsid w:val="00A4101D"/>
    <w:rsid w:val="00A42051"/>
    <w:rsid w:val="00A4299B"/>
    <w:rsid w:val="00A43A10"/>
    <w:rsid w:val="00A43A51"/>
    <w:rsid w:val="00A43B5F"/>
    <w:rsid w:val="00A43C0C"/>
    <w:rsid w:val="00A43C8C"/>
    <w:rsid w:val="00A43DDB"/>
    <w:rsid w:val="00A45762"/>
    <w:rsid w:val="00A45BBF"/>
    <w:rsid w:val="00A45F1B"/>
    <w:rsid w:val="00A4600D"/>
    <w:rsid w:val="00A46832"/>
    <w:rsid w:val="00A46BD5"/>
    <w:rsid w:val="00A46F22"/>
    <w:rsid w:val="00A5008C"/>
    <w:rsid w:val="00A53394"/>
    <w:rsid w:val="00A548B7"/>
    <w:rsid w:val="00A54F38"/>
    <w:rsid w:val="00A565BE"/>
    <w:rsid w:val="00A56876"/>
    <w:rsid w:val="00A56FA2"/>
    <w:rsid w:val="00A60082"/>
    <w:rsid w:val="00A60139"/>
    <w:rsid w:val="00A60332"/>
    <w:rsid w:val="00A61AD9"/>
    <w:rsid w:val="00A6219F"/>
    <w:rsid w:val="00A63252"/>
    <w:rsid w:val="00A633CD"/>
    <w:rsid w:val="00A63B65"/>
    <w:rsid w:val="00A644EE"/>
    <w:rsid w:val="00A64CC7"/>
    <w:rsid w:val="00A653B0"/>
    <w:rsid w:val="00A655BE"/>
    <w:rsid w:val="00A65AC3"/>
    <w:rsid w:val="00A674B1"/>
    <w:rsid w:val="00A71714"/>
    <w:rsid w:val="00A7211A"/>
    <w:rsid w:val="00A72425"/>
    <w:rsid w:val="00A731F9"/>
    <w:rsid w:val="00A73D95"/>
    <w:rsid w:val="00A74435"/>
    <w:rsid w:val="00A76760"/>
    <w:rsid w:val="00A77EA9"/>
    <w:rsid w:val="00A8100A"/>
    <w:rsid w:val="00A81360"/>
    <w:rsid w:val="00A8199D"/>
    <w:rsid w:val="00A82184"/>
    <w:rsid w:val="00A833AD"/>
    <w:rsid w:val="00A83D56"/>
    <w:rsid w:val="00A84845"/>
    <w:rsid w:val="00A84F7D"/>
    <w:rsid w:val="00A85B63"/>
    <w:rsid w:val="00A87BCF"/>
    <w:rsid w:val="00A92999"/>
    <w:rsid w:val="00A92B07"/>
    <w:rsid w:val="00A92B91"/>
    <w:rsid w:val="00A92F91"/>
    <w:rsid w:val="00A9345A"/>
    <w:rsid w:val="00A93DEE"/>
    <w:rsid w:val="00A93EB7"/>
    <w:rsid w:val="00A94FDB"/>
    <w:rsid w:val="00A95134"/>
    <w:rsid w:val="00A95DAB"/>
    <w:rsid w:val="00A9685B"/>
    <w:rsid w:val="00A96867"/>
    <w:rsid w:val="00A97D94"/>
    <w:rsid w:val="00AA0D94"/>
    <w:rsid w:val="00AA0DC9"/>
    <w:rsid w:val="00AA14D2"/>
    <w:rsid w:val="00AA1B4D"/>
    <w:rsid w:val="00AA20D7"/>
    <w:rsid w:val="00AA26F3"/>
    <w:rsid w:val="00AA34B5"/>
    <w:rsid w:val="00AA3DB5"/>
    <w:rsid w:val="00AA40BC"/>
    <w:rsid w:val="00AA4422"/>
    <w:rsid w:val="00AA5064"/>
    <w:rsid w:val="00AA5AC6"/>
    <w:rsid w:val="00AA77F3"/>
    <w:rsid w:val="00AB00D2"/>
    <w:rsid w:val="00AB178C"/>
    <w:rsid w:val="00AB1B8A"/>
    <w:rsid w:val="00AB1D83"/>
    <w:rsid w:val="00AB1FCA"/>
    <w:rsid w:val="00AB21F3"/>
    <w:rsid w:val="00AB4628"/>
    <w:rsid w:val="00AB485B"/>
    <w:rsid w:val="00AB4F4B"/>
    <w:rsid w:val="00AB51A5"/>
    <w:rsid w:val="00AB6279"/>
    <w:rsid w:val="00AB6E50"/>
    <w:rsid w:val="00AC12CD"/>
    <w:rsid w:val="00AC1F76"/>
    <w:rsid w:val="00AC49BA"/>
    <w:rsid w:val="00AC519B"/>
    <w:rsid w:val="00AC6505"/>
    <w:rsid w:val="00AC6CDA"/>
    <w:rsid w:val="00AC7AE6"/>
    <w:rsid w:val="00AC7EAF"/>
    <w:rsid w:val="00AC7ECD"/>
    <w:rsid w:val="00AC7F65"/>
    <w:rsid w:val="00AD0785"/>
    <w:rsid w:val="00AD07AB"/>
    <w:rsid w:val="00AD0896"/>
    <w:rsid w:val="00AD101D"/>
    <w:rsid w:val="00AD1A79"/>
    <w:rsid w:val="00AD1ABE"/>
    <w:rsid w:val="00AD2867"/>
    <w:rsid w:val="00AD392A"/>
    <w:rsid w:val="00AD4703"/>
    <w:rsid w:val="00AD4B62"/>
    <w:rsid w:val="00AD528D"/>
    <w:rsid w:val="00AD757C"/>
    <w:rsid w:val="00AE000A"/>
    <w:rsid w:val="00AE1778"/>
    <w:rsid w:val="00AE35FF"/>
    <w:rsid w:val="00AE3CE3"/>
    <w:rsid w:val="00AE4044"/>
    <w:rsid w:val="00AE4131"/>
    <w:rsid w:val="00AE442E"/>
    <w:rsid w:val="00AE5739"/>
    <w:rsid w:val="00AE5842"/>
    <w:rsid w:val="00AE6943"/>
    <w:rsid w:val="00AE69E8"/>
    <w:rsid w:val="00AF0630"/>
    <w:rsid w:val="00AF0AD5"/>
    <w:rsid w:val="00AF0F95"/>
    <w:rsid w:val="00AF100C"/>
    <w:rsid w:val="00AF1382"/>
    <w:rsid w:val="00AF13ED"/>
    <w:rsid w:val="00AF3E11"/>
    <w:rsid w:val="00AF401F"/>
    <w:rsid w:val="00AF4612"/>
    <w:rsid w:val="00AF6111"/>
    <w:rsid w:val="00AF6433"/>
    <w:rsid w:val="00AF75DA"/>
    <w:rsid w:val="00AF7C6C"/>
    <w:rsid w:val="00B01C50"/>
    <w:rsid w:val="00B02322"/>
    <w:rsid w:val="00B04132"/>
    <w:rsid w:val="00B0572F"/>
    <w:rsid w:val="00B05B97"/>
    <w:rsid w:val="00B06329"/>
    <w:rsid w:val="00B06428"/>
    <w:rsid w:val="00B0791D"/>
    <w:rsid w:val="00B07920"/>
    <w:rsid w:val="00B07FC6"/>
    <w:rsid w:val="00B10A22"/>
    <w:rsid w:val="00B10E63"/>
    <w:rsid w:val="00B110B5"/>
    <w:rsid w:val="00B11681"/>
    <w:rsid w:val="00B12066"/>
    <w:rsid w:val="00B13162"/>
    <w:rsid w:val="00B131DE"/>
    <w:rsid w:val="00B14F95"/>
    <w:rsid w:val="00B16CB3"/>
    <w:rsid w:val="00B1750B"/>
    <w:rsid w:val="00B21911"/>
    <w:rsid w:val="00B21B74"/>
    <w:rsid w:val="00B21F4D"/>
    <w:rsid w:val="00B22B95"/>
    <w:rsid w:val="00B22E14"/>
    <w:rsid w:val="00B23994"/>
    <w:rsid w:val="00B23B50"/>
    <w:rsid w:val="00B25133"/>
    <w:rsid w:val="00B26054"/>
    <w:rsid w:val="00B26564"/>
    <w:rsid w:val="00B27121"/>
    <w:rsid w:val="00B271E9"/>
    <w:rsid w:val="00B27907"/>
    <w:rsid w:val="00B320D7"/>
    <w:rsid w:val="00B330C5"/>
    <w:rsid w:val="00B3544C"/>
    <w:rsid w:val="00B376EA"/>
    <w:rsid w:val="00B37CBE"/>
    <w:rsid w:val="00B4090F"/>
    <w:rsid w:val="00B40D37"/>
    <w:rsid w:val="00B42984"/>
    <w:rsid w:val="00B42BCE"/>
    <w:rsid w:val="00B43DD2"/>
    <w:rsid w:val="00B4596B"/>
    <w:rsid w:val="00B465D1"/>
    <w:rsid w:val="00B46915"/>
    <w:rsid w:val="00B47FDA"/>
    <w:rsid w:val="00B512F3"/>
    <w:rsid w:val="00B513D8"/>
    <w:rsid w:val="00B53ADB"/>
    <w:rsid w:val="00B55CF5"/>
    <w:rsid w:val="00B5669B"/>
    <w:rsid w:val="00B575FA"/>
    <w:rsid w:val="00B578BD"/>
    <w:rsid w:val="00B61FAF"/>
    <w:rsid w:val="00B62211"/>
    <w:rsid w:val="00B63B14"/>
    <w:rsid w:val="00B651A8"/>
    <w:rsid w:val="00B652F5"/>
    <w:rsid w:val="00B65A5E"/>
    <w:rsid w:val="00B70038"/>
    <w:rsid w:val="00B71FB2"/>
    <w:rsid w:val="00B72ACD"/>
    <w:rsid w:val="00B733B1"/>
    <w:rsid w:val="00B73566"/>
    <w:rsid w:val="00B7357C"/>
    <w:rsid w:val="00B735E7"/>
    <w:rsid w:val="00B74240"/>
    <w:rsid w:val="00B74348"/>
    <w:rsid w:val="00B757E9"/>
    <w:rsid w:val="00B77296"/>
    <w:rsid w:val="00B8001B"/>
    <w:rsid w:val="00B82F3A"/>
    <w:rsid w:val="00B833BB"/>
    <w:rsid w:val="00B83874"/>
    <w:rsid w:val="00B83C68"/>
    <w:rsid w:val="00B85B98"/>
    <w:rsid w:val="00B85DA7"/>
    <w:rsid w:val="00B9052E"/>
    <w:rsid w:val="00B912A5"/>
    <w:rsid w:val="00B91A89"/>
    <w:rsid w:val="00B92567"/>
    <w:rsid w:val="00B93466"/>
    <w:rsid w:val="00B93A91"/>
    <w:rsid w:val="00B941BF"/>
    <w:rsid w:val="00B9432A"/>
    <w:rsid w:val="00B94610"/>
    <w:rsid w:val="00B95C43"/>
    <w:rsid w:val="00B96151"/>
    <w:rsid w:val="00B96DC7"/>
    <w:rsid w:val="00B97295"/>
    <w:rsid w:val="00B97C37"/>
    <w:rsid w:val="00B97FB3"/>
    <w:rsid w:val="00BA0039"/>
    <w:rsid w:val="00BA0A90"/>
    <w:rsid w:val="00BA1047"/>
    <w:rsid w:val="00BA1423"/>
    <w:rsid w:val="00BA179B"/>
    <w:rsid w:val="00BA27A5"/>
    <w:rsid w:val="00BA299F"/>
    <w:rsid w:val="00BA3304"/>
    <w:rsid w:val="00BA3ED2"/>
    <w:rsid w:val="00BA4BEA"/>
    <w:rsid w:val="00BA6679"/>
    <w:rsid w:val="00BA675A"/>
    <w:rsid w:val="00BA7BC5"/>
    <w:rsid w:val="00BB0443"/>
    <w:rsid w:val="00BB05D3"/>
    <w:rsid w:val="00BB286D"/>
    <w:rsid w:val="00BB2A3F"/>
    <w:rsid w:val="00BB2F0E"/>
    <w:rsid w:val="00BB3015"/>
    <w:rsid w:val="00BB376E"/>
    <w:rsid w:val="00BB7DB4"/>
    <w:rsid w:val="00BC1DA2"/>
    <w:rsid w:val="00BC26E8"/>
    <w:rsid w:val="00BC2B5F"/>
    <w:rsid w:val="00BC3B5C"/>
    <w:rsid w:val="00BC3E7E"/>
    <w:rsid w:val="00BC4DB0"/>
    <w:rsid w:val="00BC52FD"/>
    <w:rsid w:val="00BC5B55"/>
    <w:rsid w:val="00BC5FB2"/>
    <w:rsid w:val="00BC65C4"/>
    <w:rsid w:val="00BC76EA"/>
    <w:rsid w:val="00BD03B0"/>
    <w:rsid w:val="00BD0BCD"/>
    <w:rsid w:val="00BD5469"/>
    <w:rsid w:val="00BD5BA1"/>
    <w:rsid w:val="00BD5F4A"/>
    <w:rsid w:val="00BD63E9"/>
    <w:rsid w:val="00BD6D9F"/>
    <w:rsid w:val="00BE0909"/>
    <w:rsid w:val="00BE0B3B"/>
    <w:rsid w:val="00BE195E"/>
    <w:rsid w:val="00BE1D9D"/>
    <w:rsid w:val="00BE3271"/>
    <w:rsid w:val="00BE5ED4"/>
    <w:rsid w:val="00BE6554"/>
    <w:rsid w:val="00BF03B7"/>
    <w:rsid w:val="00BF1595"/>
    <w:rsid w:val="00BF25E0"/>
    <w:rsid w:val="00BF2894"/>
    <w:rsid w:val="00BF35CD"/>
    <w:rsid w:val="00BF4105"/>
    <w:rsid w:val="00BF476C"/>
    <w:rsid w:val="00BF6364"/>
    <w:rsid w:val="00BF7898"/>
    <w:rsid w:val="00BF79B7"/>
    <w:rsid w:val="00C00352"/>
    <w:rsid w:val="00C005C3"/>
    <w:rsid w:val="00C016E5"/>
    <w:rsid w:val="00C02A01"/>
    <w:rsid w:val="00C031C1"/>
    <w:rsid w:val="00C037CF"/>
    <w:rsid w:val="00C03926"/>
    <w:rsid w:val="00C04477"/>
    <w:rsid w:val="00C04757"/>
    <w:rsid w:val="00C07B51"/>
    <w:rsid w:val="00C07D3D"/>
    <w:rsid w:val="00C110F8"/>
    <w:rsid w:val="00C11431"/>
    <w:rsid w:val="00C1167B"/>
    <w:rsid w:val="00C1276F"/>
    <w:rsid w:val="00C14AC5"/>
    <w:rsid w:val="00C15601"/>
    <w:rsid w:val="00C15D18"/>
    <w:rsid w:val="00C15F5A"/>
    <w:rsid w:val="00C167BD"/>
    <w:rsid w:val="00C17298"/>
    <w:rsid w:val="00C17325"/>
    <w:rsid w:val="00C22748"/>
    <w:rsid w:val="00C2377F"/>
    <w:rsid w:val="00C23A0B"/>
    <w:rsid w:val="00C24682"/>
    <w:rsid w:val="00C246C0"/>
    <w:rsid w:val="00C277C7"/>
    <w:rsid w:val="00C30391"/>
    <w:rsid w:val="00C3155E"/>
    <w:rsid w:val="00C31CDD"/>
    <w:rsid w:val="00C32D9B"/>
    <w:rsid w:val="00C331C3"/>
    <w:rsid w:val="00C3391E"/>
    <w:rsid w:val="00C34C0B"/>
    <w:rsid w:val="00C34C82"/>
    <w:rsid w:val="00C3572A"/>
    <w:rsid w:val="00C357BD"/>
    <w:rsid w:val="00C3594D"/>
    <w:rsid w:val="00C35BE1"/>
    <w:rsid w:val="00C3734C"/>
    <w:rsid w:val="00C4059F"/>
    <w:rsid w:val="00C4095D"/>
    <w:rsid w:val="00C42569"/>
    <w:rsid w:val="00C430C2"/>
    <w:rsid w:val="00C4337F"/>
    <w:rsid w:val="00C43C4B"/>
    <w:rsid w:val="00C45B50"/>
    <w:rsid w:val="00C45C72"/>
    <w:rsid w:val="00C46108"/>
    <w:rsid w:val="00C50048"/>
    <w:rsid w:val="00C503B2"/>
    <w:rsid w:val="00C5081F"/>
    <w:rsid w:val="00C509EA"/>
    <w:rsid w:val="00C5106B"/>
    <w:rsid w:val="00C5191A"/>
    <w:rsid w:val="00C5197A"/>
    <w:rsid w:val="00C51E8F"/>
    <w:rsid w:val="00C53277"/>
    <w:rsid w:val="00C5409C"/>
    <w:rsid w:val="00C55135"/>
    <w:rsid w:val="00C557D8"/>
    <w:rsid w:val="00C577E8"/>
    <w:rsid w:val="00C631B2"/>
    <w:rsid w:val="00C632B7"/>
    <w:rsid w:val="00C640D0"/>
    <w:rsid w:val="00C64180"/>
    <w:rsid w:val="00C645E4"/>
    <w:rsid w:val="00C64F1C"/>
    <w:rsid w:val="00C65705"/>
    <w:rsid w:val="00C65A16"/>
    <w:rsid w:val="00C65D0F"/>
    <w:rsid w:val="00C67A65"/>
    <w:rsid w:val="00C75AF0"/>
    <w:rsid w:val="00C75CE2"/>
    <w:rsid w:val="00C76D0B"/>
    <w:rsid w:val="00C80F9A"/>
    <w:rsid w:val="00C8129C"/>
    <w:rsid w:val="00C8158E"/>
    <w:rsid w:val="00C83E28"/>
    <w:rsid w:val="00C8431C"/>
    <w:rsid w:val="00C84753"/>
    <w:rsid w:val="00C8496D"/>
    <w:rsid w:val="00C86151"/>
    <w:rsid w:val="00C86917"/>
    <w:rsid w:val="00C86AEA"/>
    <w:rsid w:val="00C86B06"/>
    <w:rsid w:val="00C86F7E"/>
    <w:rsid w:val="00C902D2"/>
    <w:rsid w:val="00C908D8"/>
    <w:rsid w:val="00C92296"/>
    <w:rsid w:val="00C93171"/>
    <w:rsid w:val="00C9349F"/>
    <w:rsid w:val="00C94207"/>
    <w:rsid w:val="00C95E51"/>
    <w:rsid w:val="00C96D53"/>
    <w:rsid w:val="00C978C0"/>
    <w:rsid w:val="00C97DA9"/>
    <w:rsid w:val="00CA0683"/>
    <w:rsid w:val="00CA0D77"/>
    <w:rsid w:val="00CA1E0E"/>
    <w:rsid w:val="00CA2793"/>
    <w:rsid w:val="00CA27AC"/>
    <w:rsid w:val="00CA2D58"/>
    <w:rsid w:val="00CA39A1"/>
    <w:rsid w:val="00CA4BE2"/>
    <w:rsid w:val="00CA4EC8"/>
    <w:rsid w:val="00CA52D6"/>
    <w:rsid w:val="00CA62BE"/>
    <w:rsid w:val="00CA732B"/>
    <w:rsid w:val="00CA77CB"/>
    <w:rsid w:val="00CB00A3"/>
    <w:rsid w:val="00CB024B"/>
    <w:rsid w:val="00CB17E8"/>
    <w:rsid w:val="00CB1B4E"/>
    <w:rsid w:val="00CB201A"/>
    <w:rsid w:val="00CB256D"/>
    <w:rsid w:val="00CB505D"/>
    <w:rsid w:val="00CB68C8"/>
    <w:rsid w:val="00CB6B94"/>
    <w:rsid w:val="00CB6FE6"/>
    <w:rsid w:val="00CB7988"/>
    <w:rsid w:val="00CC39DF"/>
    <w:rsid w:val="00CC417D"/>
    <w:rsid w:val="00CC4736"/>
    <w:rsid w:val="00CC6D84"/>
    <w:rsid w:val="00CC77FC"/>
    <w:rsid w:val="00CC7A86"/>
    <w:rsid w:val="00CC7CF3"/>
    <w:rsid w:val="00CD05AD"/>
    <w:rsid w:val="00CD13EA"/>
    <w:rsid w:val="00CD1A5A"/>
    <w:rsid w:val="00CD306E"/>
    <w:rsid w:val="00CD373D"/>
    <w:rsid w:val="00CD4618"/>
    <w:rsid w:val="00CD4D24"/>
    <w:rsid w:val="00CD4D86"/>
    <w:rsid w:val="00CD61BE"/>
    <w:rsid w:val="00CD71C7"/>
    <w:rsid w:val="00CE201D"/>
    <w:rsid w:val="00CE3E14"/>
    <w:rsid w:val="00CE4633"/>
    <w:rsid w:val="00CE566A"/>
    <w:rsid w:val="00CE6BD3"/>
    <w:rsid w:val="00CE6E70"/>
    <w:rsid w:val="00CE6E8E"/>
    <w:rsid w:val="00CE7F54"/>
    <w:rsid w:val="00CF0C5A"/>
    <w:rsid w:val="00CF0E13"/>
    <w:rsid w:val="00CF1015"/>
    <w:rsid w:val="00CF115F"/>
    <w:rsid w:val="00CF1704"/>
    <w:rsid w:val="00CF213F"/>
    <w:rsid w:val="00CF3FE3"/>
    <w:rsid w:val="00CF4213"/>
    <w:rsid w:val="00CF4F1D"/>
    <w:rsid w:val="00CF567A"/>
    <w:rsid w:val="00CF6ACB"/>
    <w:rsid w:val="00CF76CC"/>
    <w:rsid w:val="00CF7E00"/>
    <w:rsid w:val="00D00815"/>
    <w:rsid w:val="00D00F20"/>
    <w:rsid w:val="00D02D6D"/>
    <w:rsid w:val="00D03D52"/>
    <w:rsid w:val="00D04FC5"/>
    <w:rsid w:val="00D05B65"/>
    <w:rsid w:val="00D06361"/>
    <w:rsid w:val="00D07201"/>
    <w:rsid w:val="00D07A66"/>
    <w:rsid w:val="00D11B1E"/>
    <w:rsid w:val="00D13804"/>
    <w:rsid w:val="00D138F8"/>
    <w:rsid w:val="00D142B8"/>
    <w:rsid w:val="00D15648"/>
    <w:rsid w:val="00D1655C"/>
    <w:rsid w:val="00D16728"/>
    <w:rsid w:val="00D20C46"/>
    <w:rsid w:val="00D21518"/>
    <w:rsid w:val="00D22238"/>
    <w:rsid w:val="00D22981"/>
    <w:rsid w:val="00D22985"/>
    <w:rsid w:val="00D22FD7"/>
    <w:rsid w:val="00D2464C"/>
    <w:rsid w:val="00D2477A"/>
    <w:rsid w:val="00D275A7"/>
    <w:rsid w:val="00D30C6D"/>
    <w:rsid w:val="00D32D64"/>
    <w:rsid w:val="00D331D2"/>
    <w:rsid w:val="00D33694"/>
    <w:rsid w:val="00D3437E"/>
    <w:rsid w:val="00D34779"/>
    <w:rsid w:val="00D36182"/>
    <w:rsid w:val="00D36B1F"/>
    <w:rsid w:val="00D36C43"/>
    <w:rsid w:val="00D373E4"/>
    <w:rsid w:val="00D37525"/>
    <w:rsid w:val="00D40AE6"/>
    <w:rsid w:val="00D417FA"/>
    <w:rsid w:val="00D41975"/>
    <w:rsid w:val="00D41F7C"/>
    <w:rsid w:val="00D42183"/>
    <w:rsid w:val="00D434F6"/>
    <w:rsid w:val="00D445EB"/>
    <w:rsid w:val="00D4577F"/>
    <w:rsid w:val="00D46715"/>
    <w:rsid w:val="00D50BB2"/>
    <w:rsid w:val="00D51294"/>
    <w:rsid w:val="00D51EC4"/>
    <w:rsid w:val="00D5306F"/>
    <w:rsid w:val="00D53E3D"/>
    <w:rsid w:val="00D56210"/>
    <w:rsid w:val="00D56BC5"/>
    <w:rsid w:val="00D56EDB"/>
    <w:rsid w:val="00D60B09"/>
    <w:rsid w:val="00D626B7"/>
    <w:rsid w:val="00D62E1B"/>
    <w:rsid w:val="00D62FCA"/>
    <w:rsid w:val="00D63634"/>
    <w:rsid w:val="00D63A54"/>
    <w:rsid w:val="00D63BB3"/>
    <w:rsid w:val="00D64966"/>
    <w:rsid w:val="00D64B7D"/>
    <w:rsid w:val="00D64C83"/>
    <w:rsid w:val="00D6579B"/>
    <w:rsid w:val="00D66745"/>
    <w:rsid w:val="00D677B2"/>
    <w:rsid w:val="00D70256"/>
    <w:rsid w:val="00D70B30"/>
    <w:rsid w:val="00D70B53"/>
    <w:rsid w:val="00D71C24"/>
    <w:rsid w:val="00D71F1D"/>
    <w:rsid w:val="00D75623"/>
    <w:rsid w:val="00D76CCC"/>
    <w:rsid w:val="00D773B5"/>
    <w:rsid w:val="00D85062"/>
    <w:rsid w:val="00D853D5"/>
    <w:rsid w:val="00D85692"/>
    <w:rsid w:val="00D85ABF"/>
    <w:rsid w:val="00D865F1"/>
    <w:rsid w:val="00D86A3A"/>
    <w:rsid w:val="00D87077"/>
    <w:rsid w:val="00D92064"/>
    <w:rsid w:val="00D94892"/>
    <w:rsid w:val="00D954C3"/>
    <w:rsid w:val="00D95B95"/>
    <w:rsid w:val="00D96CED"/>
    <w:rsid w:val="00D97163"/>
    <w:rsid w:val="00D97D5D"/>
    <w:rsid w:val="00DA0627"/>
    <w:rsid w:val="00DA0DDD"/>
    <w:rsid w:val="00DA123D"/>
    <w:rsid w:val="00DA15E1"/>
    <w:rsid w:val="00DA1B0B"/>
    <w:rsid w:val="00DA3004"/>
    <w:rsid w:val="00DA4047"/>
    <w:rsid w:val="00DA4273"/>
    <w:rsid w:val="00DA4C24"/>
    <w:rsid w:val="00DA5285"/>
    <w:rsid w:val="00DA5C85"/>
    <w:rsid w:val="00DB0123"/>
    <w:rsid w:val="00DB0800"/>
    <w:rsid w:val="00DB0B2B"/>
    <w:rsid w:val="00DB0BBA"/>
    <w:rsid w:val="00DB0E59"/>
    <w:rsid w:val="00DB1AD1"/>
    <w:rsid w:val="00DB213A"/>
    <w:rsid w:val="00DB229B"/>
    <w:rsid w:val="00DB2859"/>
    <w:rsid w:val="00DB36A4"/>
    <w:rsid w:val="00DB3B94"/>
    <w:rsid w:val="00DB3D84"/>
    <w:rsid w:val="00DC0BB7"/>
    <w:rsid w:val="00DC1253"/>
    <w:rsid w:val="00DC14AC"/>
    <w:rsid w:val="00DC17B0"/>
    <w:rsid w:val="00DC3242"/>
    <w:rsid w:val="00DC4C0F"/>
    <w:rsid w:val="00DC4F42"/>
    <w:rsid w:val="00DC5CC6"/>
    <w:rsid w:val="00DC5DF5"/>
    <w:rsid w:val="00DC648B"/>
    <w:rsid w:val="00DC7EAB"/>
    <w:rsid w:val="00DD2395"/>
    <w:rsid w:val="00DD2D29"/>
    <w:rsid w:val="00DD50A0"/>
    <w:rsid w:val="00DD50B0"/>
    <w:rsid w:val="00DD5253"/>
    <w:rsid w:val="00DD5E1F"/>
    <w:rsid w:val="00DD6782"/>
    <w:rsid w:val="00DD7D59"/>
    <w:rsid w:val="00DE0A72"/>
    <w:rsid w:val="00DE0B5E"/>
    <w:rsid w:val="00DE12FB"/>
    <w:rsid w:val="00DE37A9"/>
    <w:rsid w:val="00DE49A9"/>
    <w:rsid w:val="00DE4D6C"/>
    <w:rsid w:val="00DE5AC2"/>
    <w:rsid w:val="00DE609C"/>
    <w:rsid w:val="00DF075B"/>
    <w:rsid w:val="00DF1292"/>
    <w:rsid w:val="00DF21B2"/>
    <w:rsid w:val="00DF3ACF"/>
    <w:rsid w:val="00DF7F86"/>
    <w:rsid w:val="00E0094A"/>
    <w:rsid w:val="00E010BF"/>
    <w:rsid w:val="00E0198A"/>
    <w:rsid w:val="00E01C81"/>
    <w:rsid w:val="00E023DF"/>
    <w:rsid w:val="00E033E1"/>
    <w:rsid w:val="00E058F1"/>
    <w:rsid w:val="00E05DD8"/>
    <w:rsid w:val="00E061BE"/>
    <w:rsid w:val="00E06B15"/>
    <w:rsid w:val="00E07CA5"/>
    <w:rsid w:val="00E07FDA"/>
    <w:rsid w:val="00E10CA6"/>
    <w:rsid w:val="00E129AA"/>
    <w:rsid w:val="00E12D83"/>
    <w:rsid w:val="00E13339"/>
    <w:rsid w:val="00E140C8"/>
    <w:rsid w:val="00E154F6"/>
    <w:rsid w:val="00E155AB"/>
    <w:rsid w:val="00E2010D"/>
    <w:rsid w:val="00E2055A"/>
    <w:rsid w:val="00E23D4B"/>
    <w:rsid w:val="00E25D62"/>
    <w:rsid w:val="00E26489"/>
    <w:rsid w:val="00E267B6"/>
    <w:rsid w:val="00E2721B"/>
    <w:rsid w:val="00E27315"/>
    <w:rsid w:val="00E27774"/>
    <w:rsid w:val="00E311DB"/>
    <w:rsid w:val="00E33787"/>
    <w:rsid w:val="00E34388"/>
    <w:rsid w:val="00E34473"/>
    <w:rsid w:val="00E3542A"/>
    <w:rsid w:val="00E35497"/>
    <w:rsid w:val="00E3631D"/>
    <w:rsid w:val="00E36384"/>
    <w:rsid w:val="00E36A33"/>
    <w:rsid w:val="00E3774A"/>
    <w:rsid w:val="00E4001F"/>
    <w:rsid w:val="00E41603"/>
    <w:rsid w:val="00E42597"/>
    <w:rsid w:val="00E4389E"/>
    <w:rsid w:val="00E43D19"/>
    <w:rsid w:val="00E459B5"/>
    <w:rsid w:val="00E512BD"/>
    <w:rsid w:val="00E52E6F"/>
    <w:rsid w:val="00E53663"/>
    <w:rsid w:val="00E53E97"/>
    <w:rsid w:val="00E54317"/>
    <w:rsid w:val="00E54D2A"/>
    <w:rsid w:val="00E558F2"/>
    <w:rsid w:val="00E55ABE"/>
    <w:rsid w:val="00E56786"/>
    <w:rsid w:val="00E57018"/>
    <w:rsid w:val="00E573E5"/>
    <w:rsid w:val="00E57AEF"/>
    <w:rsid w:val="00E57DEC"/>
    <w:rsid w:val="00E603E3"/>
    <w:rsid w:val="00E62485"/>
    <w:rsid w:val="00E62EAC"/>
    <w:rsid w:val="00E6436D"/>
    <w:rsid w:val="00E64930"/>
    <w:rsid w:val="00E64EBB"/>
    <w:rsid w:val="00E71CD1"/>
    <w:rsid w:val="00E71E80"/>
    <w:rsid w:val="00E74298"/>
    <w:rsid w:val="00E7576A"/>
    <w:rsid w:val="00E77EED"/>
    <w:rsid w:val="00E807FE"/>
    <w:rsid w:val="00E8109C"/>
    <w:rsid w:val="00E814B9"/>
    <w:rsid w:val="00E81F9E"/>
    <w:rsid w:val="00E823F4"/>
    <w:rsid w:val="00E8378F"/>
    <w:rsid w:val="00E83BDE"/>
    <w:rsid w:val="00E845F0"/>
    <w:rsid w:val="00E84938"/>
    <w:rsid w:val="00E85592"/>
    <w:rsid w:val="00E90540"/>
    <w:rsid w:val="00E9092C"/>
    <w:rsid w:val="00E91763"/>
    <w:rsid w:val="00E91B10"/>
    <w:rsid w:val="00E91B51"/>
    <w:rsid w:val="00E93B8C"/>
    <w:rsid w:val="00E93C0B"/>
    <w:rsid w:val="00E94DD5"/>
    <w:rsid w:val="00E94F91"/>
    <w:rsid w:val="00E97C90"/>
    <w:rsid w:val="00EA0B4D"/>
    <w:rsid w:val="00EA1181"/>
    <w:rsid w:val="00EA1FB8"/>
    <w:rsid w:val="00EA2DF8"/>
    <w:rsid w:val="00EA45BA"/>
    <w:rsid w:val="00EA4716"/>
    <w:rsid w:val="00EA4888"/>
    <w:rsid w:val="00EA5476"/>
    <w:rsid w:val="00EA602E"/>
    <w:rsid w:val="00EA6E3B"/>
    <w:rsid w:val="00EB0F92"/>
    <w:rsid w:val="00EB1DAE"/>
    <w:rsid w:val="00EB235E"/>
    <w:rsid w:val="00EB28B3"/>
    <w:rsid w:val="00EB2CC6"/>
    <w:rsid w:val="00EB2CF0"/>
    <w:rsid w:val="00EB392C"/>
    <w:rsid w:val="00EB3C56"/>
    <w:rsid w:val="00EB4A26"/>
    <w:rsid w:val="00EB5DD2"/>
    <w:rsid w:val="00EB6381"/>
    <w:rsid w:val="00EB7123"/>
    <w:rsid w:val="00EB7979"/>
    <w:rsid w:val="00EB7FC1"/>
    <w:rsid w:val="00EC0718"/>
    <w:rsid w:val="00EC1384"/>
    <w:rsid w:val="00EC1601"/>
    <w:rsid w:val="00EC216A"/>
    <w:rsid w:val="00EC2759"/>
    <w:rsid w:val="00EC2792"/>
    <w:rsid w:val="00EC4B3D"/>
    <w:rsid w:val="00EC63EA"/>
    <w:rsid w:val="00EC7DBF"/>
    <w:rsid w:val="00ED10BE"/>
    <w:rsid w:val="00ED10FE"/>
    <w:rsid w:val="00ED282A"/>
    <w:rsid w:val="00ED2B0F"/>
    <w:rsid w:val="00ED32C5"/>
    <w:rsid w:val="00ED3FA0"/>
    <w:rsid w:val="00ED515E"/>
    <w:rsid w:val="00ED531E"/>
    <w:rsid w:val="00ED59C1"/>
    <w:rsid w:val="00ED6839"/>
    <w:rsid w:val="00ED7060"/>
    <w:rsid w:val="00ED72D4"/>
    <w:rsid w:val="00EE1498"/>
    <w:rsid w:val="00EE1DD1"/>
    <w:rsid w:val="00EE2017"/>
    <w:rsid w:val="00EE2A13"/>
    <w:rsid w:val="00EE2D3E"/>
    <w:rsid w:val="00EE40D7"/>
    <w:rsid w:val="00EE40F3"/>
    <w:rsid w:val="00EE51D7"/>
    <w:rsid w:val="00EE5B07"/>
    <w:rsid w:val="00EE665E"/>
    <w:rsid w:val="00EE7654"/>
    <w:rsid w:val="00EF02D5"/>
    <w:rsid w:val="00EF3ABD"/>
    <w:rsid w:val="00EF4362"/>
    <w:rsid w:val="00EF468F"/>
    <w:rsid w:val="00EF4AC2"/>
    <w:rsid w:val="00EF5D2A"/>
    <w:rsid w:val="00EF76F1"/>
    <w:rsid w:val="00EF7FDB"/>
    <w:rsid w:val="00F0156A"/>
    <w:rsid w:val="00F02171"/>
    <w:rsid w:val="00F02228"/>
    <w:rsid w:val="00F04662"/>
    <w:rsid w:val="00F05AC8"/>
    <w:rsid w:val="00F064E5"/>
    <w:rsid w:val="00F066C1"/>
    <w:rsid w:val="00F06E5A"/>
    <w:rsid w:val="00F10979"/>
    <w:rsid w:val="00F1241E"/>
    <w:rsid w:val="00F14FF1"/>
    <w:rsid w:val="00F17936"/>
    <w:rsid w:val="00F206A3"/>
    <w:rsid w:val="00F225EB"/>
    <w:rsid w:val="00F22FBD"/>
    <w:rsid w:val="00F246D3"/>
    <w:rsid w:val="00F249C9"/>
    <w:rsid w:val="00F26508"/>
    <w:rsid w:val="00F26573"/>
    <w:rsid w:val="00F2708C"/>
    <w:rsid w:val="00F303C7"/>
    <w:rsid w:val="00F308AF"/>
    <w:rsid w:val="00F32155"/>
    <w:rsid w:val="00F33826"/>
    <w:rsid w:val="00F347B8"/>
    <w:rsid w:val="00F3502D"/>
    <w:rsid w:val="00F35153"/>
    <w:rsid w:val="00F37AE8"/>
    <w:rsid w:val="00F416DC"/>
    <w:rsid w:val="00F41C42"/>
    <w:rsid w:val="00F41F30"/>
    <w:rsid w:val="00F42427"/>
    <w:rsid w:val="00F445B8"/>
    <w:rsid w:val="00F4473B"/>
    <w:rsid w:val="00F44C29"/>
    <w:rsid w:val="00F44FE7"/>
    <w:rsid w:val="00F46B40"/>
    <w:rsid w:val="00F470BD"/>
    <w:rsid w:val="00F50D2A"/>
    <w:rsid w:val="00F51884"/>
    <w:rsid w:val="00F528C0"/>
    <w:rsid w:val="00F52B51"/>
    <w:rsid w:val="00F52DA4"/>
    <w:rsid w:val="00F532A4"/>
    <w:rsid w:val="00F53329"/>
    <w:rsid w:val="00F53ADB"/>
    <w:rsid w:val="00F54969"/>
    <w:rsid w:val="00F5544A"/>
    <w:rsid w:val="00F55562"/>
    <w:rsid w:val="00F55735"/>
    <w:rsid w:val="00F55E04"/>
    <w:rsid w:val="00F56012"/>
    <w:rsid w:val="00F57078"/>
    <w:rsid w:val="00F57D24"/>
    <w:rsid w:val="00F60024"/>
    <w:rsid w:val="00F61CDE"/>
    <w:rsid w:val="00F61F3E"/>
    <w:rsid w:val="00F62252"/>
    <w:rsid w:val="00F639F3"/>
    <w:rsid w:val="00F64BCB"/>
    <w:rsid w:val="00F65E9B"/>
    <w:rsid w:val="00F67191"/>
    <w:rsid w:val="00F71EB4"/>
    <w:rsid w:val="00F7272F"/>
    <w:rsid w:val="00F72E46"/>
    <w:rsid w:val="00F73442"/>
    <w:rsid w:val="00F74169"/>
    <w:rsid w:val="00F74BD2"/>
    <w:rsid w:val="00F74C70"/>
    <w:rsid w:val="00F76BF0"/>
    <w:rsid w:val="00F76E07"/>
    <w:rsid w:val="00F77DE3"/>
    <w:rsid w:val="00F82FFA"/>
    <w:rsid w:val="00F83536"/>
    <w:rsid w:val="00F8353C"/>
    <w:rsid w:val="00F83D22"/>
    <w:rsid w:val="00F843E3"/>
    <w:rsid w:val="00F84E21"/>
    <w:rsid w:val="00F863C7"/>
    <w:rsid w:val="00F8665E"/>
    <w:rsid w:val="00F8756E"/>
    <w:rsid w:val="00F8772F"/>
    <w:rsid w:val="00F87C09"/>
    <w:rsid w:val="00F90196"/>
    <w:rsid w:val="00F9032E"/>
    <w:rsid w:val="00F905C0"/>
    <w:rsid w:val="00F90BED"/>
    <w:rsid w:val="00F91A7C"/>
    <w:rsid w:val="00F91FA3"/>
    <w:rsid w:val="00F93533"/>
    <w:rsid w:val="00F94768"/>
    <w:rsid w:val="00F9535F"/>
    <w:rsid w:val="00F964EF"/>
    <w:rsid w:val="00F9695B"/>
    <w:rsid w:val="00F96BD1"/>
    <w:rsid w:val="00F97B49"/>
    <w:rsid w:val="00FA01A9"/>
    <w:rsid w:val="00FA1CD1"/>
    <w:rsid w:val="00FA2715"/>
    <w:rsid w:val="00FA27C7"/>
    <w:rsid w:val="00FA311A"/>
    <w:rsid w:val="00FA32A9"/>
    <w:rsid w:val="00FA3D03"/>
    <w:rsid w:val="00FA6502"/>
    <w:rsid w:val="00FA744D"/>
    <w:rsid w:val="00FB09C8"/>
    <w:rsid w:val="00FB1104"/>
    <w:rsid w:val="00FB1532"/>
    <w:rsid w:val="00FB182A"/>
    <w:rsid w:val="00FB1D76"/>
    <w:rsid w:val="00FB32CB"/>
    <w:rsid w:val="00FB3734"/>
    <w:rsid w:val="00FB4418"/>
    <w:rsid w:val="00FB479A"/>
    <w:rsid w:val="00FB4CC1"/>
    <w:rsid w:val="00FB5006"/>
    <w:rsid w:val="00FB53E4"/>
    <w:rsid w:val="00FB7963"/>
    <w:rsid w:val="00FB7966"/>
    <w:rsid w:val="00FB7E18"/>
    <w:rsid w:val="00FC0D47"/>
    <w:rsid w:val="00FC11A4"/>
    <w:rsid w:val="00FC34EA"/>
    <w:rsid w:val="00FC3F67"/>
    <w:rsid w:val="00FC5420"/>
    <w:rsid w:val="00FC78B7"/>
    <w:rsid w:val="00FC7EB3"/>
    <w:rsid w:val="00FD0CF3"/>
    <w:rsid w:val="00FD17E5"/>
    <w:rsid w:val="00FD2313"/>
    <w:rsid w:val="00FD40B1"/>
    <w:rsid w:val="00FD645E"/>
    <w:rsid w:val="00FD70EB"/>
    <w:rsid w:val="00FD7FCB"/>
    <w:rsid w:val="00FE0EE6"/>
    <w:rsid w:val="00FE1A50"/>
    <w:rsid w:val="00FE1BE4"/>
    <w:rsid w:val="00FE27C2"/>
    <w:rsid w:val="00FE3446"/>
    <w:rsid w:val="00FE34A2"/>
    <w:rsid w:val="00FE34C7"/>
    <w:rsid w:val="00FE3ED8"/>
    <w:rsid w:val="00FE439F"/>
    <w:rsid w:val="00FE4681"/>
    <w:rsid w:val="00FE63A3"/>
    <w:rsid w:val="00FE7F4B"/>
    <w:rsid w:val="00FF0610"/>
    <w:rsid w:val="00FF093B"/>
    <w:rsid w:val="00FF0FD0"/>
    <w:rsid w:val="00FF14E9"/>
    <w:rsid w:val="00FF25AF"/>
    <w:rsid w:val="00FF2C14"/>
    <w:rsid w:val="00FF3725"/>
    <w:rsid w:val="00FF3742"/>
    <w:rsid w:val="00FF3F05"/>
    <w:rsid w:val="00FF5133"/>
    <w:rsid w:val="00FF51CD"/>
    <w:rsid w:val="00FF590D"/>
    <w:rsid w:val="00FF6B0F"/>
    <w:rsid w:val="00FF796F"/>
    <w:rsid w:val="00FF7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C09D6"/>
  <w15:docId w15:val="{EFC4A815-8571-4082-B62C-7FB14E24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574"/>
    <w:rPr>
      <w:rFonts w:ascii="Calibri" w:eastAsia="Calibri" w:hAnsi="Calibri" w:cs="Times New Roman"/>
    </w:rPr>
  </w:style>
  <w:style w:type="paragraph" w:styleId="1">
    <w:name w:val="heading 1"/>
    <w:basedOn w:val="a"/>
    <w:next w:val="a"/>
    <w:link w:val="10"/>
    <w:uiPriority w:val="9"/>
    <w:qFormat/>
    <w:rsid w:val="00495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 - Глава"/>
    <w:basedOn w:val="a"/>
    <w:next w:val="a"/>
    <w:link w:val="20"/>
    <w:autoRedefine/>
    <w:uiPriority w:val="9"/>
    <w:unhideWhenUsed/>
    <w:qFormat/>
    <w:rsid w:val="00C15601"/>
    <w:pPr>
      <w:keepNext/>
      <w:keepLines/>
      <w:spacing w:after="0" w:line="240" w:lineRule="auto"/>
      <w:ind w:firstLine="578"/>
      <w:jc w:val="both"/>
      <w:outlineLvl w:val="1"/>
    </w:pPr>
    <w:rPr>
      <w:rFonts w:ascii="Times New Roman" w:eastAsia="Batang" w:hAnsi="Times New Roman"/>
      <w:b/>
      <w:bCs/>
      <w:sz w:val="28"/>
      <w:szCs w:val="28"/>
      <w:lang w:eastAsia="ko-KR"/>
    </w:rPr>
  </w:style>
  <w:style w:type="paragraph" w:styleId="3">
    <w:name w:val="heading 3"/>
    <w:basedOn w:val="a"/>
    <w:next w:val="a"/>
    <w:link w:val="30"/>
    <w:uiPriority w:val="9"/>
    <w:unhideWhenUsed/>
    <w:qFormat/>
    <w:rsid w:val="000837F0"/>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734A94"/>
    <w:pPr>
      <w:spacing w:before="240" w:after="60" w:line="240" w:lineRule="auto"/>
      <w:outlineLvl w:val="8"/>
    </w:pPr>
    <w:rPr>
      <w:rFonts w:ascii="Arial" w:eastAsia="Times New Roman"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 - Глава Знак"/>
    <w:basedOn w:val="a0"/>
    <w:link w:val="2"/>
    <w:uiPriority w:val="9"/>
    <w:rsid w:val="00C15601"/>
    <w:rPr>
      <w:rFonts w:ascii="Times New Roman" w:eastAsia="Batang" w:hAnsi="Times New Roman" w:cs="Times New Roman"/>
      <w:b/>
      <w:bCs/>
      <w:sz w:val="28"/>
      <w:szCs w:val="28"/>
      <w:lang w:eastAsia="ko-KR"/>
    </w:rPr>
  </w:style>
  <w:style w:type="character" w:customStyle="1" w:styleId="a3">
    <w:name w:val="Текст выноски Знак"/>
    <w:basedOn w:val="a0"/>
    <w:link w:val="a4"/>
    <w:uiPriority w:val="99"/>
    <w:semiHidden/>
    <w:rsid w:val="008F0574"/>
    <w:rPr>
      <w:rFonts w:ascii="Tahoma" w:eastAsia="Calibri" w:hAnsi="Tahoma" w:cs="Times New Roman"/>
      <w:sz w:val="16"/>
      <w:szCs w:val="16"/>
    </w:rPr>
  </w:style>
  <w:style w:type="paragraph" w:styleId="a4">
    <w:name w:val="Balloon Text"/>
    <w:basedOn w:val="a"/>
    <w:link w:val="a3"/>
    <w:uiPriority w:val="99"/>
    <w:semiHidden/>
    <w:unhideWhenUsed/>
    <w:rsid w:val="008F0574"/>
    <w:pPr>
      <w:spacing w:after="0" w:line="240" w:lineRule="auto"/>
    </w:pPr>
    <w:rPr>
      <w:rFonts w:ascii="Tahoma" w:hAnsi="Tahoma"/>
      <w:sz w:val="16"/>
      <w:szCs w:val="16"/>
    </w:rPr>
  </w:style>
  <w:style w:type="paragraph" w:styleId="a5">
    <w:name w:val="No Spacing"/>
    <w:uiPriority w:val="1"/>
    <w:qFormat/>
    <w:rsid w:val="008F0574"/>
    <w:pPr>
      <w:spacing w:after="0" w:line="240" w:lineRule="auto"/>
    </w:pPr>
    <w:rPr>
      <w:rFonts w:ascii="Calibri" w:eastAsia="Times New Roman" w:hAnsi="Calibri" w:cs="Times New Roman"/>
      <w:lang w:eastAsia="ru-RU"/>
    </w:rPr>
  </w:style>
  <w:style w:type="paragraph" w:styleId="a6">
    <w:name w:val="Body Text Indent"/>
    <w:basedOn w:val="a"/>
    <w:link w:val="a7"/>
    <w:uiPriority w:val="99"/>
    <w:rsid w:val="008F0574"/>
    <w:pPr>
      <w:widowControl w:val="0"/>
      <w:suppressAutoHyphens/>
      <w:autoSpaceDE w:val="0"/>
      <w:spacing w:after="0" w:line="372" w:lineRule="auto"/>
      <w:ind w:left="80" w:firstLine="720"/>
      <w:jc w:val="both"/>
    </w:pPr>
    <w:rPr>
      <w:rFonts w:ascii="Times New Roman" w:eastAsia="Times New Roman" w:hAnsi="Times New Roman"/>
      <w:sz w:val="24"/>
      <w:szCs w:val="28"/>
      <w:lang w:eastAsia="ar-SA"/>
    </w:rPr>
  </w:style>
  <w:style w:type="character" w:customStyle="1" w:styleId="a7">
    <w:name w:val="Основной текст с отступом Знак"/>
    <w:basedOn w:val="a0"/>
    <w:link w:val="a6"/>
    <w:uiPriority w:val="99"/>
    <w:rsid w:val="008F0574"/>
    <w:rPr>
      <w:rFonts w:ascii="Times New Roman" w:eastAsia="Times New Roman" w:hAnsi="Times New Roman" w:cs="Times New Roman"/>
      <w:sz w:val="24"/>
      <w:szCs w:val="28"/>
      <w:lang w:eastAsia="ar-SA"/>
    </w:rPr>
  </w:style>
  <w:style w:type="character" w:customStyle="1" w:styleId="a8">
    <w:name w:val="Основной текст Знак"/>
    <w:basedOn w:val="a0"/>
    <w:link w:val="a9"/>
    <w:uiPriority w:val="99"/>
    <w:semiHidden/>
    <w:rsid w:val="008F0574"/>
    <w:rPr>
      <w:rFonts w:ascii="Times New Roman" w:eastAsia="Times New Roman" w:hAnsi="Times New Roman" w:cs="Times New Roman"/>
      <w:sz w:val="20"/>
      <w:szCs w:val="20"/>
      <w:lang w:eastAsia="ar-SA"/>
    </w:rPr>
  </w:style>
  <w:style w:type="paragraph" w:styleId="a9">
    <w:name w:val="Body Text"/>
    <w:basedOn w:val="a"/>
    <w:link w:val="a8"/>
    <w:uiPriority w:val="99"/>
    <w:semiHidden/>
    <w:rsid w:val="008F0574"/>
    <w:pPr>
      <w:suppressAutoHyphens/>
      <w:spacing w:after="120" w:line="240" w:lineRule="auto"/>
    </w:pPr>
    <w:rPr>
      <w:rFonts w:ascii="Times New Roman" w:eastAsia="Times New Roman" w:hAnsi="Times New Roman"/>
      <w:sz w:val="20"/>
      <w:szCs w:val="20"/>
      <w:lang w:eastAsia="ar-SA"/>
    </w:rPr>
  </w:style>
  <w:style w:type="paragraph" w:customStyle="1" w:styleId="ConsPlusNormal">
    <w:name w:val="ConsPlusNormal"/>
    <w:rsid w:val="008F0574"/>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a">
    <w:name w:val="Дата Знак"/>
    <w:basedOn w:val="a0"/>
    <w:link w:val="ab"/>
    <w:uiPriority w:val="99"/>
    <w:semiHidden/>
    <w:rsid w:val="008F0574"/>
    <w:rPr>
      <w:rFonts w:ascii="Calibri" w:eastAsia="Calibri" w:hAnsi="Calibri" w:cs="Times New Roman"/>
    </w:rPr>
  </w:style>
  <w:style w:type="paragraph" w:styleId="ab">
    <w:name w:val="Date"/>
    <w:basedOn w:val="a"/>
    <w:next w:val="a"/>
    <w:link w:val="aa"/>
    <w:uiPriority w:val="99"/>
    <w:semiHidden/>
    <w:unhideWhenUsed/>
    <w:rsid w:val="008F0574"/>
  </w:style>
  <w:style w:type="paragraph" w:customStyle="1" w:styleId="4">
    <w:name w:val="ТС.Заголовок. ур.4"/>
    <w:basedOn w:val="a"/>
    <w:rsid w:val="008F0574"/>
    <w:pPr>
      <w:widowControl w:val="0"/>
      <w:suppressAutoHyphens/>
      <w:autoSpaceDE w:val="0"/>
      <w:spacing w:after="0" w:line="312" w:lineRule="auto"/>
      <w:ind w:firstLine="720"/>
      <w:jc w:val="both"/>
    </w:pPr>
    <w:rPr>
      <w:rFonts w:ascii="Times New Roman" w:eastAsia="Times New Roman" w:hAnsi="Times New Roman"/>
      <w:sz w:val="28"/>
      <w:szCs w:val="28"/>
      <w:lang w:eastAsia="ar-SA"/>
    </w:rPr>
  </w:style>
  <w:style w:type="paragraph" w:styleId="ac">
    <w:name w:val="header"/>
    <w:basedOn w:val="a"/>
    <w:link w:val="ad"/>
    <w:uiPriority w:val="99"/>
    <w:unhideWhenUsed/>
    <w:rsid w:val="008F0574"/>
    <w:pPr>
      <w:tabs>
        <w:tab w:val="center" w:pos="4677"/>
        <w:tab w:val="right" w:pos="9355"/>
      </w:tabs>
    </w:pPr>
  </w:style>
  <w:style w:type="character" w:customStyle="1" w:styleId="ad">
    <w:name w:val="Верхний колонтитул Знак"/>
    <w:basedOn w:val="a0"/>
    <w:link w:val="ac"/>
    <w:uiPriority w:val="99"/>
    <w:rsid w:val="008F0574"/>
    <w:rPr>
      <w:rFonts w:ascii="Calibri" w:eastAsia="Calibri" w:hAnsi="Calibri" w:cs="Times New Roman"/>
    </w:rPr>
  </w:style>
  <w:style w:type="character" w:customStyle="1" w:styleId="ae">
    <w:name w:val="Нижний колонтитул Знак"/>
    <w:basedOn w:val="a0"/>
    <w:link w:val="af"/>
    <w:uiPriority w:val="99"/>
    <w:rsid w:val="008F0574"/>
    <w:rPr>
      <w:rFonts w:ascii="Calibri" w:eastAsia="Calibri" w:hAnsi="Calibri" w:cs="Times New Roman"/>
    </w:rPr>
  </w:style>
  <w:style w:type="paragraph" w:styleId="af">
    <w:name w:val="footer"/>
    <w:basedOn w:val="a"/>
    <w:link w:val="ae"/>
    <w:uiPriority w:val="99"/>
    <w:unhideWhenUsed/>
    <w:rsid w:val="008F0574"/>
    <w:pPr>
      <w:tabs>
        <w:tab w:val="center" w:pos="4677"/>
        <w:tab w:val="right" w:pos="9355"/>
      </w:tabs>
    </w:pPr>
  </w:style>
  <w:style w:type="paragraph" w:styleId="af0">
    <w:name w:val="List Paragraph"/>
    <w:basedOn w:val="a"/>
    <w:link w:val="af1"/>
    <w:uiPriority w:val="34"/>
    <w:qFormat/>
    <w:rsid w:val="008F0574"/>
    <w:pPr>
      <w:ind w:left="720"/>
      <w:contextualSpacing/>
    </w:pPr>
  </w:style>
  <w:style w:type="character" w:customStyle="1" w:styleId="af1">
    <w:name w:val="Абзац списка Знак"/>
    <w:link w:val="af0"/>
    <w:uiPriority w:val="34"/>
    <w:locked/>
    <w:rsid w:val="008F0574"/>
    <w:rPr>
      <w:rFonts w:ascii="Calibri" w:eastAsia="Calibri" w:hAnsi="Calibri" w:cs="Times New Roman"/>
    </w:rPr>
  </w:style>
  <w:style w:type="table" w:customStyle="1" w:styleId="21">
    <w:name w:val="Сетка таблицы2"/>
    <w:basedOn w:val="a1"/>
    <w:next w:val="af2"/>
    <w:uiPriority w:val="59"/>
    <w:rsid w:val="008F05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8F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615922"/>
    <w:rPr>
      <w:color w:val="0000FF"/>
      <w:u w:val="single"/>
    </w:rPr>
  </w:style>
  <w:style w:type="paragraph" w:styleId="af4">
    <w:name w:val="Normal (Web)"/>
    <w:basedOn w:val="a"/>
    <w:uiPriority w:val="99"/>
    <w:semiHidden/>
    <w:unhideWhenUsed/>
    <w:rsid w:val="00615922"/>
    <w:pPr>
      <w:spacing w:before="100" w:beforeAutospacing="1" w:after="100" w:afterAutospacing="1" w:line="240" w:lineRule="auto"/>
    </w:pPr>
    <w:rPr>
      <w:rFonts w:ascii="Times New Roman" w:eastAsiaTheme="minorHAnsi" w:hAnsi="Times New Roman"/>
      <w:sz w:val="24"/>
      <w:szCs w:val="24"/>
      <w:lang w:eastAsia="ru-RU"/>
    </w:rPr>
  </w:style>
  <w:style w:type="character" w:styleId="af5">
    <w:name w:val="line number"/>
    <w:basedOn w:val="a0"/>
    <w:uiPriority w:val="99"/>
    <w:semiHidden/>
    <w:unhideWhenUsed/>
    <w:rsid w:val="00BC3B5C"/>
  </w:style>
  <w:style w:type="paragraph" w:customStyle="1" w:styleId="ConsPlusTitle">
    <w:name w:val="ConsPlusTitle"/>
    <w:rsid w:val="00E009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rsid w:val="000837F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951F2"/>
    <w:rPr>
      <w:rFonts w:asciiTheme="majorHAnsi" w:eastAsiaTheme="majorEastAsia" w:hAnsiTheme="majorHAnsi" w:cstheme="majorBidi"/>
      <w:b/>
      <w:bCs/>
      <w:color w:val="365F91" w:themeColor="accent1" w:themeShade="BF"/>
      <w:sz w:val="28"/>
      <w:szCs w:val="28"/>
    </w:rPr>
  </w:style>
  <w:style w:type="character" w:styleId="HTML">
    <w:name w:val="HTML Code"/>
    <w:basedOn w:val="a0"/>
    <w:uiPriority w:val="99"/>
    <w:semiHidden/>
    <w:unhideWhenUsed/>
    <w:rsid w:val="00F97B49"/>
    <w:rPr>
      <w:rFonts w:ascii="Courier New" w:eastAsia="Times New Roman" w:hAnsi="Courier New" w:cs="Courier New"/>
      <w:sz w:val="20"/>
      <w:szCs w:val="20"/>
    </w:rPr>
  </w:style>
  <w:style w:type="paragraph" w:styleId="af6">
    <w:name w:val="footnote text"/>
    <w:basedOn w:val="a"/>
    <w:link w:val="af7"/>
    <w:uiPriority w:val="99"/>
    <w:semiHidden/>
    <w:unhideWhenUsed/>
    <w:rsid w:val="00DB1AD1"/>
    <w:pPr>
      <w:spacing w:after="0" w:line="240" w:lineRule="auto"/>
    </w:pPr>
    <w:rPr>
      <w:rFonts w:asciiTheme="minorHAnsi" w:eastAsiaTheme="minorHAnsi" w:hAnsiTheme="minorHAnsi" w:cstheme="minorBidi"/>
      <w:sz w:val="20"/>
      <w:szCs w:val="20"/>
    </w:rPr>
  </w:style>
  <w:style w:type="character" w:customStyle="1" w:styleId="af7">
    <w:name w:val="Текст сноски Знак"/>
    <w:basedOn w:val="a0"/>
    <w:link w:val="af6"/>
    <w:uiPriority w:val="99"/>
    <w:semiHidden/>
    <w:rsid w:val="00DB1AD1"/>
    <w:rPr>
      <w:sz w:val="20"/>
      <w:szCs w:val="20"/>
    </w:rPr>
  </w:style>
  <w:style w:type="character" w:styleId="af8">
    <w:name w:val="footnote reference"/>
    <w:basedOn w:val="a0"/>
    <w:uiPriority w:val="99"/>
    <w:semiHidden/>
    <w:unhideWhenUsed/>
    <w:rsid w:val="00DB1AD1"/>
    <w:rPr>
      <w:vertAlign w:val="superscript"/>
    </w:rPr>
  </w:style>
  <w:style w:type="table" w:customStyle="1" w:styleId="TableNormal">
    <w:name w:val="Table Normal"/>
    <w:uiPriority w:val="2"/>
    <w:semiHidden/>
    <w:unhideWhenUsed/>
    <w:qFormat/>
    <w:rsid w:val="00492B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2BB1"/>
    <w:pPr>
      <w:widowControl w:val="0"/>
      <w:autoSpaceDE w:val="0"/>
      <w:autoSpaceDN w:val="0"/>
      <w:spacing w:after="0" w:line="240" w:lineRule="auto"/>
    </w:pPr>
    <w:rPr>
      <w:rFonts w:ascii="Times New Roman" w:eastAsia="Times New Roman" w:hAnsi="Times New Roman"/>
    </w:rPr>
  </w:style>
  <w:style w:type="character" w:customStyle="1" w:styleId="90">
    <w:name w:val="Заголовок 9 Знак"/>
    <w:basedOn w:val="a0"/>
    <w:link w:val="9"/>
    <w:uiPriority w:val="99"/>
    <w:rsid w:val="00734A94"/>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201">
      <w:bodyDiv w:val="1"/>
      <w:marLeft w:val="0"/>
      <w:marRight w:val="0"/>
      <w:marTop w:val="0"/>
      <w:marBottom w:val="0"/>
      <w:divBdr>
        <w:top w:val="none" w:sz="0" w:space="0" w:color="auto"/>
        <w:left w:val="none" w:sz="0" w:space="0" w:color="auto"/>
        <w:bottom w:val="none" w:sz="0" w:space="0" w:color="auto"/>
        <w:right w:val="none" w:sz="0" w:space="0" w:color="auto"/>
      </w:divBdr>
    </w:div>
    <w:div w:id="74979195">
      <w:bodyDiv w:val="1"/>
      <w:marLeft w:val="0"/>
      <w:marRight w:val="0"/>
      <w:marTop w:val="0"/>
      <w:marBottom w:val="0"/>
      <w:divBdr>
        <w:top w:val="none" w:sz="0" w:space="0" w:color="auto"/>
        <w:left w:val="none" w:sz="0" w:space="0" w:color="auto"/>
        <w:bottom w:val="none" w:sz="0" w:space="0" w:color="auto"/>
        <w:right w:val="none" w:sz="0" w:space="0" w:color="auto"/>
      </w:divBdr>
    </w:div>
    <w:div w:id="82260650">
      <w:bodyDiv w:val="1"/>
      <w:marLeft w:val="0"/>
      <w:marRight w:val="0"/>
      <w:marTop w:val="0"/>
      <w:marBottom w:val="0"/>
      <w:divBdr>
        <w:top w:val="none" w:sz="0" w:space="0" w:color="auto"/>
        <w:left w:val="none" w:sz="0" w:space="0" w:color="auto"/>
        <w:bottom w:val="none" w:sz="0" w:space="0" w:color="auto"/>
        <w:right w:val="none" w:sz="0" w:space="0" w:color="auto"/>
      </w:divBdr>
    </w:div>
    <w:div w:id="139614603">
      <w:bodyDiv w:val="1"/>
      <w:marLeft w:val="0"/>
      <w:marRight w:val="0"/>
      <w:marTop w:val="0"/>
      <w:marBottom w:val="0"/>
      <w:divBdr>
        <w:top w:val="none" w:sz="0" w:space="0" w:color="auto"/>
        <w:left w:val="none" w:sz="0" w:space="0" w:color="auto"/>
        <w:bottom w:val="none" w:sz="0" w:space="0" w:color="auto"/>
        <w:right w:val="none" w:sz="0" w:space="0" w:color="auto"/>
      </w:divBdr>
    </w:div>
    <w:div w:id="150105374">
      <w:bodyDiv w:val="1"/>
      <w:marLeft w:val="0"/>
      <w:marRight w:val="0"/>
      <w:marTop w:val="0"/>
      <w:marBottom w:val="0"/>
      <w:divBdr>
        <w:top w:val="none" w:sz="0" w:space="0" w:color="auto"/>
        <w:left w:val="none" w:sz="0" w:space="0" w:color="auto"/>
        <w:bottom w:val="none" w:sz="0" w:space="0" w:color="auto"/>
        <w:right w:val="none" w:sz="0" w:space="0" w:color="auto"/>
      </w:divBdr>
    </w:div>
    <w:div w:id="159085184">
      <w:bodyDiv w:val="1"/>
      <w:marLeft w:val="0"/>
      <w:marRight w:val="0"/>
      <w:marTop w:val="0"/>
      <w:marBottom w:val="0"/>
      <w:divBdr>
        <w:top w:val="none" w:sz="0" w:space="0" w:color="auto"/>
        <w:left w:val="none" w:sz="0" w:space="0" w:color="auto"/>
        <w:bottom w:val="none" w:sz="0" w:space="0" w:color="auto"/>
        <w:right w:val="none" w:sz="0" w:space="0" w:color="auto"/>
      </w:divBdr>
    </w:div>
    <w:div w:id="167184696">
      <w:bodyDiv w:val="1"/>
      <w:marLeft w:val="0"/>
      <w:marRight w:val="0"/>
      <w:marTop w:val="0"/>
      <w:marBottom w:val="0"/>
      <w:divBdr>
        <w:top w:val="none" w:sz="0" w:space="0" w:color="auto"/>
        <w:left w:val="none" w:sz="0" w:space="0" w:color="auto"/>
        <w:bottom w:val="none" w:sz="0" w:space="0" w:color="auto"/>
        <w:right w:val="none" w:sz="0" w:space="0" w:color="auto"/>
      </w:divBdr>
    </w:div>
    <w:div w:id="201603210">
      <w:bodyDiv w:val="1"/>
      <w:marLeft w:val="0"/>
      <w:marRight w:val="0"/>
      <w:marTop w:val="0"/>
      <w:marBottom w:val="0"/>
      <w:divBdr>
        <w:top w:val="none" w:sz="0" w:space="0" w:color="auto"/>
        <w:left w:val="none" w:sz="0" w:space="0" w:color="auto"/>
        <w:bottom w:val="none" w:sz="0" w:space="0" w:color="auto"/>
        <w:right w:val="none" w:sz="0" w:space="0" w:color="auto"/>
      </w:divBdr>
    </w:div>
    <w:div w:id="208223176">
      <w:bodyDiv w:val="1"/>
      <w:marLeft w:val="0"/>
      <w:marRight w:val="0"/>
      <w:marTop w:val="0"/>
      <w:marBottom w:val="0"/>
      <w:divBdr>
        <w:top w:val="none" w:sz="0" w:space="0" w:color="auto"/>
        <w:left w:val="none" w:sz="0" w:space="0" w:color="auto"/>
        <w:bottom w:val="none" w:sz="0" w:space="0" w:color="auto"/>
        <w:right w:val="none" w:sz="0" w:space="0" w:color="auto"/>
      </w:divBdr>
    </w:div>
    <w:div w:id="218708508">
      <w:bodyDiv w:val="1"/>
      <w:marLeft w:val="0"/>
      <w:marRight w:val="0"/>
      <w:marTop w:val="0"/>
      <w:marBottom w:val="0"/>
      <w:divBdr>
        <w:top w:val="none" w:sz="0" w:space="0" w:color="auto"/>
        <w:left w:val="none" w:sz="0" w:space="0" w:color="auto"/>
        <w:bottom w:val="none" w:sz="0" w:space="0" w:color="auto"/>
        <w:right w:val="none" w:sz="0" w:space="0" w:color="auto"/>
      </w:divBdr>
    </w:div>
    <w:div w:id="235550998">
      <w:bodyDiv w:val="1"/>
      <w:marLeft w:val="0"/>
      <w:marRight w:val="0"/>
      <w:marTop w:val="0"/>
      <w:marBottom w:val="0"/>
      <w:divBdr>
        <w:top w:val="none" w:sz="0" w:space="0" w:color="auto"/>
        <w:left w:val="none" w:sz="0" w:space="0" w:color="auto"/>
        <w:bottom w:val="none" w:sz="0" w:space="0" w:color="auto"/>
        <w:right w:val="none" w:sz="0" w:space="0" w:color="auto"/>
      </w:divBdr>
    </w:div>
    <w:div w:id="248658218">
      <w:bodyDiv w:val="1"/>
      <w:marLeft w:val="0"/>
      <w:marRight w:val="0"/>
      <w:marTop w:val="0"/>
      <w:marBottom w:val="0"/>
      <w:divBdr>
        <w:top w:val="none" w:sz="0" w:space="0" w:color="auto"/>
        <w:left w:val="none" w:sz="0" w:space="0" w:color="auto"/>
        <w:bottom w:val="none" w:sz="0" w:space="0" w:color="auto"/>
        <w:right w:val="none" w:sz="0" w:space="0" w:color="auto"/>
      </w:divBdr>
    </w:div>
    <w:div w:id="262810311">
      <w:bodyDiv w:val="1"/>
      <w:marLeft w:val="0"/>
      <w:marRight w:val="0"/>
      <w:marTop w:val="0"/>
      <w:marBottom w:val="0"/>
      <w:divBdr>
        <w:top w:val="none" w:sz="0" w:space="0" w:color="auto"/>
        <w:left w:val="none" w:sz="0" w:space="0" w:color="auto"/>
        <w:bottom w:val="none" w:sz="0" w:space="0" w:color="auto"/>
        <w:right w:val="none" w:sz="0" w:space="0" w:color="auto"/>
      </w:divBdr>
    </w:div>
    <w:div w:id="277372989">
      <w:bodyDiv w:val="1"/>
      <w:marLeft w:val="0"/>
      <w:marRight w:val="0"/>
      <w:marTop w:val="0"/>
      <w:marBottom w:val="0"/>
      <w:divBdr>
        <w:top w:val="none" w:sz="0" w:space="0" w:color="auto"/>
        <w:left w:val="none" w:sz="0" w:space="0" w:color="auto"/>
        <w:bottom w:val="none" w:sz="0" w:space="0" w:color="auto"/>
        <w:right w:val="none" w:sz="0" w:space="0" w:color="auto"/>
      </w:divBdr>
    </w:div>
    <w:div w:id="281882358">
      <w:bodyDiv w:val="1"/>
      <w:marLeft w:val="0"/>
      <w:marRight w:val="0"/>
      <w:marTop w:val="0"/>
      <w:marBottom w:val="0"/>
      <w:divBdr>
        <w:top w:val="none" w:sz="0" w:space="0" w:color="auto"/>
        <w:left w:val="none" w:sz="0" w:space="0" w:color="auto"/>
        <w:bottom w:val="none" w:sz="0" w:space="0" w:color="auto"/>
        <w:right w:val="none" w:sz="0" w:space="0" w:color="auto"/>
      </w:divBdr>
    </w:div>
    <w:div w:id="309678537">
      <w:bodyDiv w:val="1"/>
      <w:marLeft w:val="0"/>
      <w:marRight w:val="0"/>
      <w:marTop w:val="0"/>
      <w:marBottom w:val="0"/>
      <w:divBdr>
        <w:top w:val="none" w:sz="0" w:space="0" w:color="auto"/>
        <w:left w:val="none" w:sz="0" w:space="0" w:color="auto"/>
        <w:bottom w:val="none" w:sz="0" w:space="0" w:color="auto"/>
        <w:right w:val="none" w:sz="0" w:space="0" w:color="auto"/>
      </w:divBdr>
    </w:div>
    <w:div w:id="322129250">
      <w:bodyDiv w:val="1"/>
      <w:marLeft w:val="0"/>
      <w:marRight w:val="0"/>
      <w:marTop w:val="0"/>
      <w:marBottom w:val="0"/>
      <w:divBdr>
        <w:top w:val="none" w:sz="0" w:space="0" w:color="auto"/>
        <w:left w:val="none" w:sz="0" w:space="0" w:color="auto"/>
        <w:bottom w:val="none" w:sz="0" w:space="0" w:color="auto"/>
        <w:right w:val="none" w:sz="0" w:space="0" w:color="auto"/>
      </w:divBdr>
    </w:div>
    <w:div w:id="345325476">
      <w:bodyDiv w:val="1"/>
      <w:marLeft w:val="0"/>
      <w:marRight w:val="0"/>
      <w:marTop w:val="0"/>
      <w:marBottom w:val="0"/>
      <w:divBdr>
        <w:top w:val="none" w:sz="0" w:space="0" w:color="auto"/>
        <w:left w:val="none" w:sz="0" w:space="0" w:color="auto"/>
        <w:bottom w:val="none" w:sz="0" w:space="0" w:color="auto"/>
        <w:right w:val="none" w:sz="0" w:space="0" w:color="auto"/>
      </w:divBdr>
    </w:div>
    <w:div w:id="390427052">
      <w:bodyDiv w:val="1"/>
      <w:marLeft w:val="0"/>
      <w:marRight w:val="0"/>
      <w:marTop w:val="0"/>
      <w:marBottom w:val="0"/>
      <w:divBdr>
        <w:top w:val="none" w:sz="0" w:space="0" w:color="auto"/>
        <w:left w:val="none" w:sz="0" w:space="0" w:color="auto"/>
        <w:bottom w:val="none" w:sz="0" w:space="0" w:color="auto"/>
        <w:right w:val="none" w:sz="0" w:space="0" w:color="auto"/>
      </w:divBdr>
    </w:div>
    <w:div w:id="391580476">
      <w:bodyDiv w:val="1"/>
      <w:marLeft w:val="0"/>
      <w:marRight w:val="0"/>
      <w:marTop w:val="0"/>
      <w:marBottom w:val="0"/>
      <w:divBdr>
        <w:top w:val="none" w:sz="0" w:space="0" w:color="auto"/>
        <w:left w:val="none" w:sz="0" w:space="0" w:color="auto"/>
        <w:bottom w:val="none" w:sz="0" w:space="0" w:color="auto"/>
        <w:right w:val="none" w:sz="0" w:space="0" w:color="auto"/>
      </w:divBdr>
    </w:div>
    <w:div w:id="399253153">
      <w:bodyDiv w:val="1"/>
      <w:marLeft w:val="0"/>
      <w:marRight w:val="0"/>
      <w:marTop w:val="0"/>
      <w:marBottom w:val="0"/>
      <w:divBdr>
        <w:top w:val="none" w:sz="0" w:space="0" w:color="auto"/>
        <w:left w:val="none" w:sz="0" w:space="0" w:color="auto"/>
        <w:bottom w:val="none" w:sz="0" w:space="0" w:color="auto"/>
        <w:right w:val="none" w:sz="0" w:space="0" w:color="auto"/>
      </w:divBdr>
    </w:div>
    <w:div w:id="491796354">
      <w:bodyDiv w:val="1"/>
      <w:marLeft w:val="0"/>
      <w:marRight w:val="0"/>
      <w:marTop w:val="0"/>
      <w:marBottom w:val="0"/>
      <w:divBdr>
        <w:top w:val="none" w:sz="0" w:space="0" w:color="auto"/>
        <w:left w:val="none" w:sz="0" w:space="0" w:color="auto"/>
        <w:bottom w:val="none" w:sz="0" w:space="0" w:color="auto"/>
        <w:right w:val="none" w:sz="0" w:space="0" w:color="auto"/>
      </w:divBdr>
    </w:div>
    <w:div w:id="503253366">
      <w:bodyDiv w:val="1"/>
      <w:marLeft w:val="0"/>
      <w:marRight w:val="0"/>
      <w:marTop w:val="0"/>
      <w:marBottom w:val="0"/>
      <w:divBdr>
        <w:top w:val="none" w:sz="0" w:space="0" w:color="auto"/>
        <w:left w:val="none" w:sz="0" w:space="0" w:color="auto"/>
        <w:bottom w:val="none" w:sz="0" w:space="0" w:color="auto"/>
        <w:right w:val="none" w:sz="0" w:space="0" w:color="auto"/>
      </w:divBdr>
    </w:div>
    <w:div w:id="514349801">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
    <w:div w:id="613051746">
      <w:bodyDiv w:val="1"/>
      <w:marLeft w:val="0"/>
      <w:marRight w:val="0"/>
      <w:marTop w:val="0"/>
      <w:marBottom w:val="0"/>
      <w:divBdr>
        <w:top w:val="none" w:sz="0" w:space="0" w:color="auto"/>
        <w:left w:val="none" w:sz="0" w:space="0" w:color="auto"/>
        <w:bottom w:val="none" w:sz="0" w:space="0" w:color="auto"/>
        <w:right w:val="none" w:sz="0" w:space="0" w:color="auto"/>
      </w:divBdr>
    </w:div>
    <w:div w:id="638071666">
      <w:bodyDiv w:val="1"/>
      <w:marLeft w:val="0"/>
      <w:marRight w:val="0"/>
      <w:marTop w:val="0"/>
      <w:marBottom w:val="0"/>
      <w:divBdr>
        <w:top w:val="none" w:sz="0" w:space="0" w:color="auto"/>
        <w:left w:val="none" w:sz="0" w:space="0" w:color="auto"/>
        <w:bottom w:val="none" w:sz="0" w:space="0" w:color="auto"/>
        <w:right w:val="none" w:sz="0" w:space="0" w:color="auto"/>
      </w:divBdr>
    </w:div>
    <w:div w:id="655567929">
      <w:bodyDiv w:val="1"/>
      <w:marLeft w:val="0"/>
      <w:marRight w:val="0"/>
      <w:marTop w:val="0"/>
      <w:marBottom w:val="0"/>
      <w:divBdr>
        <w:top w:val="none" w:sz="0" w:space="0" w:color="auto"/>
        <w:left w:val="none" w:sz="0" w:space="0" w:color="auto"/>
        <w:bottom w:val="none" w:sz="0" w:space="0" w:color="auto"/>
        <w:right w:val="none" w:sz="0" w:space="0" w:color="auto"/>
      </w:divBdr>
    </w:div>
    <w:div w:id="671642682">
      <w:bodyDiv w:val="1"/>
      <w:marLeft w:val="0"/>
      <w:marRight w:val="0"/>
      <w:marTop w:val="0"/>
      <w:marBottom w:val="0"/>
      <w:divBdr>
        <w:top w:val="none" w:sz="0" w:space="0" w:color="auto"/>
        <w:left w:val="none" w:sz="0" w:space="0" w:color="auto"/>
        <w:bottom w:val="none" w:sz="0" w:space="0" w:color="auto"/>
        <w:right w:val="none" w:sz="0" w:space="0" w:color="auto"/>
      </w:divBdr>
    </w:div>
    <w:div w:id="686061840">
      <w:bodyDiv w:val="1"/>
      <w:marLeft w:val="0"/>
      <w:marRight w:val="0"/>
      <w:marTop w:val="0"/>
      <w:marBottom w:val="0"/>
      <w:divBdr>
        <w:top w:val="none" w:sz="0" w:space="0" w:color="auto"/>
        <w:left w:val="none" w:sz="0" w:space="0" w:color="auto"/>
        <w:bottom w:val="none" w:sz="0" w:space="0" w:color="auto"/>
        <w:right w:val="none" w:sz="0" w:space="0" w:color="auto"/>
      </w:divBdr>
    </w:div>
    <w:div w:id="719668835">
      <w:bodyDiv w:val="1"/>
      <w:marLeft w:val="0"/>
      <w:marRight w:val="0"/>
      <w:marTop w:val="0"/>
      <w:marBottom w:val="0"/>
      <w:divBdr>
        <w:top w:val="none" w:sz="0" w:space="0" w:color="auto"/>
        <w:left w:val="none" w:sz="0" w:space="0" w:color="auto"/>
        <w:bottom w:val="none" w:sz="0" w:space="0" w:color="auto"/>
        <w:right w:val="none" w:sz="0" w:space="0" w:color="auto"/>
      </w:divBdr>
    </w:div>
    <w:div w:id="722171080">
      <w:bodyDiv w:val="1"/>
      <w:marLeft w:val="0"/>
      <w:marRight w:val="0"/>
      <w:marTop w:val="0"/>
      <w:marBottom w:val="0"/>
      <w:divBdr>
        <w:top w:val="none" w:sz="0" w:space="0" w:color="auto"/>
        <w:left w:val="none" w:sz="0" w:space="0" w:color="auto"/>
        <w:bottom w:val="none" w:sz="0" w:space="0" w:color="auto"/>
        <w:right w:val="none" w:sz="0" w:space="0" w:color="auto"/>
      </w:divBdr>
    </w:div>
    <w:div w:id="747963854">
      <w:bodyDiv w:val="1"/>
      <w:marLeft w:val="0"/>
      <w:marRight w:val="0"/>
      <w:marTop w:val="0"/>
      <w:marBottom w:val="0"/>
      <w:divBdr>
        <w:top w:val="none" w:sz="0" w:space="0" w:color="auto"/>
        <w:left w:val="none" w:sz="0" w:space="0" w:color="auto"/>
        <w:bottom w:val="none" w:sz="0" w:space="0" w:color="auto"/>
        <w:right w:val="none" w:sz="0" w:space="0" w:color="auto"/>
      </w:divBdr>
    </w:div>
    <w:div w:id="768894074">
      <w:bodyDiv w:val="1"/>
      <w:marLeft w:val="0"/>
      <w:marRight w:val="0"/>
      <w:marTop w:val="0"/>
      <w:marBottom w:val="0"/>
      <w:divBdr>
        <w:top w:val="none" w:sz="0" w:space="0" w:color="auto"/>
        <w:left w:val="none" w:sz="0" w:space="0" w:color="auto"/>
        <w:bottom w:val="none" w:sz="0" w:space="0" w:color="auto"/>
        <w:right w:val="none" w:sz="0" w:space="0" w:color="auto"/>
      </w:divBdr>
    </w:div>
    <w:div w:id="819344367">
      <w:bodyDiv w:val="1"/>
      <w:marLeft w:val="0"/>
      <w:marRight w:val="0"/>
      <w:marTop w:val="0"/>
      <w:marBottom w:val="0"/>
      <w:divBdr>
        <w:top w:val="none" w:sz="0" w:space="0" w:color="auto"/>
        <w:left w:val="none" w:sz="0" w:space="0" w:color="auto"/>
        <w:bottom w:val="none" w:sz="0" w:space="0" w:color="auto"/>
        <w:right w:val="none" w:sz="0" w:space="0" w:color="auto"/>
      </w:divBdr>
    </w:div>
    <w:div w:id="828056363">
      <w:bodyDiv w:val="1"/>
      <w:marLeft w:val="0"/>
      <w:marRight w:val="0"/>
      <w:marTop w:val="0"/>
      <w:marBottom w:val="0"/>
      <w:divBdr>
        <w:top w:val="none" w:sz="0" w:space="0" w:color="auto"/>
        <w:left w:val="none" w:sz="0" w:space="0" w:color="auto"/>
        <w:bottom w:val="none" w:sz="0" w:space="0" w:color="auto"/>
        <w:right w:val="none" w:sz="0" w:space="0" w:color="auto"/>
      </w:divBdr>
    </w:div>
    <w:div w:id="850222092">
      <w:bodyDiv w:val="1"/>
      <w:marLeft w:val="0"/>
      <w:marRight w:val="0"/>
      <w:marTop w:val="0"/>
      <w:marBottom w:val="0"/>
      <w:divBdr>
        <w:top w:val="none" w:sz="0" w:space="0" w:color="auto"/>
        <w:left w:val="none" w:sz="0" w:space="0" w:color="auto"/>
        <w:bottom w:val="none" w:sz="0" w:space="0" w:color="auto"/>
        <w:right w:val="none" w:sz="0" w:space="0" w:color="auto"/>
      </w:divBdr>
    </w:div>
    <w:div w:id="873621218">
      <w:bodyDiv w:val="1"/>
      <w:marLeft w:val="0"/>
      <w:marRight w:val="0"/>
      <w:marTop w:val="0"/>
      <w:marBottom w:val="0"/>
      <w:divBdr>
        <w:top w:val="none" w:sz="0" w:space="0" w:color="auto"/>
        <w:left w:val="none" w:sz="0" w:space="0" w:color="auto"/>
        <w:bottom w:val="none" w:sz="0" w:space="0" w:color="auto"/>
        <w:right w:val="none" w:sz="0" w:space="0" w:color="auto"/>
      </w:divBdr>
    </w:div>
    <w:div w:id="874658398">
      <w:bodyDiv w:val="1"/>
      <w:marLeft w:val="0"/>
      <w:marRight w:val="0"/>
      <w:marTop w:val="0"/>
      <w:marBottom w:val="0"/>
      <w:divBdr>
        <w:top w:val="none" w:sz="0" w:space="0" w:color="auto"/>
        <w:left w:val="none" w:sz="0" w:space="0" w:color="auto"/>
        <w:bottom w:val="none" w:sz="0" w:space="0" w:color="auto"/>
        <w:right w:val="none" w:sz="0" w:space="0" w:color="auto"/>
      </w:divBdr>
    </w:div>
    <w:div w:id="880631875">
      <w:bodyDiv w:val="1"/>
      <w:marLeft w:val="0"/>
      <w:marRight w:val="0"/>
      <w:marTop w:val="0"/>
      <w:marBottom w:val="0"/>
      <w:divBdr>
        <w:top w:val="none" w:sz="0" w:space="0" w:color="auto"/>
        <w:left w:val="none" w:sz="0" w:space="0" w:color="auto"/>
        <w:bottom w:val="none" w:sz="0" w:space="0" w:color="auto"/>
        <w:right w:val="none" w:sz="0" w:space="0" w:color="auto"/>
      </w:divBdr>
    </w:div>
    <w:div w:id="903372972">
      <w:bodyDiv w:val="1"/>
      <w:marLeft w:val="0"/>
      <w:marRight w:val="0"/>
      <w:marTop w:val="0"/>
      <w:marBottom w:val="0"/>
      <w:divBdr>
        <w:top w:val="none" w:sz="0" w:space="0" w:color="auto"/>
        <w:left w:val="none" w:sz="0" w:space="0" w:color="auto"/>
        <w:bottom w:val="none" w:sz="0" w:space="0" w:color="auto"/>
        <w:right w:val="none" w:sz="0" w:space="0" w:color="auto"/>
      </w:divBdr>
    </w:div>
    <w:div w:id="949043053">
      <w:bodyDiv w:val="1"/>
      <w:marLeft w:val="0"/>
      <w:marRight w:val="0"/>
      <w:marTop w:val="0"/>
      <w:marBottom w:val="0"/>
      <w:divBdr>
        <w:top w:val="none" w:sz="0" w:space="0" w:color="auto"/>
        <w:left w:val="none" w:sz="0" w:space="0" w:color="auto"/>
        <w:bottom w:val="none" w:sz="0" w:space="0" w:color="auto"/>
        <w:right w:val="none" w:sz="0" w:space="0" w:color="auto"/>
      </w:divBdr>
    </w:div>
    <w:div w:id="951279500">
      <w:bodyDiv w:val="1"/>
      <w:marLeft w:val="0"/>
      <w:marRight w:val="0"/>
      <w:marTop w:val="0"/>
      <w:marBottom w:val="0"/>
      <w:divBdr>
        <w:top w:val="none" w:sz="0" w:space="0" w:color="auto"/>
        <w:left w:val="none" w:sz="0" w:space="0" w:color="auto"/>
        <w:bottom w:val="none" w:sz="0" w:space="0" w:color="auto"/>
        <w:right w:val="none" w:sz="0" w:space="0" w:color="auto"/>
      </w:divBdr>
    </w:div>
    <w:div w:id="971864199">
      <w:bodyDiv w:val="1"/>
      <w:marLeft w:val="0"/>
      <w:marRight w:val="0"/>
      <w:marTop w:val="0"/>
      <w:marBottom w:val="0"/>
      <w:divBdr>
        <w:top w:val="none" w:sz="0" w:space="0" w:color="auto"/>
        <w:left w:val="none" w:sz="0" w:space="0" w:color="auto"/>
        <w:bottom w:val="none" w:sz="0" w:space="0" w:color="auto"/>
        <w:right w:val="none" w:sz="0" w:space="0" w:color="auto"/>
      </w:divBdr>
    </w:div>
    <w:div w:id="989790280">
      <w:bodyDiv w:val="1"/>
      <w:marLeft w:val="0"/>
      <w:marRight w:val="0"/>
      <w:marTop w:val="0"/>
      <w:marBottom w:val="0"/>
      <w:divBdr>
        <w:top w:val="none" w:sz="0" w:space="0" w:color="auto"/>
        <w:left w:val="none" w:sz="0" w:space="0" w:color="auto"/>
        <w:bottom w:val="none" w:sz="0" w:space="0" w:color="auto"/>
        <w:right w:val="none" w:sz="0" w:space="0" w:color="auto"/>
      </w:divBdr>
    </w:div>
    <w:div w:id="1008679435">
      <w:bodyDiv w:val="1"/>
      <w:marLeft w:val="0"/>
      <w:marRight w:val="0"/>
      <w:marTop w:val="0"/>
      <w:marBottom w:val="0"/>
      <w:divBdr>
        <w:top w:val="none" w:sz="0" w:space="0" w:color="auto"/>
        <w:left w:val="none" w:sz="0" w:space="0" w:color="auto"/>
        <w:bottom w:val="none" w:sz="0" w:space="0" w:color="auto"/>
        <w:right w:val="none" w:sz="0" w:space="0" w:color="auto"/>
      </w:divBdr>
    </w:div>
    <w:div w:id="1020160271">
      <w:bodyDiv w:val="1"/>
      <w:marLeft w:val="0"/>
      <w:marRight w:val="0"/>
      <w:marTop w:val="0"/>
      <w:marBottom w:val="0"/>
      <w:divBdr>
        <w:top w:val="none" w:sz="0" w:space="0" w:color="auto"/>
        <w:left w:val="none" w:sz="0" w:space="0" w:color="auto"/>
        <w:bottom w:val="none" w:sz="0" w:space="0" w:color="auto"/>
        <w:right w:val="none" w:sz="0" w:space="0" w:color="auto"/>
      </w:divBdr>
    </w:div>
    <w:div w:id="1041326197">
      <w:bodyDiv w:val="1"/>
      <w:marLeft w:val="0"/>
      <w:marRight w:val="0"/>
      <w:marTop w:val="0"/>
      <w:marBottom w:val="0"/>
      <w:divBdr>
        <w:top w:val="none" w:sz="0" w:space="0" w:color="auto"/>
        <w:left w:val="none" w:sz="0" w:space="0" w:color="auto"/>
        <w:bottom w:val="none" w:sz="0" w:space="0" w:color="auto"/>
        <w:right w:val="none" w:sz="0" w:space="0" w:color="auto"/>
      </w:divBdr>
    </w:div>
    <w:div w:id="1078744681">
      <w:bodyDiv w:val="1"/>
      <w:marLeft w:val="0"/>
      <w:marRight w:val="0"/>
      <w:marTop w:val="0"/>
      <w:marBottom w:val="0"/>
      <w:divBdr>
        <w:top w:val="none" w:sz="0" w:space="0" w:color="auto"/>
        <w:left w:val="none" w:sz="0" w:space="0" w:color="auto"/>
        <w:bottom w:val="none" w:sz="0" w:space="0" w:color="auto"/>
        <w:right w:val="none" w:sz="0" w:space="0" w:color="auto"/>
      </w:divBdr>
    </w:div>
    <w:div w:id="1093626439">
      <w:bodyDiv w:val="1"/>
      <w:marLeft w:val="0"/>
      <w:marRight w:val="0"/>
      <w:marTop w:val="0"/>
      <w:marBottom w:val="0"/>
      <w:divBdr>
        <w:top w:val="none" w:sz="0" w:space="0" w:color="auto"/>
        <w:left w:val="none" w:sz="0" w:space="0" w:color="auto"/>
        <w:bottom w:val="none" w:sz="0" w:space="0" w:color="auto"/>
        <w:right w:val="none" w:sz="0" w:space="0" w:color="auto"/>
      </w:divBdr>
    </w:div>
    <w:div w:id="1128738625">
      <w:bodyDiv w:val="1"/>
      <w:marLeft w:val="0"/>
      <w:marRight w:val="0"/>
      <w:marTop w:val="0"/>
      <w:marBottom w:val="0"/>
      <w:divBdr>
        <w:top w:val="none" w:sz="0" w:space="0" w:color="auto"/>
        <w:left w:val="none" w:sz="0" w:space="0" w:color="auto"/>
        <w:bottom w:val="none" w:sz="0" w:space="0" w:color="auto"/>
        <w:right w:val="none" w:sz="0" w:space="0" w:color="auto"/>
      </w:divBdr>
    </w:div>
    <w:div w:id="1181823778">
      <w:bodyDiv w:val="1"/>
      <w:marLeft w:val="0"/>
      <w:marRight w:val="0"/>
      <w:marTop w:val="0"/>
      <w:marBottom w:val="0"/>
      <w:divBdr>
        <w:top w:val="none" w:sz="0" w:space="0" w:color="auto"/>
        <w:left w:val="none" w:sz="0" w:space="0" w:color="auto"/>
        <w:bottom w:val="none" w:sz="0" w:space="0" w:color="auto"/>
        <w:right w:val="none" w:sz="0" w:space="0" w:color="auto"/>
      </w:divBdr>
    </w:div>
    <w:div w:id="1233587467">
      <w:bodyDiv w:val="1"/>
      <w:marLeft w:val="0"/>
      <w:marRight w:val="0"/>
      <w:marTop w:val="0"/>
      <w:marBottom w:val="0"/>
      <w:divBdr>
        <w:top w:val="none" w:sz="0" w:space="0" w:color="auto"/>
        <w:left w:val="none" w:sz="0" w:space="0" w:color="auto"/>
        <w:bottom w:val="none" w:sz="0" w:space="0" w:color="auto"/>
        <w:right w:val="none" w:sz="0" w:space="0" w:color="auto"/>
      </w:divBdr>
    </w:div>
    <w:div w:id="1245922237">
      <w:bodyDiv w:val="1"/>
      <w:marLeft w:val="0"/>
      <w:marRight w:val="0"/>
      <w:marTop w:val="0"/>
      <w:marBottom w:val="0"/>
      <w:divBdr>
        <w:top w:val="none" w:sz="0" w:space="0" w:color="auto"/>
        <w:left w:val="none" w:sz="0" w:space="0" w:color="auto"/>
        <w:bottom w:val="none" w:sz="0" w:space="0" w:color="auto"/>
        <w:right w:val="none" w:sz="0" w:space="0" w:color="auto"/>
      </w:divBdr>
    </w:div>
    <w:div w:id="1316111308">
      <w:bodyDiv w:val="1"/>
      <w:marLeft w:val="0"/>
      <w:marRight w:val="0"/>
      <w:marTop w:val="0"/>
      <w:marBottom w:val="0"/>
      <w:divBdr>
        <w:top w:val="none" w:sz="0" w:space="0" w:color="auto"/>
        <w:left w:val="none" w:sz="0" w:space="0" w:color="auto"/>
        <w:bottom w:val="none" w:sz="0" w:space="0" w:color="auto"/>
        <w:right w:val="none" w:sz="0" w:space="0" w:color="auto"/>
      </w:divBdr>
    </w:div>
    <w:div w:id="1360820098">
      <w:bodyDiv w:val="1"/>
      <w:marLeft w:val="0"/>
      <w:marRight w:val="0"/>
      <w:marTop w:val="0"/>
      <w:marBottom w:val="0"/>
      <w:divBdr>
        <w:top w:val="none" w:sz="0" w:space="0" w:color="auto"/>
        <w:left w:val="none" w:sz="0" w:space="0" w:color="auto"/>
        <w:bottom w:val="none" w:sz="0" w:space="0" w:color="auto"/>
        <w:right w:val="none" w:sz="0" w:space="0" w:color="auto"/>
      </w:divBdr>
    </w:div>
    <w:div w:id="1400250380">
      <w:bodyDiv w:val="1"/>
      <w:marLeft w:val="0"/>
      <w:marRight w:val="0"/>
      <w:marTop w:val="0"/>
      <w:marBottom w:val="0"/>
      <w:divBdr>
        <w:top w:val="none" w:sz="0" w:space="0" w:color="auto"/>
        <w:left w:val="none" w:sz="0" w:space="0" w:color="auto"/>
        <w:bottom w:val="none" w:sz="0" w:space="0" w:color="auto"/>
        <w:right w:val="none" w:sz="0" w:space="0" w:color="auto"/>
      </w:divBdr>
    </w:div>
    <w:div w:id="1418673404">
      <w:bodyDiv w:val="1"/>
      <w:marLeft w:val="0"/>
      <w:marRight w:val="0"/>
      <w:marTop w:val="0"/>
      <w:marBottom w:val="0"/>
      <w:divBdr>
        <w:top w:val="none" w:sz="0" w:space="0" w:color="auto"/>
        <w:left w:val="none" w:sz="0" w:space="0" w:color="auto"/>
        <w:bottom w:val="none" w:sz="0" w:space="0" w:color="auto"/>
        <w:right w:val="none" w:sz="0" w:space="0" w:color="auto"/>
      </w:divBdr>
    </w:div>
    <w:div w:id="1429303831">
      <w:bodyDiv w:val="1"/>
      <w:marLeft w:val="0"/>
      <w:marRight w:val="0"/>
      <w:marTop w:val="0"/>
      <w:marBottom w:val="0"/>
      <w:divBdr>
        <w:top w:val="none" w:sz="0" w:space="0" w:color="auto"/>
        <w:left w:val="none" w:sz="0" w:space="0" w:color="auto"/>
        <w:bottom w:val="none" w:sz="0" w:space="0" w:color="auto"/>
        <w:right w:val="none" w:sz="0" w:space="0" w:color="auto"/>
      </w:divBdr>
    </w:div>
    <w:div w:id="1446073784">
      <w:bodyDiv w:val="1"/>
      <w:marLeft w:val="0"/>
      <w:marRight w:val="0"/>
      <w:marTop w:val="0"/>
      <w:marBottom w:val="0"/>
      <w:divBdr>
        <w:top w:val="none" w:sz="0" w:space="0" w:color="auto"/>
        <w:left w:val="none" w:sz="0" w:space="0" w:color="auto"/>
        <w:bottom w:val="none" w:sz="0" w:space="0" w:color="auto"/>
        <w:right w:val="none" w:sz="0" w:space="0" w:color="auto"/>
      </w:divBdr>
    </w:div>
    <w:div w:id="1472016234">
      <w:bodyDiv w:val="1"/>
      <w:marLeft w:val="0"/>
      <w:marRight w:val="0"/>
      <w:marTop w:val="0"/>
      <w:marBottom w:val="0"/>
      <w:divBdr>
        <w:top w:val="none" w:sz="0" w:space="0" w:color="auto"/>
        <w:left w:val="none" w:sz="0" w:space="0" w:color="auto"/>
        <w:bottom w:val="none" w:sz="0" w:space="0" w:color="auto"/>
        <w:right w:val="none" w:sz="0" w:space="0" w:color="auto"/>
      </w:divBdr>
    </w:div>
    <w:div w:id="1494563638">
      <w:bodyDiv w:val="1"/>
      <w:marLeft w:val="0"/>
      <w:marRight w:val="0"/>
      <w:marTop w:val="0"/>
      <w:marBottom w:val="0"/>
      <w:divBdr>
        <w:top w:val="none" w:sz="0" w:space="0" w:color="auto"/>
        <w:left w:val="none" w:sz="0" w:space="0" w:color="auto"/>
        <w:bottom w:val="none" w:sz="0" w:space="0" w:color="auto"/>
        <w:right w:val="none" w:sz="0" w:space="0" w:color="auto"/>
      </w:divBdr>
    </w:div>
    <w:div w:id="1541937035">
      <w:bodyDiv w:val="1"/>
      <w:marLeft w:val="0"/>
      <w:marRight w:val="0"/>
      <w:marTop w:val="0"/>
      <w:marBottom w:val="0"/>
      <w:divBdr>
        <w:top w:val="none" w:sz="0" w:space="0" w:color="auto"/>
        <w:left w:val="none" w:sz="0" w:space="0" w:color="auto"/>
        <w:bottom w:val="none" w:sz="0" w:space="0" w:color="auto"/>
        <w:right w:val="none" w:sz="0" w:space="0" w:color="auto"/>
      </w:divBdr>
    </w:div>
    <w:div w:id="1615863397">
      <w:bodyDiv w:val="1"/>
      <w:marLeft w:val="0"/>
      <w:marRight w:val="0"/>
      <w:marTop w:val="0"/>
      <w:marBottom w:val="0"/>
      <w:divBdr>
        <w:top w:val="none" w:sz="0" w:space="0" w:color="auto"/>
        <w:left w:val="none" w:sz="0" w:space="0" w:color="auto"/>
        <w:bottom w:val="none" w:sz="0" w:space="0" w:color="auto"/>
        <w:right w:val="none" w:sz="0" w:space="0" w:color="auto"/>
      </w:divBdr>
    </w:div>
    <w:div w:id="1651641645">
      <w:bodyDiv w:val="1"/>
      <w:marLeft w:val="0"/>
      <w:marRight w:val="0"/>
      <w:marTop w:val="0"/>
      <w:marBottom w:val="0"/>
      <w:divBdr>
        <w:top w:val="none" w:sz="0" w:space="0" w:color="auto"/>
        <w:left w:val="none" w:sz="0" w:space="0" w:color="auto"/>
        <w:bottom w:val="none" w:sz="0" w:space="0" w:color="auto"/>
        <w:right w:val="none" w:sz="0" w:space="0" w:color="auto"/>
      </w:divBdr>
    </w:div>
    <w:div w:id="1656295375">
      <w:bodyDiv w:val="1"/>
      <w:marLeft w:val="0"/>
      <w:marRight w:val="0"/>
      <w:marTop w:val="0"/>
      <w:marBottom w:val="0"/>
      <w:divBdr>
        <w:top w:val="none" w:sz="0" w:space="0" w:color="auto"/>
        <w:left w:val="none" w:sz="0" w:space="0" w:color="auto"/>
        <w:bottom w:val="none" w:sz="0" w:space="0" w:color="auto"/>
        <w:right w:val="none" w:sz="0" w:space="0" w:color="auto"/>
      </w:divBdr>
    </w:div>
    <w:div w:id="1680159387">
      <w:bodyDiv w:val="1"/>
      <w:marLeft w:val="0"/>
      <w:marRight w:val="0"/>
      <w:marTop w:val="0"/>
      <w:marBottom w:val="0"/>
      <w:divBdr>
        <w:top w:val="none" w:sz="0" w:space="0" w:color="auto"/>
        <w:left w:val="none" w:sz="0" w:space="0" w:color="auto"/>
        <w:bottom w:val="none" w:sz="0" w:space="0" w:color="auto"/>
        <w:right w:val="none" w:sz="0" w:space="0" w:color="auto"/>
      </w:divBdr>
    </w:div>
    <w:div w:id="1700156764">
      <w:bodyDiv w:val="1"/>
      <w:marLeft w:val="0"/>
      <w:marRight w:val="0"/>
      <w:marTop w:val="0"/>
      <w:marBottom w:val="0"/>
      <w:divBdr>
        <w:top w:val="none" w:sz="0" w:space="0" w:color="auto"/>
        <w:left w:val="none" w:sz="0" w:space="0" w:color="auto"/>
        <w:bottom w:val="none" w:sz="0" w:space="0" w:color="auto"/>
        <w:right w:val="none" w:sz="0" w:space="0" w:color="auto"/>
      </w:divBdr>
    </w:div>
    <w:div w:id="1715077346">
      <w:bodyDiv w:val="1"/>
      <w:marLeft w:val="0"/>
      <w:marRight w:val="0"/>
      <w:marTop w:val="0"/>
      <w:marBottom w:val="0"/>
      <w:divBdr>
        <w:top w:val="none" w:sz="0" w:space="0" w:color="auto"/>
        <w:left w:val="none" w:sz="0" w:space="0" w:color="auto"/>
        <w:bottom w:val="none" w:sz="0" w:space="0" w:color="auto"/>
        <w:right w:val="none" w:sz="0" w:space="0" w:color="auto"/>
      </w:divBdr>
    </w:div>
    <w:div w:id="1751929032">
      <w:bodyDiv w:val="1"/>
      <w:marLeft w:val="0"/>
      <w:marRight w:val="0"/>
      <w:marTop w:val="0"/>
      <w:marBottom w:val="0"/>
      <w:divBdr>
        <w:top w:val="none" w:sz="0" w:space="0" w:color="auto"/>
        <w:left w:val="none" w:sz="0" w:space="0" w:color="auto"/>
        <w:bottom w:val="none" w:sz="0" w:space="0" w:color="auto"/>
        <w:right w:val="none" w:sz="0" w:space="0" w:color="auto"/>
      </w:divBdr>
    </w:div>
    <w:div w:id="1766221513">
      <w:bodyDiv w:val="1"/>
      <w:marLeft w:val="0"/>
      <w:marRight w:val="0"/>
      <w:marTop w:val="0"/>
      <w:marBottom w:val="0"/>
      <w:divBdr>
        <w:top w:val="none" w:sz="0" w:space="0" w:color="auto"/>
        <w:left w:val="none" w:sz="0" w:space="0" w:color="auto"/>
        <w:bottom w:val="none" w:sz="0" w:space="0" w:color="auto"/>
        <w:right w:val="none" w:sz="0" w:space="0" w:color="auto"/>
      </w:divBdr>
    </w:div>
    <w:div w:id="1798600785">
      <w:bodyDiv w:val="1"/>
      <w:marLeft w:val="0"/>
      <w:marRight w:val="0"/>
      <w:marTop w:val="0"/>
      <w:marBottom w:val="0"/>
      <w:divBdr>
        <w:top w:val="none" w:sz="0" w:space="0" w:color="auto"/>
        <w:left w:val="none" w:sz="0" w:space="0" w:color="auto"/>
        <w:bottom w:val="none" w:sz="0" w:space="0" w:color="auto"/>
        <w:right w:val="none" w:sz="0" w:space="0" w:color="auto"/>
      </w:divBdr>
    </w:div>
    <w:div w:id="1810435080">
      <w:bodyDiv w:val="1"/>
      <w:marLeft w:val="0"/>
      <w:marRight w:val="0"/>
      <w:marTop w:val="0"/>
      <w:marBottom w:val="0"/>
      <w:divBdr>
        <w:top w:val="none" w:sz="0" w:space="0" w:color="auto"/>
        <w:left w:val="none" w:sz="0" w:space="0" w:color="auto"/>
        <w:bottom w:val="none" w:sz="0" w:space="0" w:color="auto"/>
        <w:right w:val="none" w:sz="0" w:space="0" w:color="auto"/>
      </w:divBdr>
    </w:div>
    <w:div w:id="1825972418">
      <w:bodyDiv w:val="1"/>
      <w:marLeft w:val="0"/>
      <w:marRight w:val="0"/>
      <w:marTop w:val="0"/>
      <w:marBottom w:val="0"/>
      <w:divBdr>
        <w:top w:val="none" w:sz="0" w:space="0" w:color="auto"/>
        <w:left w:val="none" w:sz="0" w:space="0" w:color="auto"/>
        <w:bottom w:val="none" w:sz="0" w:space="0" w:color="auto"/>
        <w:right w:val="none" w:sz="0" w:space="0" w:color="auto"/>
      </w:divBdr>
    </w:div>
    <w:div w:id="1832984862">
      <w:bodyDiv w:val="1"/>
      <w:marLeft w:val="0"/>
      <w:marRight w:val="0"/>
      <w:marTop w:val="0"/>
      <w:marBottom w:val="0"/>
      <w:divBdr>
        <w:top w:val="none" w:sz="0" w:space="0" w:color="auto"/>
        <w:left w:val="none" w:sz="0" w:space="0" w:color="auto"/>
        <w:bottom w:val="none" w:sz="0" w:space="0" w:color="auto"/>
        <w:right w:val="none" w:sz="0" w:space="0" w:color="auto"/>
      </w:divBdr>
    </w:div>
    <w:div w:id="1845436038">
      <w:bodyDiv w:val="1"/>
      <w:marLeft w:val="0"/>
      <w:marRight w:val="0"/>
      <w:marTop w:val="0"/>
      <w:marBottom w:val="0"/>
      <w:divBdr>
        <w:top w:val="none" w:sz="0" w:space="0" w:color="auto"/>
        <w:left w:val="none" w:sz="0" w:space="0" w:color="auto"/>
        <w:bottom w:val="none" w:sz="0" w:space="0" w:color="auto"/>
        <w:right w:val="none" w:sz="0" w:space="0" w:color="auto"/>
      </w:divBdr>
    </w:div>
    <w:div w:id="1846087025">
      <w:bodyDiv w:val="1"/>
      <w:marLeft w:val="0"/>
      <w:marRight w:val="0"/>
      <w:marTop w:val="0"/>
      <w:marBottom w:val="0"/>
      <w:divBdr>
        <w:top w:val="none" w:sz="0" w:space="0" w:color="auto"/>
        <w:left w:val="none" w:sz="0" w:space="0" w:color="auto"/>
        <w:bottom w:val="none" w:sz="0" w:space="0" w:color="auto"/>
        <w:right w:val="none" w:sz="0" w:space="0" w:color="auto"/>
      </w:divBdr>
    </w:div>
    <w:div w:id="1854613920">
      <w:bodyDiv w:val="1"/>
      <w:marLeft w:val="0"/>
      <w:marRight w:val="0"/>
      <w:marTop w:val="0"/>
      <w:marBottom w:val="0"/>
      <w:divBdr>
        <w:top w:val="none" w:sz="0" w:space="0" w:color="auto"/>
        <w:left w:val="none" w:sz="0" w:space="0" w:color="auto"/>
        <w:bottom w:val="none" w:sz="0" w:space="0" w:color="auto"/>
        <w:right w:val="none" w:sz="0" w:space="0" w:color="auto"/>
      </w:divBdr>
    </w:div>
    <w:div w:id="1862817935">
      <w:bodyDiv w:val="1"/>
      <w:marLeft w:val="0"/>
      <w:marRight w:val="0"/>
      <w:marTop w:val="0"/>
      <w:marBottom w:val="0"/>
      <w:divBdr>
        <w:top w:val="none" w:sz="0" w:space="0" w:color="auto"/>
        <w:left w:val="none" w:sz="0" w:space="0" w:color="auto"/>
        <w:bottom w:val="none" w:sz="0" w:space="0" w:color="auto"/>
        <w:right w:val="none" w:sz="0" w:space="0" w:color="auto"/>
      </w:divBdr>
    </w:div>
    <w:div w:id="1889871845">
      <w:bodyDiv w:val="1"/>
      <w:marLeft w:val="0"/>
      <w:marRight w:val="0"/>
      <w:marTop w:val="0"/>
      <w:marBottom w:val="0"/>
      <w:divBdr>
        <w:top w:val="none" w:sz="0" w:space="0" w:color="auto"/>
        <w:left w:val="none" w:sz="0" w:space="0" w:color="auto"/>
        <w:bottom w:val="none" w:sz="0" w:space="0" w:color="auto"/>
        <w:right w:val="none" w:sz="0" w:space="0" w:color="auto"/>
      </w:divBdr>
    </w:div>
    <w:div w:id="1913081158">
      <w:bodyDiv w:val="1"/>
      <w:marLeft w:val="0"/>
      <w:marRight w:val="0"/>
      <w:marTop w:val="0"/>
      <w:marBottom w:val="0"/>
      <w:divBdr>
        <w:top w:val="none" w:sz="0" w:space="0" w:color="auto"/>
        <w:left w:val="none" w:sz="0" w:space="0" w:color="auto"/>
        <w:bottom w:val="none" w:sz="0" w:space="0" w:color="auto"/>
        <w:right w:val="none" w:sz="0" w:space="0" w:color="auto"/>
      </w:divBdr>
    </w:div>
    <w:div w:id="1918585913">
      <w:bodyDiv w:val="1"/>
      <w:marLeft w:val="0"/>
      <w:marRight w:val="0"/>
      <w:marTop w:val="0"/>
      <w:marBottom w:val="0"/>
      <w:divBdr>
        <w:top w:val="none" w:sz="0" w:space="0" w:color="auto"/>
        <w:left w:val="none" w:sz="0" w:space="0" w:color="auto"/>
        <w:bottom w:val="none" w:sz="0" w:space="0" w:color="auto"/>
        <w:right w:val="none" w:sz="0" w:space="0" w:color="auto"/>
      </w:divBdr>
    </w:div>
    <w:div w:id="1953710436">
      <w:bodyDiv w:val="1"/>
      <w:marLeft w:val="0"/>
      <w:marRight w:val="0"/>
      <w:marTop w:val="0"/>
      <w:marBottom w:val="0"/>
      <w:divBdr>
        <w:top w:val="none" w:sz="0" w:space="0" w:color="auto"/>
        <w:left w:val="none" w:sz="0" w:space="0" w:color="auto"/>
        <w:bottom w:val="none" w:sz="0" w:space="0" w:color="auto"/>
        <w:right w:val="none" w:sz="0" w:space="0" w:color="auto"/>
      </w:divBdr>
    </w:div>
    <w:div w:id="1960211554">
      <w:bodyDiv w:val="1"/>
      <w:marLeft w:val="0"/>
      <w:marRight w:val="0"/>
      <w:marTop w:val="0"/>
      <w:marBottom w:val="0"/>
      <w:divBdr>
        <w:top w:val="none" w:sz="0" w:space="0" w:color="auto"/>
        <w:left w:val="none" w:sz="0" w:space="0" w:color="auto"/>
        <w:bottom w:val="none" w:sz="0" w:space="0" w:color="auto"/>
        <w:right w:val="none" w:sz="0" w:space="0" w:color="auto"/>
      </w:divBdr>
    </w:div>
    <w:div w:id="1969310675">
      <w:bodyDiv w:val="1"/>
      <w:marLeft w:val="0"/>
      <w:marRight w:val="0"/>
      <w:marTop w:val="0"/>
      <w:marBottom w:val="0"/>
      <w:divBdr>
        <w:top w:val="none" w:sz="0" w:space="0" w:color="auto"/>
        <w:left w:val="none" w:sz="0" w:space="0" w:color="auto"/>
        <w:bottom w:val="none" w:sz="0" w:space="0" w:color="auto"/>
        <w:right w:val="none" w:sz="0" w:space="0" w:color="auto"/>
      </w:divBdr>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41468097">
      <w:bodyDiv w:val="1"/>
      <w:marLeft w:val="0"/>
      <w:marRight w:val="0"/>
      <w:marTop w:val="0"/>
      <w:marBottom w:val="0"/>
      <w:divBdr>
        <w:top w:val="none" w:sz="0" w:space="0" w:color="auto"/>
        <w:left w:val="none" w:sz="0" w:space="0" w:color="auto"/>
        <w:bottom w:val="none" w:sz="0" w:space="0" w:color="auto"/>
        <w:right w:val="none" w:sz="0" w:space="0" w:color="auto"/>
      </w:divBdr>
    </w:div>
    <w:div w:id="2052875197">
      <w:bodyDiv w:val="1"/>
      <w:marLeft w:val="0"/>
      <w:marRight w:val="0"/>
      <w:marTop w:val="0"/>
      <w:marBottom w:val="0"/>
      <w:divBdr>
        <w:top w:val="none" w:sz="0" w:space="0" w:color="auto"/>
        <w:left w:val="none" w:sz="0" w:space="0" w:color="auto"/>
        <w:bottom w:val="none" w:sz="0" w:space="0" w:color="auto"/>
        <w:right w:val="none" w:sz="0" w:space="0" w:color="auto"/>
      </w:divBdr>
    </w:div>
    <w:div w:id="2063551867">
      <w:bodyDiv w:val="1"/>
      <w:marLeft w:val="0"/>
      <w:marRight w:val="0"/>
      <w:marTop w:val="0"/>
      <w:marBottom w:val="0"/>
      <w:divBdr>
        <w:top w:val="none" w:sz="0" w:space="0" w:color="auto"/>
        <w:left w:val="none" w:sz="0" w:space="0" w:color="auto"/>
        <w:bottom w:val="none" w:sz="0" w:space="0" w:color="auto"/>
        <w:right w:val="none" w:sz="0" w:space="0" w:color="auto"/>
      </w:divBdr>
    </w:div>
    <w:div w:id="2123330980">
      <w:bodyDiv w:val="1"/>
      <w:marLeft w:val="0"/>
      <w:marRight w:val="0"/>
      <w:marTop w:val="0"/>
      <w:marBottom w:val="0"/>
      <w:divBdr>
        <w:top w:val="none" w:sz="0" w:space="0" w:color="auto"/>
        <w:left w:val="none" w:sz="0" w:space="0" w:color="auto"/>
        <w:bottom w:val="none" w:sz="0" w:space="0" w:color="auto"/>
        <w:right w:val="none" w:sz="0" w:space="0" w:color="auto"/>
      </w:divBdr>
    </w:div>
    <w:div w:id="2127039394">
      <w:bodyDiv w:val="1"/>
      <w:marLeft w:val="0"/>
      <w:marRight w:val="0"/>
      <w:marTop w:val="0"/>
      <w:marBottom w:val="0"/>
      <w:divBdr>
        <w:top w:val="none" w:sz="0" w:space="0" w:color="auto"/>
        <w:left w:val="none" w:sz="0" w:space="0" w:color="auto"/>
        <w:bottom w:val="none" w:sz="0" w:space="0" w:color="auto"/>
        <w:right w:val="none" w:sz="0" w:space="0" w:color="auto"/>
      </w:divBdr>
    </w:div>
    <w:div w:id="2135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6570357D518FF216E3D80097D6003F4F52967D44F057A1B573EF0CF42F632631B9602F82E56492F31D7E0F2o225L" TargetMode="External"/><Relationship Id="rId13" Type="http://schemas.openxmlformats.org/officeDocument/2006/relationships/hyperlink" Target="consultantplus://offline/ref=7F0DDF7C4827A57C785BD3262F8BD0E3EA79CF1A85CE0E70D87EEDE5B924CBC39DFABC7B4065164B0A91F76BFBCB6D30BFB094B9C2EF5F55m3IBF" TargetMode="External"/><Relationship Id="rId18" Type="http://schemas.openxmlformats.org/officeDocument/2006/relationships/hyperlink" Target="consultantplus://offline/ref=80B7DD475AB0AF023BD415CF5CB0C35A067FED4C7F08C3CA9E9438ACE6AE4484401869CE17964684p2G0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F0DDF7C4827A57C785BD3262F8BD0E3EA79CF1A85CE0E70D87EEDE5B924CBC39DFABC7B40641C490891F76BFBCB6D30BFB094B9C2EF5F55m3IBF"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0DDF7C4827A57C785BD3262F8BD0E3EA79CF1A85CE0E70D87EEDE5B924CBC39DFABC7B416D19440E91F76BFBCB6D30BFB094B9C2EF5F55m3IBF"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hyperlink" Target="consultantplus://offline/ref=0BF2D9253A2BE31656F66BD7DE2A111366133A1EFD896179A8CB1D4F58FDEF6B9D039F05D89ED246B6EFB1022B8E4484A5377A276EG8sDJ"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12F8-E5E9-4F3D-8339-0BAC40AE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109</Pages>
  <Words>38443</Words>
  <Characters>219127</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Галкова</dc:creator>
  <cp:keywords/>
  <dc:description/>
  <cp:lastModifiedBy>Елена Д. Галкова</cp:lastModifiedBy>
  <cp:revision>7</cp:revision>
  <cp:lastPrinted>2023-08-24T07:30:00Z</cp:lastPrinted>
  <dcterms:created xsi:type="dcterms:W3CDTF">2023-12-19T07:22:00Z</dcterms:created>
  <dcterms:modified xsi:type="dcterms:W3CDTF">2023-12-26T06:16:00Z</dcterms:modified>
</cp:coreProperties>
</file>